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298"/>
        <w:gridCol w:w="277"/>
      </w:tblGrid>
      <w:tr w:rsidR="000F355D">
        <w:tc>
          <w:tcPr>
            <w:tcW w:w="5375" w:type="dxa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" name="_tx_id_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7" w:type="dxa"/>
        </w:trPr>
        <w:tc>
          <w:tcPr>
            <w:tcW w:w="10483" w:type="dxa"/>
            <w:gridSpan w:val="3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56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  <w:gridCol w:w="20"/>
      </w:tblGrid>
      <w:tr w:rsidR="000F355D">
        <w:tc>
          <w:tcPr>
            <w:tcW w:w="10484" w:type="dxa"/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Inhaltsverzeichnis</w:t>
            </w:r>
          </w:p>
        </w:tc>
        <w:tc>
          <w:tcPr>
            <w:tcW w:w="4" w:type="dxa"/>
            <w:shd w:val="clear" w:color="auto" w:fill="auto"/>
          </w:tcPr>
          <w:p w:rsidR="000F355D" w:rsidRDefault="000F355D">
            <w:pPr>
              <w:pStyle w:val="Normal"/>
              <w:rPr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Produktgruppe 7 Fugenmörtel / Fugendichtstoffe..............................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FK NEU......................................................................................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7.1.1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Verfugen von Fliesen und Platten im hoch belasteten Innen- und Außenbereich............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7.2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GK.............................................................................................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7.2.1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Verfugen von Fliesen und Platten im hoch belasteten Innen- und Außenbereich............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2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7.3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MG.............................................................................................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7.3.1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Verfugen feuchtigkeits- und verfärbungsempfindlichen Natursteinen im trockenen Innenbereich.....................................................................................................................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3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7.4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SE..............................................................................................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7.4.1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Elastisches Schließen von Bewegungs-, Eck- und Anschlussfugen in privaten und gewerblichen Sanitärräumen............................................................................................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4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7.5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SN..............................................................................................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5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7.5.1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Elastisches Schließen von Bewegungs-, Eck- und Anschlussfugen bei keramischen Fliesen in privaten und gewerblichen Sanitärräumen.......................................................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5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7.6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ST..............................................................................................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6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7.6.1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Verfärbungsfreies elastisches Schließen von Bewegungs-, Eck- und Anschlussfugen bei Natursteinbelägen im Außen- und Innenbereich.........................................................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6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7.7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Silikonfugen in Großküchen bzw. W3-I................................................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7.7.1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Schließen der Bewegungs-, Eck- und Anschlussfugen....................................................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7.8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WA.............................................................................................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8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7.8.1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Verfugen von Fliesen, Platten und Mosaik in chemisch und mechanisch hoch beanspruchten Bereichen.................................................................................................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8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7.9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G4..............................................................................................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7.9.1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Verfugen von keramischen Fliesen..................................................................................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9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7.10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G5..............................................................................................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10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7.10.1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Verfugen von keramischen Fliesen..................................................................................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10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7.11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G6..............................................................................................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11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7.11.1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Verfugen von keramischen Fliesen..................................................................................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11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lastRenderedPageBreak/>
              <w:t>7.12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G7..............................................................................................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12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7.12.1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Verfugen von keramischen Fliesen..................................................................................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12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p w:rsidR="000F355D" w:rsidRDefault="00846816">
      <w:pPr>
        <w:pStyle w:val="Normal"/>
        <w:spacing w:before="415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 w:rsidP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  <w:r>
        <w:rPr>
          <w:sz w:val="2"/>
          <w:lang w:val="de-DE" w:eastAsia="de-DE" w:bidi="de-DE"/>
        </w:rPr>
        <w:t xml:space="preserve">   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5375"/>
        <w:gridCol w:w="3810"/>
        <w:gridCol w:w="1298"/>
        <w:gridCol w:w="277"/>
      </w:tblGrid>
      <w:tr w:rsidR="000F355D">
        <w:tc>
          <w:tcPr>
            <w:tcW w:w="5375" w:type="dxa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3810" w:type="dxa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2"/>
            <w:tcBorders>
              <w:bottom w:val="nil"/>
            </w:tcBorders>
            <w:shd w:val="clear" w:color="auto" w:fill="auto"/>
          </w:tcPr>
          <w:p w:rsidR="000F355D" w:rsidRDefault="000F355D" w:rsidP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7" w:type="dxa"/>
        </w:trPr>
        <w:tc>
          <w:tcPr>
            <w:tcW w:w="10483" w:type="dxa"/>
            <w:gridSpan w:val="3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7.13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G8 S...........................................................................................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13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7.13.1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Verfugen von keramischen Fliesen..................................................................................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13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7.14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G9 S...........................................................................................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14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7.14.1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Verfugen von keramischen Fliesen..................................................................................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14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7.15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CA 10 D.....................................................................................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15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7.15.1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Kleben und Montieren von ... ...........................................................................................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15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7.16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RG 12........................................................................................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16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7.16.1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Verfugen von keramischen Fliesen mit epoxidharzgebundenen Fugenmörtel mit hoher Beständigkeit gegen chemische Einwirkungen durch Reinigungsmittel...........................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16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7.17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RG Cleaner...............................................................................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17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7.17.1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Nachreinigen der mit Epoxidharz verfugten Fläche mit Spezialreiniger...........................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17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648"/>
        <w:gridCol w:w="20"/>
        <w:gridCol w:w="1128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7.18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Produkt CA 20 P.....................................................................................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18</w:t>
            </w:r>
          </w:p>
        </w:tc>
      </w:tr>
    </w:tbl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412"/>
        <w:gridCol w:w="20"/>
        <w:gridCol w:w="7648"/>
        <w:gridCol w:w="20"/>
        <w:gridCol w:w="1128"/>
      </w:tblGrid>
      <w:tr w:rsidR="000F355D">
        <w:tc>
          <w:tcPr>
            <w:tcW w:w="28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7.18.1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648" w:type="dxa"/>
            <w:shd w:val="clear" w:color="auto" w:fill="auto"/>
          </w:tcPr>
          <w:p w:rsidR="000F355D" w:rsidRDefault="00846816">
            <w:pPr>
              <w:pStyle w:val="Normal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Kleben und Eindichten von ... ..........................................................................................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128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18</w:t>
            </w:r>
          </w:p>
        </w:tc>
      </w:tr>
    </w:tbl>
    <w:p w:rsidR="000F355D" w:rsidRDefault="00846816" w:rsidP="00846816">
      <w:pPr>
        <w:pStyle w:val="Normal"/>
        <w:spacing w:before="876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  <w:bookmarkStart w:id="0" w:name="_GoBack"/>
      <w:bookmarkEnd w:id="0"/>
      <w:r>
        <w:rPr>
          <w:sz w:val="2"/>
          <w:lang w:val="de-DE" w:eastAsia="de-DE" w:bidi="de-DE"/>
        </w:rPr>
        <w:t xml:space="preserve"> </w:t>
      </w:r>
      <w:r>
        <w:rPr>
          <w:sz w:val="2"/>
          <w:lang w:val="de-DE" w:eastAsia="de-DE" w:bidi="de-DE"/>
        </w:rPr>
        <w:t xml:space="preserve">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3" name="_tx_id_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</w:pPr>
            <w:r>
              <w:rPr>
                <w:lang w:val="de-DE" w:eastAsia="de-DE" w:bidi="de-DE"/>
              </w:rPr>
              <w:t>Produktgruppe 7 Fugenmörtel / Fugendichtstoffe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</w:tr>
    </w:tbl>
    <w:p w:rsidR="000F355D" w:rsidRDefault="0084681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FK NEU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Verfugen von Fliesen und Platten im hoch belasteten Innen- und Außenbereich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Fliesenfabrikat: </w:t>
            </w:r>
            <w:r>
              <w:rPr>
                <w:b w:val="0"/>
                <w:lang w:val="de-DE" w:eastAsia="de-DE" w:bidi="de-DE"/>
              </w:rPr>
              <w:tab/>
              <w:t>...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Fliesentyp: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Format: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Fugentiefe / Breite:</w:t>
      </w:r>
      <w:r>
        <w:rPr>
          <w:b w:val="0"/>
          <w:lang w:val="de-DE" w:eastAsia="de-DE" w:bidi="de-DE"/>
        </w:rPr>
        <w:tab/>
        <w:t>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Füllen der Fugen in dem o.g. Fliesenbelag in der Fugenbreite von 2 - 12 mm mit zementgebundenem, hydraulisch schnell erhärtendem und früh begehbaren, </w:t>
      </w:r>
      <w:proofErr w:type="spellStart"/>
      <w:r>
        <w:rPr>
          <w:b w:val="0"/>
          <w:lang w:val="de-DE" w:eastAsia="de-DE" w:bidi="de-DE"/>
        </w:rPr>
        <w:t>rissefreien</w:t>
      </w:r>
      <w:proofErr w:type="spellEnd"/>
      <w:r>
        <w:rPr>
          <w:b w:val="0"/>
          <w:lang w:val="de-DE" w:eastAsia="de-DE" w:bidi="de-DE"/>
        </w:rPr>
        <w:t xml:space="preserve">, mechanisch hoch belastbaren sowie abriebfesten, kunststoffvergütetem und sehr emissionsarmen </w:t>
      </w:r>
      <w:r>
        <w:rPr>
          <w:b w:val="0"/>
          <w:lang w:val="de-DE" w:eastAsia="de-DE" w:bidi="de-DE"/>
        </w:rPr>
        <w:t>(EMICODE EC 1 PLUS R) Fugenmörtel der Güte CG2 A gemäß DIN 13888. Nach Erhärtung dauerhaft beständig gegen Tausalz, Hochdruckreiniger, hohe Temperaturen, Mineralöle und übliche Reinigungsmittel.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Eck- Anschluss- und </w:t>
      </w:r>
      <w:proofErr w:type="spellStart"/>
      <w:r>
        <w:rPr>
          <w:b w:val="0"/>
          <w:lang w:val="de-DE" w:eastAsia="de-DE" w:bidi="de-DE"/>
        </w:rPr>
        <w:t>Belagdehnungsfugen</w:t>
      </w:r>
      <w:proofErr w:type="spellEnd"/>
      <w:r>
        <w:rPr>
          <w:b w:val="0"/>
          <w:lang w:val="de-DE" w:eastAsia="de-DE" w:bidi="de-DE"/>
        </w:rPr>
        <w:t xml:space="preserve"> sauber aussparen bzw. </w:t>
      </w:r>
      <w:r>
        <w:rPr>
          <w:b w:val="0"/>
          <w:lang w:val="de-DE" w:eastAsia="de-DE" w:bidi="de-DE"/>
        </w:rPr>
        <w:t>auskratzen.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Farbe Fugenmörtel: 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FK NEU Belastungsfuge, schnell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" w:name="LT_105921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 Produkt FK NEU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564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4" name="_tx_id_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2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7.2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GK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7.2.1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Verfugen von Fliesen und Platten im hoch belasteten Innen- und Außenbereich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Fliesenfabrikat: </w:t>
            </w:r>
            <w:r>
              <w:rPr>
                <w:b w:val="0"/>
                <w:lang w:val="de-DE" w:eastAsia="de-DE" w:bidi="de-DE"/>
              </w:rPr>
              <w:tab/>
              <w:t>...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Fliesentyp: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Format: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Fugentiefe / Breite:</w:t>
      </w:r>
      <w:r>
        <w:rPr>
          <w:b w:val="0"/>
          <w:lang w:val="de-DE" w:eastAsia="de-DE" w:bidi="de-DE"/>
        </w:rPr>
        <w:tab/>
        <w:t>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Füllen der Fugen in dem o.g. Fliesenbelag ab einer Fugenbreite von 4 mm mit zementgebundenem, hydraulisch schnell erhärtendem und früh begehbaren, </w:t>
      </w:r>
      <w:proofErr w:type="spellStart"/>
      <w:r>
        <w:rPr>
          <w:b w:val="0"/>
          <w:lang w:val="de-DE" w:eastAsia="de-DE" w:bidi="de-DE"/>
        </w:rPr>
        <w:t>rissefreien</w:t>
      </w:r>
      <w:proofErr w:type="spellEnd"/>
      <w:r>
        <w:rPr>
          <w:b w:val="0"/>
          <w:lang w:val="de-DE" w:eastAsia="de-DE" w:bidi="de-DE"/>
        </w:rPr>
        <w:t>, mechanisch hoch belastbaren sowie abrieb</w:t>
      </w:r>
      <w:r>
        <w:rPr>
          <w:b w:val="0"/>
          <w:lang w:val="de-DE" w:eastAsia="de-DE" w:bidi="de-DE"/>
        </w:rPr>
        <w:t>festen, kunststoffvergütetem und sehr emissionsarmen (EMICODE EC 1 PLUS R) Fugenmörtel der Güte CG2 A gemäß DIN 13888. Nach Erhärtung dauerhaft beständig gegen Tausalz, Hochdruckreiniger, hohe Temperaturen, Mineralöle und übliche Reinigungsmittel.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Eck- Ans</w:t>
      </w:r>
      <w:r>
        <w:rPr>
          <w:b w:val="0"/>
          <w:lang w:val="de-DE" w:eastAsia="de-DE" w:bidi="de-DE"/>
        </w:rPr>
        <w:t xml:space="preserve">chluss- und </w:t>
      </w:r>
      <w:proofErr w:type="spellStart"/>
      <w:r>
        <w:rPr>
          <w:b w:val="0"/>
          <w:lang w:val="de-DE" w:eastAsia="de-DE" w:bidi="de-DE"/>
        </w:rPr>
        <w:t>Belagdehnungsfugen</w:t>
      </w:r>
      <w:proofErr w:type="spellEnd"/>
      <w:r>
        <w:rPr>
          <w:b w:val="0"/>
          <w:lang w:val="de-DE" w:eastAsia="de-DE" w:bidi="de-DE"/>
        </w:rPr>
        <w:t xml:space="preserve"> sauber aussparen bzw. auskratzen.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Farbe Fugenmörtel: 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GK Belastungsfuge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2" w:name="LT_105923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7.2 Produkt GK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5705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5" name="_tx_id_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3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7.3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MG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7.3.1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Verfugen feuchtigkeits- und verfärbungsempfindlichen Natursteinen im trockenen Innenbereich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Plattenfabrikat:</w:t>
            </w:r>
            <w:r>
              <w:rPr>
                <w:b w:val="0"/>
                <w:lang w:val="de-DE" w:eastAsia="de-DE" w:bidi="de-DE"/>
              </w:rPr>
              <w:tab/>
              <w:t>...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Natursteinbezeichnung:</w:t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Gesteinsart / Herkunft:</w:t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Format: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Farbe / Durchscheinend:</w:t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Fugentiefe / Breite</w:t>
      </w:r>
      <w:r>
        <w:rPr>
          <w:b w:val="0"/>
          <w:lang w:val="de-DE" w:eastAsia="de-DE" w:bidi="de-DE"/>
        </w:rPr>
        <w:tab/>
        <w:t>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Füllen der Fugen in dem o.g. Natursteinbelag in der vorhandenen Fugenbreite bis 8 mm mit zementgebundenem, hydraulisch schnell erhärtendem und schnell trocknendem (ARDURAPID Effekt), hoch abriebfestem, schnell waschbarem, kunststoffvergütetem und sehr emis</w:t>
      </w:r>
      <w:r>
        <w:rPr>
          <w:b w:val="0"/>
          <w:lang w:val="de-DE" w:eastAsia="de-DE" w:bidi="de-DE"/>
        </w:rPr>
        <w:t>sionsarmen (EMICODE EC 1 PLUS R) Natursteinfugenmörtel der Güte CG2 WA gemäß DIN 13888 mit vollständiger kristalliner Wasserbindung. Durch den ARDURAPID Effekt werden Farbveränderungen des Natursteins im Randbereich verhindert.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Eck- Anschluss- und </w:t>
      </w:r>
      <w:proofErr w:type="spellStart"/>
      <w:r>
        <w:rPr>
          <w:b w:val="0"/>
          <w:lang w:val="de-DE" w:eastAsia="de-DE" w:bidi="de-DE"/>
        </w:rPr>
        <w:t>Belagdeh</w:t>
      </w:r>
      <w:r>
        <w:rPr>
          <w:b w:val="0"/>
          <w:lang w:val="de-DE" w:eastAsia="de-DE" w:bidi="de-DE"/>
        </w:rPr>
        <w:t>nungsfugen</w:t>
      </w:r>
      <w:proofErr w:type="spellEnd"/>
      <w:r>
        <w:rPr>
          <w:b w:val="0"/>
          <w:lang w:val="de-DE" w:eastAsia="de-DE" w:bidi="de-DE"/>
        </w:rPr>
        <w:t xml:space="preserve"> sauber aussparen bzw. auskratzen.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Farbe Fugenmörtel: 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MG Natursteinfuge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3" w:name="LT_105925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7.3 Produkt MG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502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6" name="_tx_id_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4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7.4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SE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7.4.1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Elastisches Schließen von Bewegungs-, Eck- und Anschlussfugen in privaten und gewerblichen Sanitärräumen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Fliesenfabrikat: </w:t>
            </w:r>
            <w:r>
              <w:rPr>
                <w:b w:val="0"/>
                <w:lang w:val="de-DE" w:eastAsia="de-DE" w:bidi="de-DE"/>
              </w:rPr>
              <w:tab/>
              <w:t>...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Fliesentyp: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Format: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Farbe: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Rutschhemmung:</w:t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Elastisches Schließen von Bewegungs-, Eck- und Anschlussfugen (bis 30 mm) in keramischen Belägen im Innen- und Außenbereich mit einem hochelastischen und dehnbaren, leicht spritz- und </w:t>
      </w:r>
      <w:proofErr w:type="spellStart"/>
      <w:r>
        <w:rPr>
          <w:b w:val="0"/>
          <w:lang w:val="de-DE" w:eastAsia="de-DE" w:bidi="de-DE"/>
        </w:rPr>
        <w:t>glättbaren</w:t>
      </w:r>
      <w:proofErr w:type="spellEnd"/>
      <w:r>
        <w:rPr>
          <w:b w:val="0"/>
          <w:lang w:val="de-DE" w:eastAsia="de-DE" w:bidi="de-DE"/>
        </w:rPr>
        <w:t>, fungizid eingestellten essigsäurevernetztem 1-K Sanitärsilik</w:t>
      </w:r>
      <w:r>
        <w:rPr>
          <w:b w:val="0"/>
          <w:lang w:val="de-DE" w:eastAsia="de-DE" w:bidi="de-DE"/>
        </w:rPr>
        <w:t>on. Beständig gegen Witterungseinflüsse, UV-Strahlen sowie handelsübliche Reinigungs- und Desinfektionsmittel. Gemäß DIN EN 15651 mit einem Volumenverlust ≤ 10%. Temperaturbeständig von – 40 bis +180 °C.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Eck- Anschluss- und </w:t>
      </w:r>
      <w:proofErr w:type="spellStart"/>
      <w:r>
        <w:rPr>
          <w:b w:val="0"/>
          <w:lang w:val="de-DE" w:eastAsia="de-DE" w:bidi="de-DE"/>
        </w:rPr>
        <w:t>Belagdehnungsfugen</w:t>
      </w:r>
      <w:proofErr w:type="spellEnd"/>
      <w:r>
        <w:rPr>
          <w:b w:val="0"/>
          <w:lang w:val="de-DE" w:eastAsia="de-DE" w:bidi="de-DE"/>
        </w:rPr>
        <w:t xml:space="preserve"> sind zuvor sa</w:t>
      </w:r>
      <w:r>
        <w:rPr>
          <w:b w:val="0"/>
          <w:lang w:val="de-DE" w:eastAsia="de-DE" w:bidi="de-DE"/>
        </w:rPr>
        <w:t>uber auszusparen bzw. auszukratzen.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Farbton:</w:t>
      </w:r>
      <w:r>
        <w:rPr>
          <w:b w:val="0"/>
          <w:lang w:val="de-DE" w:eastAsia="de-DE" w:bidi="de-DE"/>
        </w:rPr>
        <w:tab/>
        <w:t>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SE Sanitär-Silikon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4" w:name="LT_105927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7.4 Produkt SE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524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7" name="_tx_id_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5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7.5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SN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7.5.1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Elastisches Schließen von Bewegungs-, Eck- und Anschlussfugen bei keramischen Fliesen in privaten und gewerblichen Sanitärräumen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Fliesenfabrikat: </w:t>
            </w:r>
            <w:r>
              <w:rPr>
                <w:b w:val="0"/>
                <w:lang w:val="de-DE" w:eastAsia="de-DE" w:bidi="de-DE"/>
              </w:rPr>
              <w:tab/>
              <w:t>...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Fliesentyp: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Format: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Farbe: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Rutschhemmung:</w:t>
      </w:r>
      <w:r>
        <w:rPr>
          <w:b w:val="0"/>
          <w:lang w:val="de-DE" w:eastAsia="de-DE" w:bidi="de-DE"/>
        </w:rPr>
        <w:tab/>
        <w:t>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Elastisches Schließen von Bewegungs-, Eck- und Anschlussfugen (bis 30 mm) in keramischen Belägen im Innen- und Außenbereich mit einem hochelastischen und dehnbaren, leicht spritz- und </w:t>
      </w:r>
      <w:proofErr w:type="spellStart"/>
      <w:r>
        <w:rPr>
          <w:b w:val="0"/>
          <w:lang w:val="de-DE" w:eastAsia="de-DE" w:bidi="de-DE"/>
        </w:rPr>
        <w:t>glättbaren</w:t>
      </w:r>
      <w:proofErr w:type="spellEnd"/>
      <w:r>
        <w:rPr>
          <w:b w:val="0"/>
          <w:lang w:val="de-DE" w:eastAsia="de-DE" w:bidi="de-DE"/>
        </w:rPr>
        <w:t>, fungizid eingestellten neutralvernetztem 1-K Sanitärsilikon.</w:t>
      </w:r>
      <w:r>
        <w:rPr>
          <w:b w:val="0"/>
          <w:lang w:val="de-DE" w:eastAsia="de-DE" w:bidi="de-DE"/>
        </w:rPr>
        <w:t xml:space="preserve"> Beständig gegen Witterungseinflüsse, UV-Strahlen sowie handelsübliche Reinigungs- und Desinfektionsmittel. Gemäß DIN EN 15651 mit einem Volumenverlust ≤ 10%. Temperaturbeständig von – 40 bis +180 °C.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Eck- Anschluss- und </w:t>
      </w:r>
      <w:proofErr w:type="spellStart"/>
      <w:r>
        <w:rPr>
          <w:b w:val="0"/>
          <w:lang w:val="de-DE" w:eastAsia="de-DE" w:bidi="de-DE"/>
        </w:rPr>
        <w:t>Belagdehnungsfugen</w:t>
      </w:r>
      <w:proofErr w:type="spellEnd"/>
      <w:r>
        <w:rPr>
          <w:b w:val="0"/>
          <w:lang w:val="de-DE" w:eastAsia="de-DE" w:bidi="de-DE"/>
        </w:rPr>
        <w:t xml:space="preserve"> sind zuvor saube</w:t>
      </w:r>
      <w:r>
        <w:rPr>
          <w:b w:val="0"/>
          <w:lang w:val="de-DE" w:eastAsia="de-DE" w:bidi="de-DE"/>
        </w:rPr>
        <w:t>r auszusparen bzw. auszukratzen.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Farbton:</w:t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SN Neutral-Silikon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5" w:name="LT_105929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7.5 Produkt SN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547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8" name="_tx_id_8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6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7.6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ST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7.6.1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Verfärbungsfreies elastisches Schließen von Bewegungs-, Eck- und Anschlussfugen bei Natursteinbelägen im Außen- und Innenbereich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Plattenfabrikat: </w:t>
            </w:r>
            <w:r>
              <w:rPr>
                <w:b w:val="0"/>
                <w:lang w:val="de-DE" w:eastAsia="de-DE" w:bidi="de-DE"/>
              </w:rPr>
              <w:tab/>
            </w:r>
            <w:r>
              <w:rPr>
                <w:b w:val="0"/>
                <w:lang w:val="de-DE" w:eastAsia="de-DE" w:bidi="de-DE"/>
              </w:rPr>
              <w:tab/>
              <w:t>...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Herkunft: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Gesteinsart: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Oberflächenbeschaffenheit:</w:t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Format: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Verfärbungsfreies elastisches Schließen von Bewegungs-, Eck- und Anschlussfugen (bis 30 mm im Wandbereich; bis 15 mm im Bodenbereich) bei Natursteinbelägen und keramischen Belägen auf Balkonen, Terrassen und an Fassaden im Außen- und Innenbereich mit einem</w:t>
      </w:r>
      <w:r>
        <w:rPr>
          <w:b w:val="0"/>
          <w:lang w:val="de-DE" w:eastAsia="de-DE" w:bidi="de-DE"/>
        </w:rPr>
        <w:t xml:space="preserve"> hochelastischen und dehnbaren, leicht spritz- und </w:t>
      </w:r>
      <w:proofErr w:type="spellStart"/>
      <w:r>
        <w:rPr>
          <w:b w:val="0"/>
          <w:lang w:val="de-DE" w:eastAsia="de-DE" w:bidi="de-DE"/>
        </w:rPr>
        <w:t>glättbaren</w:t>
      </w:r>
      <w:proofErr w:type="spellEnd"/>
      <w:r>
        <w:rPr>
          <w:b w:val="0"/>
          <w:lang w:val="de-DE" w:eastAsia="de-DE" w:bidi="de-DE"/>
        </w:rPr>
        <w:t>, fungizid eingestellten neutralvernetztem 1-K Natursteinsilikon mit guten Hafteigenschaften. Beständig gegen Witterungseinflüsse, UV-Strahlen sowie handelsübliche Reinigungs- und Desinfektionsmi</w:t>
      </w:r>
      <w:r>
        <w:rPr>
          <w:b w:val="0"/>
          <w:lang w:val="de-DE" w:eastAsia="de-DE" w:bidi="de-DE"/>
        </w:rPr>
        <w:t xml:space="preserve">ttel. Gemäß DIN EN 15651 mit einem Volumenverlust ≤ 10%. Temperaturbeständig von – 40 bis +150 °C.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Eck- Anschluss- und </w:t>
      </w:r>
      <w:proofErr w:type="spellStart"/>
      <w:r>
        <w:rPr>
          <w:b w:val="0"/>
          <w:lang w:val="de-DE" w:eastAsia="de-DE" w:bidi="de-DE"/>
        </w:rPr>
        <w:t>Belagdehnungsfugen</w:t>
      </w:r>
      <w:proofErr w:type="spellEnd"/>
      <w:r>
        <w:rPr>
          <w:b w:val="0"/>
          <w:lang w:val="de-DE" w:eastAsia="de-DE" w:bidi="de-DE"/>
        </w:rPr>
        <w:t xml:space="preserve"> sind zuvor sauber auszusparen bzw. auszukratzen.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Farbton:</w:t>
      </w:r>
      <w:r>
        <w:rPr>
          <w:b w:val="0"/>
          <w:lang w:val="de-DE" w:eastAsia="de-DE" w:bidi="de-DE"/>
        </w:rPr>
        <w:tab/>
        <w:t>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 </w:t>
      </w:r>
      <w:r>
        <w:rPr>
          <w:b w:val="0"/>
          <w:lang w:val="de-DE" w:eastAsia="de-DE" w:bidi="de-DE"/>
        </w:rPr>
        <w:tab/>
        <w:t>ARDEX ST Naturstein-Silikon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6" w:name="LT_105931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7.6 Produkt ST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479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9" name="_tx_id_9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7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Silikonfugen in Großküchen bzw. W3-I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7.7.1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Schließen der Bewegungs-, Eck- und Anschlussfugen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Fliesenfabrikat: </w:t>
            </w:r>
            <w:r>
              <w:rPr>
                <w:b w:val="0"/>
                <w:lang w:val="de-DE" w:eastAsia="de-DE" w:bidi="de-DE"/>
              </w:rPr>
              <w:tab/>
              <w:t>...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Fliesentyp: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Format: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Farbe: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Rutschhemmung:</w:t>
      </w:r>
      <w:r>
        <w:rPr>
          <w:b w:val="0"/>
          <w:lang w:val="de-DE" w:eastAsia="de-DE" w:bidi="de-DE"/>
        </w:rPr>
        <w:tab/>
        <w:t>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Schließen von Bewegungs-, Eck- und Anschlussfugen in keramischen Belägen mit Silikon geeignet für die Wassereinwirkungsklasse W3-I gemäß DIN 18534.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Eck- Anschluss- und </w:t>
      </w:r>
      <w:proofErr w:type="spellStart"/>
      <w:r>
        <w:rPr>
          <w:b w:val="0"/>
          <w:lang w:val="de-DE" w:eastAsia="de-DE" w:bidi="de-DE"/>
        </w:rPr>
        <w:t>Belagdehnungsfugen</w:t>
      </w:r>
      <w:proofErr w:type="spellEnd"/>
      <w:r>
        <w:rPr>
          <w:b w:val="0"/>
          <w:lang w:val="de-DE" w:eastAsia="de-DE" w:bidi="de-DE"/>
        </w:rPr>
        <w:t xml:space="preserve"> sind zu</w:t>
      </w:r>
      <w:r>
        <w:rPr>
          <w:b w:val="0"/>
          <w:lang w:val="de-DE" w:eastAsia="de-DE" w:bidi="de-DE"/>
        </w:rPr>
        <w:t>vor sauber auszusparen bzw. auszukratzen.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Farbton ________________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     Fabrikat / Typ:  '........................................'</w:t>
      </w:r>
      <w:bookmarkStart w:id="7" w:name="LT_105933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7.7 Silikonfugen in Großküchen bzw. W3-I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6854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0" name="_tx_id_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8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7.8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WA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7.8.1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Verfugen von Fliesen, Platten und Mosaik in chemisch und mechanisch hoch beanspruchten Bereichen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Fliesenfabrikat: </w:t>
            </w:r>
            <w:r>
              <w:rPr>
                <w:b w:val="0"/>
                <w:lang w:val="de-DE" w:eastAsia="de-DE" w:bidi="de-DE"/>
              </w:rPr>
              <w:tab/>
              <w:t>...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Fliesentyp: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Format: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Fugentiefe / Breite:</w:t>
      </w:r>
      <w:r>
        <w:rPr>
          <w:b w:val="0"/>
          <w:lang w:val="de-DE" w:eastAsia="de-DE" w:bidi="de-DE"/>
        </w:rPr>
        <w:tab/>
        <w:t>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Füllen der Fugen in dem o.g. Fliesenbelag in der Fugenbreite von 2 bis 15 mm mit einer chemikalienbeständigen und mechanisch hoch belastbaren, wasserfesten, frost- und witterungsbeständigen, farbstabilen, sehr emissionsarmen (EMICODE EC 1 Plus R), leicht </w:t>
      </w:r>
      <w:proofErr w:type="spellStart"/>
      <w:r>
        <w:rPr>
          <w:b w:val="0"/>
          <w:lang w:val="de-DE" w:eastAsia="de-DE" w:bidi="de-DE"/>
        </w:rPr>
        <w:t>e</w:t>
      </w:r>
      <w:r>
        <w:rPr>
          <w:b w:val="0"/>
          <w:lang w:val="de-DE" w:eastAsia="de-DE" w:bidi="de-DE"/>
        </w:rPr>
        <w:t>infugbaren</w:t>
      </w:r>
      <w:proofErr w:type="spellEnd"/>
      <w:r>
        <w:rPr>
          <w:b w:val="0"/>
          <w:lang w:val="de-DE" w:eastAsia="de-DE" w:bidi="de-DE"/>
        </w:rPr>
        <w:t xml:space="preserve"> und waschbaren Epoxidharzfugenmörtel der Güte RG gemäß DIN 13888. Nach Erhärtung dauerhaft beständig gegen mechanische Belastungen, aggressive Chemikalien, Tausalz, Hochdruckreiniger, hohe Temperaturen, Mineralöle und Reinigungsmittel.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Eck- Ansc</w:t>
      </w:r>
      <w:r>
        <w:rPr>
          <w:b w:val="0"/>
          <w:lang w:val="de-DE" w:eastAsia="de-DE" w:bidi="de-DE"/>
        </w:rPr>
        <w:t xml:space="preserve">hluss- und </w:t>
      </w:r>
      <w:proofErr w:type="spellStart"/>
      <w:r>
        <w:rPr>
          <w:b w:val="0"/>
          <w:lang w:val="de-DE" w:eastAsia="de-DE" w:bidi="de-DE"/>
        </w:rPr>
        <w:t>Belagdehnungsfugen</w:t>
      </w:r>
      <w:proofErr w:type="spellEnd"/>
      <w:r>
        <w:rPr>
          <w:b w:val="0"/>
          <w:lang w:val="de-DE" w:eastAsia="de-DE" w:bidi="de-DE"/>
        </w:rPr>
        <w:t xml:space="preserve"> sauber aussparen bzw. auskratzen.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Nach 24 Stunden mechanisch voll belastbar.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Nach 7 Tagen volle Chemikalienbeständigkeit.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Farbe Fugenmörtel: 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WA Epoxifuge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8" w:name="LT_105935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1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7.8 Produkt WA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502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1" name="_tx_id_1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9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7.9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G4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7.9.1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Verfugen von keramischen Fliesen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Fliesenfabrikat: </w:t>
            </w:r>
            <w:r>
              <w:rPr>
                <w:b w:val="0"/>
                <w:lang w:val="de-DE" w:eastAsia="de-DE" w:bidi="de-DE"/>
              </w:rPr>
              <w:tab/>
              <w:t>...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Fliesentyp: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Format: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Fugentiefe / Breite:</w:t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Füllen der Fugen in dem o.g. Fliesenbelag in der vorhandenen Fugenbreite von 1 - 6 mm mit zementgebundenem, hydraulisch erhärtendem und belastbarem, Schimmel vorbeugendem, lange waschbarem und sehr emissionsarmen (EMICODE EC 1 P</w:t>
      </w:r>
      <w:r>
        <w:rPr>
          <w:b w:val="0"/>
          <w:lang w:val="de-DE" w:eastAsia="de-DE" w:bidi="de-DE"/>
        </w:rPr>
        <w:t>LUS R) Fugenmörtel der Güte CG2 A gemäß DIN 13888 mit einer feinen und glatten Fugenoberfläche.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Eck- Anschluss- und </w:t>
      </w:r>
      <w:proofErr w:type="spellStart"/>
      <w:r>
        <w:rPr>
          <w:b w:val="0"/>
          <w:lang w:val="de-DE" w:eastAsia="de-DE" w:bidi="de-DE"/>
        </w:rPr>
        <w:t>Belagdehnungsfugen</w:t>
      </w:r>
      <w:proofErr w:type="spellEnd"/>
      <w:r>
        <w:rPr>
          <w:b w:val="0"/>
          <w:lang w:val="de-DE" w:eastAsia="de-DE" w:bidi="de-DE"/>
        </w:rPr>
        <w:t xml:space="preserve"> sauber aussparen bzw. auskratzen.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Farbe Fugenmörtel: 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G4 BASIC 1-6 Fugenmörtel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9" w:name="LT_105937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7.9 Produkt G4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6398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2" name="_tx_id_1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10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7.10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G5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7.10.1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Verfugen von keramischen Fliesen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Fliesenfabrikat: </w:t>
            </w:r>
            <w:r>
              <w:rPr>
                <w:b w:val="0"/>
                <w:lang w:val="de-DE" w:eastAsia="de-DE" w:bidi="de-DE"/>
              </w:rPr>
              <w:tab/>
              <w:t>...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Fliesentyp: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Format: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Fugentiefe / Breite:</w:t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Füllen der Fugen in dem o.g. Fliesenbelag in der vorhandenen Fugenbreite von 2 bis 15 mm mit zementgebundenem, hydraulisch erhärtendem und belastbarem, Schimmel vorbeugendem, lange waschbarem und sehr emissionsarmen (EMICODE EC </w:t>
      </w:r>
      <w:r>
        <w:rPr>
          <w:b w:val="0"/>
          <w:lang w:val="de-DE" w:eastAsia="de-DE" w:bidi="de-DE"/>
        </w:rPr>
        <w:t>1 PLUS R) Fugenmörtel der Güte CG2 A gemäß DIN 13888.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Eck- Anschluss- und </w:t>
      </w:r>
      <w:proofErr w:type="spellStart"/>
      <w:r>
        <w:rPr>
          <w:b w:val="0"/>
          <w:lang w:val="de-DE" w:eastAsia="de-DE" w:bidi="de-DE"/>
        </w:rPr>
        <w:t>Belagdehnungsfugen</w:t>
      </w:r>
      <w:proofErr w:type="spellEnd"/>
      <w:r>
        <w:rPr>
          <w:b w:val="0"/>
          <w:lang w:val="de-DE" w:eastAsia="de-DE" w:bidi="de-DE"/>
        </w:rPr>
        <w:t xml:space="preserve"> sauber aussparen bzw. auskratzen.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Farbe Fugenmörtel: 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G5 BASIC 2-15 Fugenmörtel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0" w:name="LT_105939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7.10 Produkt G5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6398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3" name="_tx_id_1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11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G6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7.11.1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Verfugen von keramischen Fliesen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Fliesenfabrikat: </w:t>
            </w:r>
            <w:r>
              <w:rPr>
                <w:b w:val="0"/>
                <w:lang w:val="de-DE" w:eastAsia="de-DE" w:bidi="de-DE"/>
              </w:rPr>
              <w:tab/>
              <w:t>...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Fliesentyp: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Format: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Fugentiefe / Breite:</w:t>
      </w:r>
      <w:r>
        <w:rPr>
          <w:b w:val="0"/>
          <w:lang w:val="de-DE" w:eastAsia="de-DE" w:bidi="de-DE"/>
        </w:rPr>
        <w:tab/>
        <w:t>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Füllen der Fugen in dem o.g. Fliesenbelag in der vorhandenen Fugenbreite (1 - 6 mm) mit zementgebundenem, quarzfreiem, hydraulisch erhärtendem und belastbarem, Schimmel vorbeugendem, lange waschbarem, wasser- und schmutzabweisende</w:t>
      </w:r>
      <w:r>
        <w:rPr>
          <w:b w:val="0"/>
          <w:lang w:val="de-DE" w:eastAsia="de-DE" w:bidi="de-DE"/>
        </w:rPr>
        <w:t>n, hochverformbaren, kunststoffvergütetem und sehr emissionsarmen (EMICODE EC 1 PLUS R) Flex-Fugenmörtel der Güte CG2 WA gemäß DIN 13888 mit feiner und glatter Fugenoberfläche.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Eck- Anschluss- und </w:t>
      </w:r>
      <w:proofErr w:type="spellStart"/>
      <w:r>
        <w:rPr>
          <w:b w:val="0"/>
          <w:lang w:val="de-DE" w:eastAsia="de-DE" w:bidi="de-DE"/>
        </w:rPr>
        <w:t>Belagdehnungsfugen</w:t>
      </w:r>
      <w:proofErr w:type="spellEnd"/>
      <w:r>
        <w:rPr>
          <w:b w:val="0"/>
          <w:lang w:val="de-DE" w:eastAsia="de-DE" w:bidi="de-DE"/>
        </w:rPr>
        <w:t xml:space="preserve"> sauber aussparen bzw. auskratzen.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Farbe </w:t>
      </w:r>
      <w:r>
        <w:rPr>
          <w:b w:val="0"/>
          <w:lang w:val="de-DE" w:eastAsia="de-DE" w:bidi="de-DE"/>
        </w:rPr>
        <w:t>Fugenmörtel: 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G6 FLEX 1-6 Flex-Fugenmörtel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1" w:name="LT_105941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7.11 Produkt G6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6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4" name="_tx_id_1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12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7.12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G7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7.12.1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Verfugen von keramischen Fliesen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Fliesenfabrikat: </w:t>
            </w:r>
            <w:r>
              <w:rPr>
                <w:b w:val="0"/>
                <w:lang w:val="de-DE" w:eastAsia="de-DE" w:bidi="de-DE"/>
              </w:rPr>
              <w:tab/>
              <w:t>...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Fliesentyp: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Format: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Fugentiefe / Breite:</w:t>
      </w:r>
      <w:r>
        <w:rPr>
          <w:b w:val="0"/>
          <w:lang w:val="de-DE" w:eastAsia="de-DE" w:bidi="de-DE"/>
        </w:rPr>
        <w:tab/>
        <w:t>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Füllen der Fugen in dem o.g. Fliesenbelag in der vorhandenen Fugenbreite von 2 bis 15 mm mit zementgebundenem, hydraulisch erhärtendem und belastbarem, Schimmel vorbeugendem, lange waschbarem, wasser- und schmutzabweisenden, hochv</w:t>
      </w:r>
      <w:r>
        <w:rPr>
          <w:b w:val="0"/>
          <w:lang w:val="de-DE" w:eastAsia="de-DE" w:bidi="de-DE"/>
        </w:rPr>
        <w:t>erformbaren, kunststoffvergütetem und sehr emissionsarmen (EMICODE EC 1 PLUS R) Flex-Fugenmörtel der Güte CG2 WA gemäß DIN 13888.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Eck- Anschluss- und </w:t>
      </w:r>
      <w:proofErr w:type="spellStart"/>
      <w:r>
        <w:rPr>
          <w:b w:val="0"/>
          <w:lang w:val="de-DE" w:eastAsia="de-DE" w:bidi="de-DE"/>
        </w:rPr>
        <w:t>Belagdehnungsfugen</w:t>
      </w:r>
      <w:proofErr w:type="spellEnd"/>
      <w:r>
        <w:rPr>
          <w:b w:val="0"/>
          <w:lang w:val="de-DE" w:eastAsia="de-DE" w:bidi="de-DE"/>
        </w:rPr>
        <w:t xml:space="preserve"> sauber aussparen bzw. auskratzen.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Farbe Fugenmörtel: 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G7 FLEX 2-15</w:t>
      </w:r>
      <w:r>
        <w:rPr>
          <w:b w:val="0"/>
          <w:lang w:val="de-DE" w:eastAsia="de-DE" w:bidi="de-DE"/>
        </w:rPr>
        <w:t xml:space="preserve"> Flex-Fugenmörtel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2" w:name="LT_105943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7.12 Produkt G7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6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5" name="_tx_id_1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13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7.13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G8 S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7.13.1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Verfugen von keramischen Fliesen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Fliesenfabrikat: </w:t>
            </w:r>
            <w:r>
              <w:rPr>
                <w:b w:val="0"/>
                <w:lang w:val="de-DE" w:eastAsia="de-DE" w:bidi="de-DE"/>
              </w:rPr>
              <w:tab/>
              <w:t>...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Fliesentyp: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Format: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Fugentiefe / Breite:</w:t>
      </w:r>
      <w:r>
        <w:rPr>
          <w:b w:val="0"/>
          <w:lang w:val="de-DE" w:eastAsia="de-DE" w:bidi="de-DE"/>
        </w:rPr>
        <w:tab/>
        <w:t>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Füllen der Fugen in dem o.g. Fliesenbelag in der vorhandenen Fugenbreite 1 - 6 mm mit zementgebundenem, hydraulisch schnell erhärtendem und belastbarem, Schimmel vorbeugendem, lange waschbarem, wasser- und schmutzabweisenden, kuns</w:t>
      </w:r>
      <w:r>
        <w:rPr>
          <w:b w:val="0"/>
          <w:lang w:val="de-DE" w:eastAsia="de-DE" w:bidi="de-DE"/>
        </w:rPr>
        <w:t>tstoffvergütetem und sehr emissionsarmen (EMICODE EC 1 PLUS R) Flex-Fugenmörtel der Güte CG2 WA gemäß DIN 13888 mit feiner Fugenoberfläche. Nach 90 Minuten begehbar.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Eck- Anschluss- und Belagsdehnungsfugen sauber aussparen bzw. auskratzen.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Farbe Fugenmörte</w:t>
      </w:r>
      <w:r>
        <w:rPr>
          <w:b w:val="0"/>
          <w:lang w:val="de-DE" w:eastAsia="de-DE" w:bidi="de-DE"/>
        </w:rPr>
        <w:t>l: 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ARDEX G8S FLEX 1-6 Flex-Fugenmörtel, schnell </w:t>
      </w:r>
      <w:r>
        <w:rPr>
          <w:b w:val="0"/>
          <w:lang w:val="de-DE" w:eastAsia="de-DE" w:bidi="de-DE"/>
        </w:rPr>
        <w:tab/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3" w:name="LT_105945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7.13 Produkt G8 S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6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6" name="_tx_id_1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14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7.14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G9 S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7.14.1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Verfugen von keramischen Fliesen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Fliesenfabrikat: </w:t>
            </w:r>
            <w:r>
              <w:rPr>
                <w:b w:val="0"/>
                <w:lang w:val="de-DE" w:eastAsia="de-DE" w:bidi="de-DE"/>
              </w:rPr>
              <w:tab/>
              <w:t>...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Fliesentyp: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Format: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Fugentiefe / Breite:</w:t>
      </w:r>
      <w:r>
        <w:rPr>
          <w:b w:val="0"/>
          <w:lang w:val="de-DE" w:eastAsia="de-DE" w:bidi="de-DE"/>
        </w:rPr>
        <w:tab/>
        <w:t>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Füllen der Fugen in dem o.g. Fliesenbelag in der vorhandenen Fugenbreite 2 - 15 mm mit zementgebundenem, schnell erhärtendem und belastbarem, Schimmel vorbeugendem, lange waschbarem, wasserabweisenden, kunststoffvergütetem, hochve</w:t>
      </w:r>
      <w:r>
        <w:rPr>
          <w:b w:val="0"/>
          <w:lang w:val="de-DE" w:eastAsia="de-DE" w:bidi="de-DE"/>
        </w:rPr>
        <w:t>rformbaren und sehr emissionsarmen (EMICODE EC 1 PLUS) Flex-Fugenmörtel der Güte CG2 WA gemäß DIN 13888. Nach 90 Minuten begehbar.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Eck- Anschluss- und </w:t>
      </w:r>
      <w:proofErr w:type="spellStart"/>
      <w:r>
        <w:rPr>
          <w:b w:val="0"/>
          <w:lang w:val="de-DE" w:eastAsia="de-DE" w:bidi="de-DE"/>
        </w:rPr>
        <w:t>Belagdehnungsfugen</w:t>
      </w:r>
      <w:proofErr w:type="spellEnd"/>
      <w:r>
        <w:rPr>
          <w:b w:val="0"/>
          <w:lang w:val="de-DE" w:eastAsia="de-DE" w:bidi="de-DE"/>
        </w:rPr>
        <w:t xml:space="preserve"> sauber aussparen bzw. auskratzen.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Farbe Fugenmörtel: 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ARDEX G9S FLEX 2 </w:t>
      </w:r>
      <w:r>
        <w:rPr>
          <w:b w:val="0"/>
          <w:lang w:val="de-DE" w:eastAsia="de-DE" w:bidi="de-DE"/>
        </w:rPr>
        <w:t xml:space="preserve">- 15 Flex-Fugenmörtel, schnell 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4" w:name="LT_105947"/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7.14 Produkt G9 S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6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7" name="_tx_id_1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15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7.15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CA 10 D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7.15.1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 xml:space="preserve">Kleben und Montieren von ... 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Kleben und Montieren von ...  im Innen- und Außenbereich auf saugfähigen Untergründen mit einem sehr emissionsarmen (EMICODE EC 1 PLUS) und lösemittelfreiem Dispersionsklebstoff mit hoher Klebkraft und schneller Abbindung. 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CA 10 D Konstruktions- und Montagekleber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5" w:name="LT_105949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7.15 Produkt CA 10 D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8222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8" name="_tx_id_18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16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7.16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RG 12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7.16.1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Verfugen von keramischen Fliesen mit epoxidharzgebundenen Fugenmörtel mit hoher Beständigkeit gegen chemische Einwirkungen durch Reinigungsmittel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Fliesenfabrikat: </w:t>
            </w:r>
            <w:r>
              <w:rPr>
                <w:b w:val="0"/>
                <w:lang w:val="de-DE" w:eastAsia="de-DE" w:bidi="de-DE"/>
              </w:rPr>
              <w:tab/>
              <w:t>...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Fliesentyp: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Format: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...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Fugentiefe / Breite:</w:t>
      </w:r>
      <w:r>
        <w:rPr>
          <w:b w:val="0"/>
          <w:lang w:val="de-DE" w:eastAsia="de-DE" w:bidi="de-DE"/>
        </w:rPr>
        <w:tab/>
        <w:t>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Füllen der Fugen in dem o.g. Fliesenbelag in der vorhandenen Fugenbreite bis 6 mm mit epoxidharzgebundenen, farbstabilen, chemikalienbeständigen und mechanisch hochbelastbaren, wasserfesten, frost- und witterungsbeständigen, leicht </w:t>
      </w:r>
      <w:proofErr w:type="spellStart"/>
      <w:r>
        <w:rPr>
          <w:b w:val="0"/>
          <w:lang w:val="de-DE" w:eastAsia="de-DE" w:bidi="de-DE"/>
        </w:rPr>
        <w:t>einfugbaren</w:t>
      </w:r>
      <w:proofErr w:type="spellEnd"/>
      <w:r>
        <w:rPr>
          <w:b w:val="0"/>
          <w:lang w:val="de-DE" w:eastAsia="de-DE" w:bidi="de-DE"/>
        </w:rPr>
        <w:t xml:space="preserve"> und waschbar</w:t>
      </w:r>
      <w:r>
        <w:rPr>
          <w:b w:val="0"/>
          <w:lang w:val="de-DE" w:eastAsia="de-DE" w:bidi="de-DE"/>
        </w:rPr>
        <w:t>em, sehr emissionsarmen (EMICODE EC 1 PLUS) Epoxidharzfugenmörtel der Güte RG gemäß DIN 13888. Nach Erhärtung dauerhaft beständig gegen mechanische Belastungen, aggressive Chemikalien, Tausalz, Hochdruckreiniger, hohe Temperaturen, Mineralöle und Reinigung</w:t>
      </w:r>
      <w:r>
        <w:rPr>
          <w:b w:val="0"/>
          <w:lang w:val="de-DE" w:eastAsia="de-DE" w:bidi="de-DE"/>
        </w:rPr>
        <w:t>smittel.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Eck- Anschluss- und </w:t>
      </w:r>
      <w:proofErr w:type="spellStart"/>
      <w:r>
        <w:rPr>
          <w:b w:val="0"/>
          <w:lang w:val="de-DE" w:eastAsia="de-DE" w:bidi="de-DE"/>
        </w:rPr>
        <w:t>Belagdehnungsfugen</w:t>
      </w:r>
      <w:proofErr w:type="spellEnd"/>
      <w:r>
        <w:rPr>
          <w:b w:val="0"/>
          <w:lang w:val="de-DE" w:eastAsia="de-DE" w:bidi="de-DE"/>
        </w:rPr>
        <w:t xml:space="preserve"> sauber aussparen bzw. auskratzen.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Nach 12 Stunden mechanisch voll belastbar.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Nach 7 Tagen volle Chemikalienbeständigkeit.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Farbe Fugenmörtel: ...</w:t>
      </w:r>
    </w:p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RG 12 1-6 Epoxifuge fein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6" w:name="LT_105951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7.16 Produkt RG 12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4784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19" name="_tx_id_19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17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RG Cleaner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7.17.1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Nachreinigen der mit Epoxidharz verfugten Fläche mit Spezialreiniger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proofErr w:type="spellStart"/>
            <w:r>
              <w:rPr>
                <w:b w:val="0"/>
                <w:lang w:val="de-DE" w:eastAsia="de-DE" w:bidi="de-DE"/>
              </w:rPr>
              <w:t>Abreinigen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des Epoxidharz-Restschleier von Steingut-, Steinzeug- und </w:t>
            </w:r>
            <w:proofErr w:type="spellStart"/>
            <w:r>
              <w:rPr>
                <w:b w:val="0"/>
                <w:lang w:val="de-DE" w:eastAsia="de-DE" w:bidi="de-DE"/>
              </w:rPr>
              <w:t>Feinsteinzeugfliesen</w:t>
            </w:r>
            <w:proofErr w:type="spellEnd"/>
            <w:r>
              <w:rPr>
                <w:b w:val="0"/>
                <w:lang w:val="de-DE" w:eastAsia="de-DE" w:bidi="de-DE"/>
              </w:rPr>
              <w:t xml:space="preserve"> innerhalb von 24 Stunden nach der Verfugung mit Spezialreiniger zur Entfernung von Epoxidharzrückständen.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RG Cleaner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7" w:name="LT_105953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7.17 Produkt RG Cleaner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845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20" name="_tx_id_2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18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8782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8782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proofErr w:type="spellStart"/>
            <w:r>
              <w:rPr>
                <w:b/>
                <w:sz w:val="20"/>
                <w:lang w:val="de-DE" w:eastAsia="de-DE" w:bidi="de-DE"/>
              </w:rPr>
              <w:t>Einh</w:t>
            </w:r>
            <w:proofErr w:type="spellEnd"/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0F355D">
        <w:tblPrEx>
          <w:tblBorders>
            <w:top w:val="single" w:sz="4" w:space="0" w:color="000000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7.18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CA 20 P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7082"/>
        <w:gridCol w:w="1700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7.18.1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 xml:space="preserve">Kleben und Eindichten von ... 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2"/>
        <w:gridCol w:w="1700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0F355D" w:rsidRDefault="00846816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Kleben und Eindichten von ...  im Innen- und Außenbereich auf dichten und saugfähigen Untergründen mit einem sehr emissionsarmen (EMICODE EC 1 R), lösemittel- und wasserfreiem SMP-Montagekleber mit hoher Klebkraft. </w:t>
            </w:r>
          </w:p>
        </w:tc>
        <w:tc>
          <w:tcPr>
            <w:tcW w:w="1700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0F355D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CA 20 P SMP-Montagekleber</w:t>
      </w:r>
    </w:p>
    <w:p w:rsidR="000F355D" w:rsidRDefault="0084681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8" w:name="LT_105955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0F355D">
        <w:tc>
          <w:tcPr>
            <w:tcW w:w="454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7.18 Produkt CA 20 P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 Produktgruppe 7 Fugenmörtel / Fugendichtstoffe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753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2546"/>
        <w:gridCol w:w="20"/>
        <w:gridCol w:w="2818"/>
        <w:gridCol w:w="2562"/>
        <w:gridCol w:w="20"/>
        <w:gridCol w:w="1242"/>
        <w:gridCol w:w="1298"/>
        <w:gridCol w:w="6"/>
        <w:gridCol w:w="271"/>
      </w:tblGrid>
      <w:tr w:rsidR="000F355D">
        <w:tc>
          <w:tcPr>
            <w:tcW w:w="53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gridSpan w:val="3"/>
            <w:tcBorders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/>
              </w:rPr>
              <w:drawing>
                <wp:inline distT="0" distB="0" distL="0" distR="0">
                  <wp:extent cx="819785" cy="521335"/>
                  <wp:effectExtent l="0" t="0" r="0" b="0"/>
                  <wp:docPr id="21" name="_tx_id_2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2"/>
          <w:wAfter w:w="277" w:type="dxa"/>
        </w:trPr>
        <w:tc>
          <w:tcPr>
            <w:tcW w:w="10483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0F355D">
        <w:tblPrEx>
          <w:tblCellMar>
            <w:left w:w="0" w:type="dxa"/>
            <w:right w:w="0" w:type="dxa"/>
          </w:tblCellMar>
        </w:tblPrEx>
        <w:trPr>
          <w:gridAfter w:val="1"/>
          <w:wAfter w:w="271" w:type="dxa"/>
        </w:trPr>
        <w:tc>
          <w:tcPr>
            <w:tcW w:w="2546" w:type="dxa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14.11.2017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gridSpan w:val="2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0F355D" w:rsidRDefault="000F355D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3"/>
            <w:tcBorders>
              <w:top w:val="nil"/>
            </w:tcBorders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19 / 19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0F355D">
        <w:tc>
          <w:tcPr>
            <w:tcW w:w="10483" w:type="dxa"/>
            <w:tcBorders>
              <w:top w:val="single" w:sz="4" w:space="0" w:color="000000"/>
            </w:tcBorders>
            <w:shd w:val="clear" w:color="auto" w:fill="auto"/>
            <w:tcMar>
              <w:top w:w="36" w:type="dxa"/>
            </w:tcMar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b/>
          <w:sz w:val="2"/>
          <w:lang w:val="de-DE" w:eastAsia="de-DE" w:bidi="de-DE"/>
        </w:rPr>
      </w:pPr>
      <w:r>
        <w:rPr>
          <w:b/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56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  <w:gridCol w:w="20"/>
      </w:tblGrid>
      <w:tr w:rsidR="000F355D">
        <w:tc>
          <w:tcPr>
            <w:tcW w:w="10484" w:type="dxa"/>
            <w:shd w:val="clear" w:color="auto" w:fill="auto"/>
          </w:tcPr>
          <w:p w:rsidR="000F355D" w:rsidRDefault="00846816">
            <w:pPr>
              <w:pStyle w:val="Normal"/>
              <w:jc w:val="center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Zusammenstellung</w:t>
            </w:r>
          </w:p>
        </w:tc>
        <w:tc>
          <w:tcPr>
            <w:tcW w:w="4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FK NEU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7.2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GK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7.3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MG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7.4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SE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7.5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SN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7.6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ST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Silikonfugen in Großküchen bzw. W3-I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7.8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WA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7.9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G4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7.10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G5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7.11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G6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7.12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G7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7.13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G8 S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7.14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G9 S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7.15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CA 10 D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7.16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RG 12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RG Cleaner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027"/>
        <w:gridCol w:w="1696"/>
        <w:gridCol w:w="339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7.18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 CA 20 P</w:t>
            </w:r>
          </w:p>
        </w:tc>
        <w:tc>
          <w:tcPr>
            <w:tcW w:w="102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6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339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0"/>
        <w:gridCol w:w="5720"/>
        <w:gridCol w:w="1367"/>
        <w:gridCol w:w="1695"/>
      </w:tblGrid>
      <w:tr w:rsidR="000F355D"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7</w:t>
            </w:r>
          </w:p>
        </w:tc>
        <w:tc>
          <w:tcPr>
            <w:tcW w:w="11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5720" w:type="dxa"/>
            <w:shd w:val="clear" w:color="auto" w:fill="auto"/>
          </w:tcPr>
          <w:p w:rsidR="000F355D" w:rsidRDefault="00846816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Produktgruppe 7 Fugenmörtel / Fugendichtstoffe</w:t>
            </w:r>
          </w:p>
        </w:tc>
        <w:tc>
          <w:tcPr>
            <w:tcW w:w="1367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Summe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....................</w:t>
            </w:r>
          </w:p>
        </w:tc>
      </w:tr>
    </w:tbl>
    <w:p w:rsidR="000F355D" w:rsidRDefault="00846816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 xml:space="preserve">zzgl. </w:t>
            </w:r>
            <w:proofErr w:type="spellStart"/>
            <w:proofErr w:type="gramStart"/>
            <w:r>
              <w:rPr>
                <w:b/>
                <w:sz w:val="20"/>
                <w:lang w:val="de-DE" w:eastAsia="de-DE" w:bidi="de-DE"/>
              </w:rPr>
              <w:t>MwSt</w:t>
            </w:r>
            <w:proofErr w:type="spellEnd"/>
            <w:r>
              <w:rPr>
                <w:b/>
                <w:sz w:val="20"/>
                <w:lang w:val="de-DE" w:eastAsia="de-DE" w:bidi="de-DE"/>
              </w:rPr>
              <w:t xml:space="preserve">  .........</w:t>
            </w:r>
            <w:proofErr w:type="gramEnd"/>
            <w:r>
              <w:rPr>
                <w:b/>
                <w:sz w:val="20"/>
                <w:lang w:val="de-DE" w:eastAsia="de-DE" w:bidi="de-DE"/>
              </w:rPr>
              <w:t xml:space="preserve"> %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7081"/>
        <w:gridCol w:w="20"/>
        <w:gridCol w:w="1695"/>
      </w:tblGrid>
      <w:tr w:rsidR="000F355D">
        <w:tc>
          <w:tcPr>
            <w:tcW w:w="170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1" w:type="dxa"/>
            <w:shd w:val="clear" w:color="auto" w:fill="auto"/>
          </w:tcPr>
          <w:p w:rsidR="000F355D" w:rsidRDefault="00846816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Gesamtsumme</w:t>
            </w:r>
          </w:p>
        </w:tc>
        <w:tc>
          <w:tcPr>
            <w:tcW w:w="6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  <w:tcMar>
              <w:left w:w="169" w:type="dxa"/>
            </w:tcMar>
          </w:tcPr>
          <w:p w:rsidR="000F355D" w:rsidRDefault="00846816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right" w:pos="1526"/>
              </w:tabs>
              <w:rPr>
                <w:b/>
                <w:sz w:val="20"/>
                <w:u w:val="single"/>
                <w:lang w:val="de-DE" w:eastAsia="de-DE" w:bidi="de-DE"/>
              </w:rPr>
            </w:pPr>
            <w:r>
              <w:rPr>
                <w:b/>
                <w:sz w:val="20"/>
                <w:u w:val="single"/>
                <w:lang w:val="de-DE" w:eastAsia="de-DE" w:bidi="de-DE"/>
              </w:rPr>
              <w:tab/>
              <w:t>....................</w:t>
            </w:r>
          </w:p>
        </w:tc>
      </w:tr>
    </w:tbl>
    <w:p w:rsidR="000F355D" w:rsidRDefault="00846816">
      <w:pPr>
        <w:pStyle w:val="Normal"/>
        <w:spacing w:after="28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before="364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846816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8"/>
        <w:gridCol w:w="4530"/>
      </w:tblGrid>
      <w:tr w:rsidR="000F355D">
        <w:tc>
          <w:tcPr>
            <w:tcW w:w="5958" w:type="dxa"/>
            <w:shd w:val="clear" w:color="auto" w:fill="auto"/>
          </w:tcPr>
          <w:p w:rsidR="000F355D" w:rsidRDefault="000F355D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4530" w:type="dxa"/>
            <w:shd w:val="clear" w:color="auto" w:fill="auto"/>
          </w:tcPr>
          <w:p w:rsidR="000F355D" w:rsidRDefault="000F355D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000000"/>
        </w:tblBorders>
        <w:tblLayout w:type="fixed"/>
        <w:tblCellMar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0F355D" w:rsidRDefault="00846816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0F355D">
        <w:tc>
          <w:tcPr>
            <w:tcW w:w="10483" w:type="dxa"/>
            <w:shd w:val="clear" w:color="auto" w:fill="auto"/>
          </w:tcPr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0F355D" w:rsidRDefault="008468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Tel.: +49(0)2302 664-617, Fax: (0)2302 664-375, kundendienst@ardex.de, www.ardex.de</w:t>
            </w:r>
          </w:p>
          <w:p w:rsidR="000F355D" w:rsidRDefault="000F355D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0F355D" w:rsidRDefault="00846816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0F355D" w:rsidRDefault="000F355D">
      <w:pPr>
        <w:pStyle w:val="Normal"/>
        <w:rPr>
          <w:sz w:val="2"/>
          <w:lang w:val="de-DE" w:eastAsia="de-DE" w:bidi="de-DE"/>
        </w:rPr>
      </w:pPr>
    </w:p>
    <w:sectPr w:rsidR="000F355D">
      <w:pgSz w:w="11906" w:h="16838"/>
      <w:pgMar w:top="567" w:right="283" w:bottom="567" w:left="85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1134"/>
  <w:hyphenationZone w:val="425"/>
  <w:characterSpacingControl w:val="doNotCompress"/>
  <w:compat>
    <w:noExtraLineSpacing/>
    <w:compatSetting w:name="compatibilityMode" w:uri="http://schemas.microsoft.com/office/word" w:val="12"/>
  </w:compat>
  <w:rsids>
    <w:rsidRoot w:val="000F355D"/>
    <w:rsid w:val="000F355D"/>
    <w:rsid w:val="0084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A9A5"/>
  <w15:docId w15:val="{77F2DDA0-6E5E-4049-9442-36883211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4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Standard">
    <w:name w:val="Normal"/>
    <w:qFormat/>
    <w:pPr>
      <w:widowControl w:val="0"/>
      <w:spacing w:after="0" w:line="240" w:lineRule="auto"/>
    </w:pPr>
    <w:rPr>
      <w:rFonts w:ascii="NewsGotT" w:eastAsia="NewsGotT" w:hAnsi="NewsGotT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customStyle="1" w:styleId="Stufe">
    <w:name w:val="Stufe"/>
    <w:basedOn w:val="Normal"/>
    <w:qFormat/>
    <w:rPr>
      <w:b/>
      <w:bCs/>
      <w:sz w:val="20"/>
      <w:szCs w:val="20"/>
    </w:rPr>
  </w:style>
  <w:style w:type="paragraph" w:customStyle="1" w:styleId="MPos">
    <w:name w:val="MPos"/>
    <w:basedOn w:val="Normal"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8681</Words>
  <Characters>54692</Characters>
  <Application>Microsoft Office Word</Application>
  <DocSecurity>0</DocSecurity>
  <Lines>455</Lines>
  <Paragraphs>126</Paragraphs>
  <ScaleCrop>false</ScaleCrop>
  <Company/>
  <LinksUpToDate>false</LinksUpToDate>
  <CharactersWithSpaces>63247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Hiller, Marc</cp:lastModifiedBy>
  <cp:revision>2</cp:revision>
  <dcterms:created xsi:type="dcterms:W3CDTF">2017-11-14T10:49:00Z</dcterms:created>
  <dcterms:modified xsi:type="dcterms:W3CDTF">2017-11-14T10:50:00Z</dcterms:modified>
</cp:coreProperties>
</file>