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Normal]"/>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 name="_tx_id_1_"/>
                  <a:graphic xmlns:a="http://schemas.openxmlformats.org/drawingml/2006/main">
                    <a:graphicData uri="http://schemas.openxmlformats.org/drawingml/2006/picture">
                      <pic:pic xmlns:pic="http://schemas.openxmlformats.org/drawingml/2006/picture">
                        <pic:nvPicPr>
                          <pic:cNvPr id="0" name="Image 1"/>
                          <pic:cNvPicPr>
                            <a:picLocks noMove="1" noResize="1"/>
                          </pic:cNvPicPr>
                        </pic:nvPicPr>
                        <pic:blipFill>
                          <a:blip r:embed="rId00003"/>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spacing w:after="56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4"/>
        <w:gridCol w:w="4"/>
      </w:tblGrid>
      <w:tr>
        <w:tc>
          <w:tcPr>
            <w:tcW w:w="10484" w:type="dxa"/>
            <w:shd w:val="clear" w:color="auto" w:fill="auto"/>
            <w:vAlign w:val="top"/>
          </w:tcPr>
          <w:p>
            <w:pPr>
              <w:pStyle w:val="[Normal]"/>
              <w:jc w:val="center"/>
              <w:rPr>
                <w:b/>
                <w:lang w:val="de-DE" w:eastAsia="de-DE" w:bidi="de-DE"/>
              </w:rPr>
            </w:pPr>
            <w:r>
              <w:rPr>
                <w:b/>
                <w:lang w:val="de-DE" w:eastAsia="de-DE" w:bidi="de-DE"/>
              </w:rPr>
              <w:t xml:space="preserve">Inhaltsverzeichnis</w:t>
            </w:r>
          </w:p>
        </w:tc>
        <w:tc>
          <w:tcPr>
            <w:tcW w:w="4" w:type="dxa"/>
            <w:shd w:val="clear" w:color="auto" w:fill="auto"/>
            <w:vAlign w:val="top"/>
          </w:tcPr>
          <w:p>
            <w:pPr>
              <w:pStyle w:val="[Normal]"/>
              <w:rPr>
                <w:lang w:val="de-DE" w:eastAsia="de-DE" w:bidi="de-DE"/>
              </w:rPr>
            </w:pPr>
          </w:p>
        </w:tc>
      </w:tr>
    </w:tbl>
    <w:p>
      <w:pPr>
        <w:pStyle w:val="[Normal]"/>
        <w:spacing w:after="283"/>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2</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Produktgruppe 2 Estrichverlegung.......................................................</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2.1</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STRONGLITE System.............................................................................</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2</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2.2</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LS..............................................................................................</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4</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2.3</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 18...........................................................................................</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5</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2.4</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EP 25.........................................................................................</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6</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2.5</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 35...........................................................................................</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8</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2.6</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 35 MIX....................................................................................</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9</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2.7</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 38...........................................................................................</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10</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2.8</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 38 MIX....................................................................................</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13</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2.9</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 58...........................................................................................</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14</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2.10</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 60...........................................................................................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20</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2.11</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 60 FLOW................................................................................</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24</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2.12</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EP 2000.....................................................................................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28</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2.13</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EP 2001.....................................................................................</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30</w:t>
            </w:r>
          </w:p>
        </w:tc>
      </w:tr>
    </w:tbl>
    <w:p>
      <w:pPr>
        <w:pStyle w:val="[Normal]"/>
        <w:spacing w:before="5933"/>
        <w:rPr>
          <w:sz w:val="2"/>
          <w:lang w:val="de-DE" w:eastAsia="de-DE" w:bidi="de-DE"/>
        </w:rPr>
      </w:pPr>
      <w:r>
        <w:rPr>
          <w:sz w:val="2"/>
          <w:lang w:val="de-DE" w:eastAsia="de-DE" w:bidi="de-DE"/>
        </w:rPr>
        <w:t xml:space="preserve">   </w:t>
      </w:r>
    </w:p>
    <w:tbl>
      <w:tblPr>
        <w:tblW w:w="0" w:type="auto"/>
        <w:jc w:val="left"/>
        <w:tblInd w:w="0" w:type="dxa"/>
        <w:tblBorders>
          <w:top w:val="single" w:sz="2"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 name="_tx_id_2_"/>
                  <a:graphic xmlns:a="http://schemas.openxmlformats.org/drawingml/2006/main">
                    <a:graphicData uri="http://schemas.openxmlformats.org/drawingml/2006/picture">
                      <pic:pic xmlns:pic="http://schemas.openxmlformats.org/drawingml/2006/picture">
                        <pic:nvPicPr>
                          <pic:cNvPr id="0" name="Image 2"/>
                          <pic:cNvPicPr>
                            <a:picLocks noMove="1" noResize="1"/>
                          </pic:cNvPicPr>
                        </pic:nvPicPr>
                        <pic:blipFill>
                          <a:blip r:embed="rId00004"/>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lang w:val="de-DE" w:eastAsia="de-DE" w:bidi="de-DE"/>
              </w:rPr>
            </w:pPr>
            <w:r>
              <w:rPr>
                <w:b/>
                <w:sz w:val="20"/>
                <w:lang w:val="de-DE" w:eastAsia="de-DE" w:bidi="de-DE"/>
              </w:rPr>
              <w:t xml:space="preserve">2</w:t>
            </w:r>
          </w:p>
        </w:tc>
        <w:tc>
          <w:tcPr>
            <w:tcW w:w="1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Produktgruppe 2 Estrichverlegung</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283"/>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Text"/>
              <w:rPr>
                <w:lang w:val="de-DE" w:eastAsia="de-DE" w:bidi="de-DE"/>
              </w:rPr>
            </w:pPr>
            <w:r>
              <w:rPr>
                <w:lang w:val="de-DE" w:eastAsia="de-DE" w:bidi="de-DE"/>
              </w:rPr>
              <w:t xml:space="preserve">Estricharbeiten</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r>
        <w:tc>
          <w:tcPr>
            <w:tcW w:w="1706"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Text"/>
              <w:rPr>
                <w:lang w:val="de-DE" w:eastAsia="de-DE" w:bidi="de-DE"/>
              </w:rPr>
            </w:pPr>
            <w:r>
              <w:rPr>
                <w:lang w:val="de-DE" w:eastAsia="de-DE" w:bidi="de-DE"/>
              </w:rPr>
              <w:t xml:space="preserve">Estricharbeiten:</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Text"/>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Text"/>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Verarbeitungshinweis:</w:t>
      </w:r>
    </w:p>
    <w:p>
      <w:pPr>
        <w:pStyle w:val="Text"/>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Die technischen Richtlinien des Herstellers werden beachtet.</w:t>
      </w:r>
    </w:p>
    <w:p>
      <w:pPr>
        <w:pStyle w:val="Text"/>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Text"/>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Gleichwertigkeit:</w:t>
      </w:r>
    </w:p>
    <w:p>
      <w:pPr>
        <w:pStyle w:val="Text"/>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Sofern in den Vorbemerkungen oder Positionen nichts anderes festgelegt ist,</w:t>
      </w:r>
    </w:p>
    <w:p>
      <w:pPr>
        <w:pStyle w:val="Text"/>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gelten als Kriterien der Gleichwertigkeit von beispielhaft angeführten</w:t>
      </w:r>
    </w:p>
    <w:p>
      <w:pPr>
        <w:pStyle w:val="Text"/>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Ausführungen alle technischen Spezifikationen, die im Leistungsverzeichnis</w:t>
      </w:r>
    </w:p>
    <w:p>
      <w:pPr>
        <w:pStyle w:val="Text"/>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beschrieben sind, sowie die besonderen Eigenschaften, die in den technischen</w:t>
      </w:r>
    </w:p>
    <w:p>
      <w:pPr>
        <w:pStyle w:val="Text"/>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Unterlagen des Erzeugers der beispielhaft angeführten Ausführung angegeben</w:t>
      </w:r>
    </w:p>
    <w:p>
      <w:pPr>
        <w:pStyle w:val="Text"/>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sind.</w:t>
      </w:r>
    </w:p>
    <w:p>
      <w:pPr>
        <w:pStyle w:val="Text"/>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Wird in der Bieterlücke eine gleichwertige Ausführung angeboten, sind alle der</w:t>
      </w:r>
    </w:p>
    <w:p>
      <w:pPr>
        <w:pStyle w:val="Text"/>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beispielhaften Ausführung entsprechenden technischen Spezifikationen,</w:t>
      </w:r>
    </w:p>
    <w:p>
      <w:pPr>
        <w:pStyle w:val="Text"/>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eventuell in einem Beiblatt, angegeben.</w:t>
      </w:r>
      <w:bookmarkStart w:id="1" w:name="LT_143591"/>
      <w:bookmarkEnd w:id="1"/>
    </w:p>
    <w:p>
      <w:pPr>
        <w:pStyle w:val="[Normal]"/>
        <w:spacing w:before="7694"/>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3" name="_tx_id_3_"/>
                  <a:graphic xmlns:a="http://schemas.openxmlformats.org/drawingml/2006/main">
                    <a:graphicData uri="http://schemas.openxmlformats.org/drawingml/2006/picture">
                      <pic:pic xmlns:pic="http://schemas.openxmlformats.org/drawingml/2006/picture">
                        <pic:nvPicPr>
                          <pic:cNvPr id="0" name="Image 3"/>
                          <pic:cNvPicPr>
                            <a:picLocks noMove="1" noResize="1"/>
                          </pic:cNvPicPr>
                        </pic:nvPicPr>
                        <pic:blipFill>
                          <a:blip r:embed="rId00005"/>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STRONGLITE System</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2.1.1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Gebundene Leichtschüttung - STRONGLITE Systemkomponente</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Systemkomponente ARDEX STRONGLITE - Leichtausgleich</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Gebundenen Leichtschüttung bestehend aus recycletem EPS Granulat und Zement als Werktrockenmischung unter Beigabe von sauberem Anmachwasser, liefern und gemäß Hersteller-Verarbeitungshinweise eben abgezogen einbauen.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Schichtstärke: ... cm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lang w:val="de-DE" w:eastAsia="de-DE" w:bidi="de-DE"/>
        </w:rPr>
        <w:t xml:space="preserve">Technische Daten: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Einbaustärke: 8 - 300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Wärmeleitfähigkeit λ</w:t>
      </w:r>
      <w:r>
        <w:rPr>
          <w:b w:val="off"/>
          <w:position w:val="-6"/>
          <w:sz w:val="16"/>
          <w:lang w:val="de-DE" w:eastAsia="de-DE" w:bidi="de-DE"/>
        </w:rPr>
        <w:t xml:space="preserve">10</w:t>
      </w:r>
      <w:r>
        <w:rPr>
          <w:b w:val="off"/>
          <w:lang w:val="de-DE" w:eastAsia="de-DE" w:bidi="de-DE"/>
        </w:rPr>
        <w:t xml:space="preserve"> (W/(m·K)): &lt;= 0,101</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Schüttdichte: 230 - 311 kg/m³</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Trocken-Rohdichte: 351 - 429 kg/m³</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Nennwert der Druckspannung bei 10 % Stauchung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DIN EN 826: fc,Nenn &gt;= 500 kPa</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Brandklasse nach DIN EN 13501-1:   A2-s1 (nicht brennbar)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Mit bauaufsichtlicher Zulassung (ETA-22/0113)</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LS Gebundene Leichtschüttung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 w:name="LT_143593"/>
      <w:bookmarkEnd w:id="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m³</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2.1.2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Armierungsgewebe - STRONGLITE Systemkomponente</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Systemkomponente ARDEX STRONGLITE - Gewebe</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Faltenfreies Auslegen und Überlappen eines hochreißfesten, alkalibeständigen Armierungsgewebe aus wasser- und witterungsbeständiger und imprägnierter Glasseide auf der gebundenen Leichtschüttung.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Die Überlappung der Bahnen muss mindestens 100 mm betragen.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BU-R Armierungsgewebe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3" w:name="LT_143594"/>
      <w:bookmarkEnd w:id="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2.1.3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Nivellierspachtelung 10 mm - STRONGLITE Systempomponente</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Systemkomponente ARDEX STRONGLITE - Spachtelmasse</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sz w:val="2"/>
          <w:lang w:val="de-DE" w:eastAsia="de-DE" w:bidi="de-DE"/>
        </w:rPr>
      </w:pPr>
      <w:r>
        <w:rPr>
          <w:b w:val="off"/>
          <w:lang w:val="de-DE" w:eastAsia="de-DE" w:bidi="de-DE"/>
        </w:rPr>
        <w:t xml:space="preserve">Herstellen einer glatten, ebenen und tragfesten Spachtelung auf der gebundenen Leichtschüttungim System in einer Schichtidcke von 10 mm. Mit selbstnivellierender und selbstglättender, schnell erhärtender, kristallin Wasser </w:t>
      </w:r>
    </w:p>
    <w:p>
      <w:pPr>
        <w:pStyle w:val="[Normal]"/>
        <w:spacing w:before="220"/>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4" name="_tx_id_4_"/>
                  <a:graphic xmlns:a="http://schemas.openxmlformats.org/drawingml/2006/main">
                    <a:graphicData uri="http://schemas.openxmlformats.org/drawingml/2006/picture">
                      <pic:pic xmlns:pic="http://schemas.openxmlformats.org/drawingml/2006/picture">
                        <pic:nvPicPr>
                          <pic:cNvPr id="0" name="Image 4"/>
                          <pic:cNvPicPr>
                            <a:picLocks noMove="1" noResize="1"/>
                          </pic:cNvPicPr>
                        </pic:nvPicPr>
                        <pic:blipFill>
                          <a:blip r:embed="rId00006"/>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3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bindender (ARDURAPID Effekt), schnell begehbarer, stuhlrollengeeigneter, sehr emissionsarmer (EMICODE EC 1 PLUS), kunststoffvergüteter und pumpfähiger zementärer Spachtelmasse zur Aufnahme von Fliesen, Naturstein und anderen Bodenbelägen.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Schichtdicke der Spachtelung: 10 bis maximal 20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Begehbarkeit:  	ca. 2 Stunden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Festigkeit:		30,0  N/mm² (28d)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7,0    N/mm² (28d)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71 Dickschichtausgleich, 3 - 50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4" w:name="LT_143595"/>
      <w:bookmarkEnd w:id="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2.1 STRONGLITE System</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7761"/>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5" name="_tx_id_5_"/>
                  <a:graphic xmlns:a="http://schemas.openxmlformats.org/drawingml/2006/main">
                    <a:graphicData uri="http://schemas.openxmlformats.org/drawingml/2006/picture">
                      <pic:pic xmlns:pic="http://schemas.openxmlformats.org/drawingml/2006/picture">
                        <pic:nvPicPr>
                          <pic:cNvPr id="0" name="Image 5"/>
                          <pic:cNvPicPr>
                            <a:picLocks noMove="1" noResize="1"/>
                          </pic:cNvPicPr>
                        </pic:nvPicPr>
                        <pic:blipFill>
                          <a:blip r:embed="rId00007"/>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4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LS</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2.2.1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Liefern und Einbauen einer zementär gebundener Leichtschüttung, als Fertigmischung</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Gebundenen Leichtschüttung bestehend aus recycletem EPS Granulat und Zement als Werktrockenmischung unter Beigabe von sauberem Anmachwasser, liefern und gemäß Hersteller-Verarbeitungshinweise eben und höhengerecht abgezogen einbauen.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Schichtstärke: ... cm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lang w:val="de-DE" w:eastAsia="de-DE" w:bidi="de-DE"/>
        </w:rPr>
        <w:t xml:space="preserve">Technische Daten: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Einbaustärke: 8 - 300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Pumpbar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Wärmeleitfähigkeit λ</w:t>
      </w:r>
      <w:r>
        <w:rPr>
          <w:b w:val="off"/>
          <w:position w:val="-6"/>
          <w:sz w:val="16"/>
          <w:lang w:val="de-DE" w:eastAsia="de-DE" w:bidi="de-DE"/>
        </w:rPr>
        <w:t xml:space="preserve">10</w:t>
      </w:r>
      <w:r>
        <w:rPr>
          <w:b w:val="off"/>
          <w:lang w:val="de-DE" w:eastAsia="de-DE" w:bidi="de-DE"/>
        </w:rPr>
        <w:t xml:space="preserve"> (W/(m·K)): &lt;= 0,101</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Schüttdichte: 230 - 311 kg/m³</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Trocken-Rohdichte: 351 - 429 kg/m³</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Nennwert der Druckspannung bei 10 % Stauchung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DIN EN 826: f</w:t>
      </w:r>
      <w:r>
        <w:rPr>
          <w:b w:val="off"/>
          <w:position w:val="-6"/>
          <w:lang w:val="de-DE" w:eastAsia="de-DE" w:bidi="de-DE"/>
        </w:rPr>
        <w:t xml:space="preserve">c</w:t>
      </w:r>
      <w:r>
        <w:rPr>
          <w:b w:val="off"/>
          <w:lang w:val="de-DE" w:eastAsia="de-DE" w:bidi="de-DE"/>
        </w:rPr>
        <w:t xml:space="preserve">,Nenn &gt;= 500 kPa</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Brandklasse nach DIN EN 13501-1:   A2-s1 (nicht brennbar)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color w:val="000000"/>
          <w:lang w:val="de-DE" w:eastAsia="de-DE" w:bidi="de-DE"/>
        </w:rPr>
        <w:t xml:space="preserve">EPS-Granulat zu 100% recycelt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Mit bauaufsichtlicher Zulassung (ETA-22/0113)</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LS Gebundene Leichtschüttung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5" w:name="LT_143597"/>
      <w:bookmarkEnd w:id="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m³</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2.2 Produkt LS</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4567"/>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6" name="_tx_id_6_"/>
                  <a:graphic xmlns:a="http://schemas.openxmlformats.org/drawingml/2006/main">
                    <a:graphicData uri="http://schemas.openxmlformats.org/drawingml/2006/picture">
                      <pic:pic xmlns:pic="http://schemas.openxmlformats.org/drawingml/2006/picture">
                        <pic:nvPicPr>
                          <pic:cNvPr id="0" name="Image 6"/>
                          <pic:cNvPicPr>
                            <a:picLocks noMove="1" noResize="1"/>
                          </pic:cNvPicPr>
                        </pic:nvPicPr>
                        <pic:blipFill>
                          <a:blip r:embed="rId00008"/>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5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18</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2.3.1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Haftschlämme</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Mäßiges Anfeuchten des Untergrundes sowie Aufbringen einer zementgebundenen, sehr emissionsarmen (EMICODE EC 1 Plus) und kunststoffvergüteten System-Haftschlämme mit langer Verarbeitungs- und Einlegezeit zur Aufnahme eines Zementverbundestrichs auf Beton, Zementestrichen sowie anderen geeigneten Untergründen, wie z.B. alten Terrazzo-, Fliesen – und Betonwerksteinbelägen.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Die Haftschlämme auf den vorbereiteten Untergrund (frei von Schmutz, Staub und anderen Trennmitteln; evtl. vorhandene Risse mit geeigneten Produkten kraftschlüssig verharzen) mittels geeignetem Besen intensiv aufbringen.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Anschließend wird der Zementverbundestrich frisch in frisch eingebaut.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18 Haftschlämme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6" w:name="LT_143599"/>
      <w:bookmarkEnd w:id="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2.3 Produkt A 18</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750"/>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7" name="_tx_id_7_"/>
                  <a:graphic xmlns:a="http://schemas.openxmlformats.org/drawingml/2006/main">
                    <a:graphicData uri="http://schemas.openxmlformats.org/drawingml/2006/picture">
                      <pic:pic xmlns:pic="http://schemas.openxmlformats.org/drawingml/2006/picture">
                        <pic:nvPicPr>
                          <pic:cNvPr id="0" name="Image 7"/>
                          <pic:cNvPicPr>
                            <a:picLocks noMove="1" noResize="1"/>
                          </pic:cNvPicPr>
                        </pic:nvPicPr>
                        <pic:blipFill>
                          <a:blip r:embed="rId00009"/>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6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2.4</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tabs>
                <w:tab w:val="left" w:pos="3004"/>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de-DE" w:eastAsia="de-DE" w:bidi="de-DE"/>
              </w:rPr>
            </w:pPr>
            <w:r>
              <w:rPr>
                <w:lang w:val="de-DE" w:eastAsia="de-DE" w:bidi="de-DE"/>
              </w:rPr>
              <w:t xml:space="preserve">Produkt EP 25</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2.4.1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Herstellen einer dünnen Lastverteilungsschicht</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eines schnell nutzbaren, lösemittel- und wasserfreien Epoxidharzestriches in dünnen Schichtdicken im Verbund (ab 15 mm), auf Trennlage sowie auf Dämmschicht (ab 25 mm) der Mindestgüte SR-C40-F10-B2,0 gemäß der DIN EN 13813. Emissionsgeprüft und überwacht nach DIBt-Grundsätzen. Nach 12 Stunden begehbar, nach 24 Stunden verlegereif mit allen Belägen. Zur Herstellung von Heizestrichen geeignet. Pumpbar mit herkömmlichen Misch- und Förderkesseln. Zweikomponentig mit ARDEX SPS Spezialsand gestreckt. In unterschiedlichen Schichtstärken im Gefälle einsetzbar.</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Estrichfugen sind gemäß Fugenplan und Vorgaben des Planers herzustellen. Epoxiestrich verdichten und mit einem Teller- oder/und Schwertglätter glatt abziehen.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Estrichnenndicke: _____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EP 25 Epoxiestrich</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SPS Spezialsand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7" w:name="LT_143601"/>
      <w:bookmarkEnd w:id="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2.4.2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Herstellen eines Gefälleestrichs im privaten Duschbereich mit einem 2-K epoxidharzgebundenen Estrich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eines schnell nutzbaren, lösemittel- und wasserfreien Epoxidharzestriches im privaten Duschbereich auf Dämmung mit oder ohne Fußbodenheizung in dünnen Schichtdicken (Mindestschichtdicke auf Dämmlage bzw. über Heizrohr 25 mm) der Mindestgüte SR-C40-F10-B2,0 gemäß der DIN EN 13813.</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Emissionsgeprüft und überwacht nach DIBt-Grundsätzen. Nach 12 Stunden begehbar, nach 24 Stunden verlegereif mit allen Belägen. Pumpbar mit herkömmlichen Misch- und Förderkesseln. Zweikomponentig mit ARDEX SPS Spezialsand gestreckt. Verbundabdichtungsarbeiten werden direkt auf dem erhärteten Epoxidharzestrich ausgeführt und an die angrenzenden Abdichtungen angedichtet.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Estrichfugen sind gemäß Fugenplan und Vorgaben des Planers herzustellen. Epoxiestrich verdichten und mit einem Teller- oder/und Schwertglätter glatt abziehen.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EP 25 Epoxiestrich</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Normal]"/>
        <w:spacing w:before="1316"/>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8" name="_tx_id_8_"/>
                  <a:graphic xmlns:a="http://schemas.openxmlformats.org/drawingml/2006/main">
                    <a:graphicData uri="http://schemas.openxmlformats.org/drawingml/2006/picture">
                      <pic:pic xmlns:pic="http://schemas.openxmlformats.org/drawingml/2006/picture">
                        <pic:nvPicPr>
                          <pic:cNvPr id="0" name="Image 8"/>
                          <pic:cNvPicPr>
                            <a:picLocks noMove="1" noResize="1"/>
                          </pic:cNvPicPr>
                        </pic:nvPicPr>
                        <pic:blipFill>
                          <a:blip r:embed="rId00010"/>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7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SPS Spezialsand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8" w:name="LT_143602"/>
      <w:bookmarkEnd w:id="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2.4 Produkt EP 25</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10497"/>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9" name="_tx_id_9_"/>
                  <a:graphic xmlns:a="http://schemas.openxmlformats.org/drawingml/2006/main">
                    <a:graphicData uri="http://schemas.openxmlformats.org/drawingml/2006/picture">
                      <pic:pic xmlns:pic="http://schemas.openxmlformats.org/drawingml/2006/picture">
                        <pic:nvPicPr>
                          <pic:cNvPr id="0" name="Image 9"/>
                          <pic:cNvPicPr>
                            <a:picLocks noMove="1" noResize="1"/>
                          </pic:cNvPicPr>
                        </pic:nvPicPr>
                        <pic:blipFill>
                          <a:blip r:embed="rId00011"/>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8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2.5</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35</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2.5.1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Zementschnellestrich auf Dämmlage nach DIN 18560-2 der Festigkeitsklasse CT-C35-F6</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und fachgerechtes Einbauen eines hydraulisch schnell erhärtenden, schnell trocknenden (aufgrund vollständiger kristalliner Wasserbindung (ARDURAPID Effekt)), früh nutz-, begeh- und belegereifen und sehr emissionsarmen (EMICODE EC 1 Plus) Zement-Schnellestrichs aus ternärem Schnellzement-Bindemittel im Innenbereich nach DIN 18560-2 mit der Festigkeitsklasse CT-C35-F6 auf den in den Vorpositionen beschriebenen Untergrund. Der Estrich ist gemäß den Technischen Richtlinien des Herstellers sorgfältig und homogene zu Verdichten sowie in richtiger Höhenlage ebenflächig nach den Anforderungen gemäß DIN 18202 Tab. 3, Zeile 3, einzubauen. Inklusive Oberfläche abreiben und glätten.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Richtrezeptur (Erstprüfung empfohlen):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35 Schnellzement			62,5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Estrichsand Sieblinie A8 - C8 gemäß DIN 1045 Teil 2	300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Begehbarkeit des Estrichs bereits nach 4 Stunden.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Belegereif für alle Beläge nach einem Tag.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Estrichnenndicke: _____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 auf Dämmlage nach DIN 18560-2</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Geplante Nutzung: 	__________________________ (z.B. Wohnungsbau)</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Geplanter Belag:	__________________________ (z.B. PVC)</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Verkehrslasten:	_______ kN/m² Flächenlast  _______ kN Einzellast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Produket: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35 Schnellzement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Estrichsand Sieblinie A8 - C8 gemäß DIN 1045 Teil 2</w:t>
      </w:r>
      <w:bookmarkStart w:id="9" w:name="LT_143604"/>
      <w:bookmarkEnd w:id="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2.5 Produkt A 35</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2865"/>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0" name="_tx_id_10_"/>
                  <a:graphic xmlns:a="http://schemas.openxmlformats.org/drawingml/2006/main">
                    <a:graphicData uri="http://schemas.openxmlformats.org/drawingml/2006/picture">
                      <pic:pic xmlns:pic="http://schemas.openxmlformats.org/drawingml/2006/picture">
                        <pic:nvPicPr>
                          <pic:cNvPr id="0" name="Image 10"/>
                          <pic:cNvPicPr>
                            <a:picLocks noMove="1" noResize="1"/>
                          </pic:cNvPicPr>
                        </pic:nvPicPr>
                        <pic:blipFill>
                          <a:blip r:embed="rId00012"/>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9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2.6</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35 MIX</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2.6.1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Zementschnellestrich aus Werktrockenmörtel gemäß DIN 18560-2 der Festigkeitsklasse CT-C35-F6</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und fachgerechtes Einbauen eines hydraulisch schnell erhärtenden, schnell trocknenden (aufgrund vollständiger kristalliner Wasserbindung (ARDURAPID Effekt)), früh nutz-, begeh- und belegereifen und sehr emissionsarmen (EMICODE EC 1 Plus) Zement-Schnellestrichs aus ternärem Werktrockenmörtel im Innenbereich nach DIN 18560-2 mit der Festigkeitsklasse CT-C35-F6 auf den in den Vorpositionen beschriebenen Untergrund. Der Estrich ist gemäß den Technischen Richtlinien des Herstellers sorgfältig und homogen zu Verdichten sowie in richtiger Höhenlage ebenflächig nach den Anforderungen gemäß DIN 18202 Tab. 3, Zeile 3, einzubauen. Inklusive Oberfläche abreiben und glätten.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Wasser/Werktrockenmörtel Verhältnis:	0,08</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Begehbarkeit des Estrichs bereits nach 3 Stunden.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Nach 1 Tag verlegereif und voll nutzbar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Estrichnenndicke: _____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 auf Dämmlage nach DIN 18560-2</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Geplante Nutzung: 	__________________________ (z.B. Wohnungsbau)</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Geplanter Belag:	__________________________ (z.B. PVC)</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Verkehrslasten:	_______ kN/m² Flächenlast  _______ kN Einzellast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35 MIX Schnellmörtel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0" w:name="LT_143606"/>
      <w:bookmarkEnd w:id="1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2.6 Produkt A 35 MIX</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3777"/>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1" name="_tx_id_11_"/>
                  <a:graphic xmlns:a="http://schemas.openxmlformats.org/drawingml/2006/main">
                    <a:graphicData uri="http://schemas.openxmlformats.org/drawingml/2006/picture">
                      <pic:pic xmlns:pic="http://schemas.openxmlformats.org/drawingml/2006/picture">
                        <pic:nvPicPr>
                          <pic:cNvPr id="0" name="Image 11"/>
                          <pic:cNvPicPr>
                            <a:picLocks noMove="1" noResize="1"/>
                          </pic:cNvPicPr>
                        </pic:nvPicPr>
                        <pic:blipFill>
                          <a:blip r:embed="rId00013"/>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10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2.7</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38</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2.7.1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Zementschnellestrich auf Trennlage nach DIN 18560-4 der Festigkeitsklasse CT-C40-F5</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und fachgerechtes Einbauen eines schwund- und spannungsarmen, hydraulisch schnell erhärtenden, schnell trocknenden (aufgrund vollständiger kristalliner Wasserbindung (ARDURAPID Plus Effekt))und sehr emissionsarmen (EMICODE EC 1 Plus) Zement-Schnellestrichs aus ternärem Schnellzement-Bindemittel mit extrem früher Belegereife nach DIN 18560-4 mit der Festigkeitsklasse CT-C40-F5 auf den in den Vorpositionen beschriebenen Untergrund. Der Estrich ist gemäß den Technischen Richtlinien des Herstellers sorgfältig und homogen zu Verdichten sowie in richtiger Höhenlage ebenflächig nach den Anforderungen gemäß DIN 18202 Tab. 3, Zeile 3, einzubauen. Inklusive Oberfläche abreiben und glätten.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Richtrezeptur (Erstprüfung empfohlen):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38 4-Stunden-Bindemittel			62,5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Estrichsand Sieblinie A8 - C8 gemäß DIN 1045 Teil 2	300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Wasser-Bindemittel-Wert:			≤ 0,44</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lang w:val="de-DE" w:eastAsia="de-DE" w:bidi="de-DE"/>
        </w:rPr>
      </w:pPr>
      <w:r>
        <w:rPr>
          <w:b w:val="off"/>
          <w:lang w:val="de-DE" w:eastAsia="de-DE" w:bidi="de-DE"/>
        </w:rPr>
        <w:t xml:space="preserve">Schwindklasse (DIN 18560-1):  </w:t>
      </w:r>
      <w:r>
        <w:rPr>
          <w:lang w:val="de-DE" w:eastAsia="de-DE" w:bidi="de-DE"/>
        </w:rPr>
        <w:t xml:space="preserve">SW1 (schwindarm)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Die Verlegereife ist bei folgenden Feuchtegehalten/Wartezeiten erreicht: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Fliesen und unempfindliche Natursteine im Dünn-, Mittel- und Dickbett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(unbeheizt ca. 4 / 8 Stunden; beheizt ≤ 2,0 CM-%)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Empfindliche Natursteine im Dünn-, Mittel- und Dickbett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(unbeheizt ca. 1 Tag bzw. ≤ 2,0 CM-%; beheizt ≤ 2,0 CM-%)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Elastische und textile Bodenbeläge sowie Parkett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(unbeheizt ≤ 2,0 CM-%; beheizt ≤ 1,8 CM-%)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Estrichnenndicke: _____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 auf Trennlage nach DIN 18560-4</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Geplante Nutzung: 	__________________________ (z.B. Gewerbebau)</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Geplanter Belag:	__________________________ (z.B. Fliesen)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Verkehrslasten:	_______ kN/m² Flächenlast  _______ kN Einzellast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38 4 Stunden-Estrichbindemittel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Estrichsand Sieblinie A8 - C8 gemäß DIN 1045 Teil 2</w:t>
      </w:r>
      <w:bookmarkStart w:id="11" w:name="LT_143608"/>
      <w:bookmarkEnd w:id="1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2.7.2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Zementschnellestrich auf Dämmlage nach DIN 18560-2 der Festigkeitsklasse CT-C40-F5</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p>
      <w:pPr>
        <w:pStyle w:val="[Normal]"/>
        <w:spacing w:before="623"/>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rPr>
          <w:sz w:val="2"/>
          <w:lang w:val="de-DE" w:eastAsia="de-DE" w:bidi="de-DE"/>
        </w:rPr>
      </w:pPr>
    </w:p>
    <w:p>
      <w:pPr>
        <w:pStyle w:val="[Normal]"/>
        <w:pageBreakBefore/>
        <w:rPr>
          <w:sz w:val="2"/>
          <w:lang w:val="de-DE" w:eastAsia="de-DE" w:bidi="de-DE"/>
        </w:rPr>
      </w:pPr>
      <w:r>
        <w:rPr>
          <w:sz w:val="2"/>
          <w:lang w:val="de-DE" w:eastAsia="de-DE" w:bidi="de-DE"/>
        </w:rPr>
        <w:t xml:space="preserve">   </w:t>
      </w: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2" name="_tx_id_12_"/>
                  <a:graphic xmlns:a="http://schemas.openxmlformats.org/drawingml/2006/main">
                    <a:graphicData uri="http://schemas.openxmlformats.org/drawingml/2006/picture">
                      <pic:pic xmlns:pic="http://schemas.openxmlformats.org/drawingml/2006/picture">
                        <pic:nvPicPr>
                          <pic:cNvPr id="0" name="Image 12"/>
                          <pic:cNvPicPr>
                            <a:picLocks noMove="1" noResize="1"/>
                          </pic:cNvPicPr>
                        </pic:nvPicPr>
                        <pic:blipFill>
                          <a:blip r:embed="rId00014"/>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11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Normal]"/>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und fachgerechtes Einbauen eines schwund- und spannungsarmen, hydraulisch schnell erhärtenden, schnell trocknenden (aufgrund vollständiger kristalliner Wasserbindung (ARDURAPID Plus Effekt)) und sehr emissionsarmen (EMICODE EC 1 Plus) Zement-Schnellestrichs aus ternärem Schnellzement-Bindemittel mit extrem früher Belegereife nach DIN 18560-2 mit der Festigkeitsklasse CT-C40-F5 auf den in den Vorpositionen beschriebenen Untergrund. Der Estrich ist gemäß den Technischen Richtlinien des Herstellers sorgfältig und homogen zu Verdichten sowie in richtiger Höhenlage ebenflächig nach den Anforderungen gemäß DIN 18202 Tab. 3, Zeile 3, einzubauen. Inklusive Oberfläche abreiben und glätten.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Richtrezeptur (Erstprüfung empfohlen):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38 4-Stunden-Bindemittel			62,5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Estrichsand Sieblinie A8 - C8 gemäß DIN 1045 Teil 2	300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Wasser-Bindemittel-Wert:			≤ 0,44</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lang w:val="de-DE" w:eastAsia="de-DE" w:bidi="de-DE"/>
        </w:rPr>
      </w:pPr>
      <w:r>
        <w:rPr>
          <w:b w:val="off"/>
          <w:lang w:val="de-DE" w:eastAsia="de-DE" w:bidi="de-DE"/>
        </w:rPr>
        <w:t xml:space="preserve">Schwindklasse (DIN 18560-1):  </w:t>
      </w:r>
      <w:r>
        <w:rPr>
          <w:lang w:val="de-DE" w:eastAsia="de-DE" w:bidi="de-DE"/>
        </w:rPr>
        <w:t xml:space="preserve">SW1 (schwindarm)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Die Verlegereife ist bei folgenden Feuchtegehalten/Wartezeiten erreicht: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Fliesen und unempfindliche Natursteine im Dünn-, Mittel- und Dickbett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(unbeheizt ca. 4 / 8 Stunden; beheizt ≤ 2,0 CM-%)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Empfindliche Natursteine im Dünn-, Mittel- und Dickbett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(unbeheizt ca. 1 Tag bzw. ≤ 2,0 CM-%; beheizt ≤ 2,0 CM-%)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Elastische und textile Bodenbeläge sowie Parkett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(unbeheizt ≤ 2,0 CM-%; beheizt ≤ 1,8 CM-%)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Estrichnenndicke: _____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 auf Dämmlage nach DIN 18560-2</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Geplante Nutzung: 	__________________________ (z.B. Gewerbebau)</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Geplanter Belag:	__________________________ (z.B. Fliesen)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Verkehrslasten:	_______ kN/m² Flächenlast  _______ kN Einzellast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38 4 Stunden-Estrichbindemittel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Estrichsand Sieblinie A8 - C8 gemäß DIN 1045 Teil 2</w:t>
      </w:r>
      <w:bookmarkStart w:id="12" w:name="LT_143609"/>
      <w:bookmarkEnd w:id="1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2.7.3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Zementschnellestrich im Verbund nach DIN 18560-3 der Festigkeitsklasse CT-C40-F5</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p>
      <w:pPr>
        <w:pStyle w:val="[Normal]"/>
        <w:spacing w:before="1837"/>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rPr>
          <w:sz w:val="2"/>
          <w:lang w:val="de-DE" w:eastAsia="de-DE" w:bidi="de-DE"/>
        </w:rPr>
      </w:pPr>
    </w:p>
    <w:p>
      <w:pPr>
        <w:pStyle w:val="[Normal]"/>
        <w:pageBreakBefore/>
        <w:rPr>
          <w:sz w:val="2"/>
          <w:lang w:val="de-DE" w:eastAsia="de-DE" w:bidi="de-DE"/>
        </w:rPr>
      </w:pPr>
      <w:r>
        <w:rPr>
          <w:sz w:val="2"/>
          <w:lang w:val="de-DE" w:eastAsia="de-DE" w:bidi="de-DE"/>
        </w:rPr>
        <w:t xml:space="preserve">   </w:t>
      </w: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3" name="_tx_id_13_"/>
                  <a:graphic xmlns:a="http://schemas.openxmlformats.org/drawingml/2006/main">
                    <a:graphicData uri="http://schemas.openxmlformats.org/drawingml/2006/picture">
                      <pic:pic xmlns:pic="http://schemas.openxmlformats.org/drawingml/2006/picture">
                        <pic:nvPicPr>
                          <pic:cNvPr id="0" name="Image 13"/>
                          <pic:cNvPicPr>
                            <a:picLocks noMove="1" noResize="1"/>
                          </pic:cNvPicPr>
                        </pic:nvPicPr>
                        <pic:blipFill>
                          <a:blip r:embed="rId00015"/>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12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Normal]"/>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und fachgerechtes Einbauen eines schwund- und spannungsarmen, hydraulisch schnell erhärtenden, schnell trocknenden (aufgrund vollständiger kristalliner Wasserbindung (ARDURAPID Plus Effekt)) und sehr emissionsarmen (EMICODE EC 1 Plus) Zement-Schnellestrichs aus ternärem Schnellzement-Bindemittel mit extrem früher Belegereife nach DIN 18560-3 mit der Festigkeitsklasse CT-C40-F5 frisch in frisch in die zuvor beschriebene Haftschlämme. Der Estrich ist gemäß den Technischen Richtlinien des Herstellers sorgfältig und homogen zu Verdichten sowie in richtiger Höhenlage ebenflächig nach den Anforderungen gemäß DIN 18202 Tab. 3, Zeile 3, einzubauen. Inklusive Oberfläche abreiben und glätten.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Richtrezeptur (Erstprüfung empfohlen):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38 4-Stunden-Bindemittel			62,5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Estrichsand Sieblinie A8 - C8 gemäß DIN 1045 Teil 2	300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Wasser-Bindemittel-Wert:			≤ 0,44</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lang w:val="de-DE" w:eastAsia="de-DE" w:bidi="de-DE"/>
        </w:rPr>
      </w:pPr>
      <w:r>
        <w:rPr>
          <w:b w:val="off"/>
          <w:lang w:val="de-DE" w:eastAsia="de-DE" w:bidi="de-DE"/>
        </w:rPr>
        <w:t xml:space="preserve">Schwindklasse (DIN 18560-1):  </w:t>
      </w:r>
      <w:r>
        <w:rPr>
          <w:lang w:val="de-DE" w:eastAsia="de-DE" w:bidi="de-DE"/>
        </w:rPr>
        <w:t xml:space="preserve">SW1 (schwindarm)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Die Verlegereife ist bei folgenden Feuchtegehalten/Wartezeiten erreicht: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Fliesen und unempfindliche Natursteine im Dünn-, Mittel- und Dickbett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(unbeheizt ca. 4 / 8 Stunden; beheizt ≤ 2,0 CM-%)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Empfindliche Natursteine im Dünn-, Mittel- und Dickbett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(unbeheizt ca. 1 Tag bzw. ≤ 2,0 CM-%; beheizt ≤ 2,0 CM-%)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Elastische und textile Bodenbeläge sowie Parkett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(unbeheizt ≤ 2,0 CM-%; beheizt ≤ 1,8 CM-%)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Estrichnenndicke: _____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 auf Trennlage nach DIN 18560-4</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Geplante Nutzung: 	__________________________ (z.B. Gewerbebau)</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Geplanter Belag:	__________________________ (z.B. Fliesen)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Verkehrslasten:	_______ kN/m² Flächenlast  _______ kN Einzellast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38 4 Stunden-Estrichbindemittel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Estrichsand Sieblinie A8 - C8 gemäß DIN 1045 Teil 2</w:t>
      </w:r>
      <w:bookmarkStart w:id="13" w:name="LT_143610"/>
      <w:bookmarkEnd w:id="1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70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2.7 Produkt A 38</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2018"/>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4" name="_tx_id_14_"/>
                  <a:graphic xmlns:a="http://schemas.openxmlformats.org/drawingml/2006/main">
                    <a:graphicData uri="http://schemas.openxmlformats.org/drawingml/2006/picture">
                      <pic:pic xmlns:pic="http://schemas.openxmlformats.org/drawingml/2006/picture">
                        <pic:nvPicPr>
                          <pic:cNvPr id="0" name="Image 14"/>
                          <pic:cNvPicPr>
                            <a:picLocks noMove="1" noResize="1"/>
                          </pic:cNvPicPr>
                        </pic:nvPicPr>
                        <pic:blipFill>
                          <a:blip r:embed="rId00016"/>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13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tcBorders>
            <w:shd w:val="clear" w:color="auto" w:fill="auto"/>
            <w:vAlign w:val="top"/>
          </w:tcPr>
          <w:p>
            <w:pPr>
              <w:pStyle w:val="[Normal]"/>
              <w:rPr>
                <w:sz w:val="20"/>
                <w:lang w:val="de-DE" w:eastAsia="de-DE" w:bidi="de-DE"/>
              </w:rPr>
            </w:pPr>
          </w:p>
        </w:tc>
        <w:tc>
          <w:tcPr>
            <w:tcW w:w="2829"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tcBorders>
            <w:shd w:val="clear" w:color="auto" w:fill="auto"/>
            <w:vAlign w:val="top"/>
          </w:tcPr>
          <w:p>
            <w:pPr>
              <w:pStyle w:val="[Normal]"/>
              <w:rPr>
                <w:sz w:val="20"/>
                <w:lang w:val="de-DE" w:eastAsia="de-DE" w:bidi="de-DE"/>
              </w:rPr>
            </w:pPr>
          </w:p>
        </w:tc>
        <w:tc>
          <w:tcPr>
            <w:tcW w:w="1412"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tcBorders>
            <w:shd w:val="clear" w:color="auto" w:fill="auto"/>
            <w:vAlign w:val="top"/>
          </w:tcPr>
          <w:p>
            <w:pPr>
              <w:pStyle w:val="[Normal]"/>
              <w:rPr>
                <w:sz w:val="20"/>
                <w:lang w:val="de-DE" w:eastAsia="de-DE" w:bidi="de-DE"/>
              </w:rPr>
            </w:pPr>
          </w:p>
        </w:tc>
        <w:tc>
          <w:tcPr>
            <w:tcW w:w="1015"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2.8</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38 MIX</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2.8.1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Zementschnellestrich aus Werktrockenmörtel gemäß DIN 18560-2 der Festigkeitsklasse CT-C40-F5</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und fachgerechtes Einbauen eines schwund- und spannungsarmen, hydraulisch schnell erhärtenden, schnell trocknenden (aufgrund vollständiger kristalliner Wasserbindung (ARDURAPID Plus Effekt)) und sehr emissionsarmen (EMICODE EC 1 Plus) Zement-Schnellestrichs aus ternärem Werktrockenmörtel mit extrem früher Belegereife für Fliesen und Plattenbelägenach DIN 18560-2 mit der Festigkeitsklasse CT-C40-F5 auf den in den Vorpositionen beschriebenen Untergrund. Der Estrich ist gemäß den Technischen Richtlinien des Herstellers sorgfältig und homogen zu Verdichten sowie in richtiger Höhenlage ebenflächig nach den Anforderungen gemäß DIN 18202 Tab. 3, Zeile 3, einzubauen. Inklusive Oberfläche abreiben und glätten.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Wasser/Werktrockenmörtel Verhältnis:	0,07</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Estrichnenndicke: _____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 auf Dämmlage nach DIN 18560-2</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Geplante Nutzung: 	__________________________ (z.B. Gewerbebau)</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Geplanter Belag:	__________________________ (z.B. Fliesen)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Verkehrslasten:	_______ kN/m² Flächenlast  _______ kN Einzellast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38 MIX 4 Stunden-Estrich</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4" w:name="LT_143612"/>
      <w:bookmarkEnd w:id="1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2.8 Produkt A 38 MIX</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4689"/>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5" name="_tx_id_15_"/>
                  <a:graphic xmlns:a="http://schemas.openxmlformats.org/drawingml/2006/main">
                    <a:graphicData uri="http://schemas.openxmlformats.org/drawingml/2006/picture">
                      <pic:pic xmlns:pic="http://schemas.openxmlformats.org/drawingml/2006/picture">
                        <pic:nvPicPr>
                          <pic:cNvPr id="0" name="Image 15"/>
                          <pic:cNvPicPr>
                            <a:picLocks noMove="1" noResize="1"/>
                          </pic:cNvPicPr>
                        </pic:nvPicPr>
                        <pic:blipFill>
                          <a:blip r:embed="rId00017"/>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14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2.9</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58</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2.9.1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Zementschnellestrich auf Dämmlage nach DIN 18560-2 der Festigkeitsklasse CT-C45-F5</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und fachgerechtes Einbauen eines schwund- und spannungsarmen, hydraulisch schnell erhärtenden, schnell trocknenden (aufgrund vollständiger kristalliner Wasserbindung - ARDURAPID Plus Effekt), früh nutz- und begehbaren und sehr emissionsarmen (EMICODE EC 1 Plus) Zement-Schnellestrichs aus ternärem Schnellzement-Bindemittel mit extra langer Verarbeitungszeit nach DIN 18560-2 mit der Festigkeitsklasse CT-C45-F5 auf den in den Vorpositionen beschriebenen Untergrund. Der Estrich ist gemäß den Technischen Richtlinien des Herstellers sorgfältig und homogen zu Verdichten sowie in richtiger Höhenlage ebenflächig nach den Anforderungen gemäß DIN 18202 Tab. 3, Zeile 3, einzubauen. Inklusive Oberfläche abreiben und glätten.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Richtrezeptur (Erstprüfung empfohlen):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58 Schwundarmer Schnellestrich-Zement	62,5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Estrichsand Sieblinie A8 - C8 gemäß DIN 1045 Teil 2	300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Wasser-Bindemittel-Wert:			≤ 0,42</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Schwindklasse (DIN 18560-1):  </w:t>
      </w:r>
      <w:r>
        <w:rPr>
          <w:lang w:val="de-DE" w:eastAsia="de-DE" w:bidi="de-DE"/>
        </w:rPr>
        <w:t xml:space="preserve">SW1 (schwindarm)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Die Verlegereife ist bei folgenden Feuchtegehalten/Wartezeiten erreicht: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Fliesen und unempfindliche Natursteine im Dünn-, Mittel- und Dickbett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(unbeheizt ca. 1 Tag; beheizt ≤ 2,0 CM-%)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Empfindliche Natursteine im Dünn-, Mittel- und Dickbett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(unbeheizt ca. 4 Tage bzw. ≤ 2,0 CM-%; beheizt ≤ 2,0 CM-%)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Elastische und textile Bodenbeläge sowie Parkett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(unbeheizt ≤ 2,0 CM-%; beheizt ≤ 1,8 CM-%)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Estrichnenndicke: _____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 auf Dämmlage nach DIN 18560-2</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Geplante Nutzung: 	__________________________ (z.B. Gewerbebau)</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Geplanter Belag:	__________________________ (z.B. Fliesen)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Verkehrslasten:	_______ kN/m² Flächenlast  _______ kN Einzellast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58 Schwundarmer Schnellestrich-Zement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Estrichsand Sieblinie A8 - C8 gemäß DIN 1045 Teil 2</w:t>
      </w:r>
      <w:bookmarkStart w:id="15" w:name="LT_143614"/>
      <w:bookmarkEnd w:id="1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2.9.2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Zementschnellestrich auf Trennlage nach DIN 18560-4 der Festigkeitsklasse CT-C45-F5</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p>
      <w:pPr>
        <w:pStyle w:val="[Normal]"/>
        <w:spacing w:before="395"/>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rPr>
          <w:sz w:val="2"/>
          <w:lang w:val="de-DE" w:eastAsia="de-DE" w:bidi="de-DE"/>
        </w:rPr>
      </w:pPr>
    </w:p>
    <w:p>
      <w:pPr>
        <w:pStyle w:val="[Normal]"/>
        <w:pageBreakBefore/>
        <w:rPr>
          <w:sz w:val="2"/>
          <w:lang w:val="de-DE" w:eastAsia="de-DE" w:bidi="de-DE"/>
        </w:rPr>
      </w:pPr>
      <w:r>
        <w:rPr>
          <w:sz w:val="2"/>
          <w:lang w:val="de-DE" w:eastAsia="de-DE" w:bidi="de-DE"/>
        </w:rPr>
        <w:t xml:space="preserve">   </w:t>
      </w: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6" name="_tx_id_16_"/>
                  <a:graphic xmlns:a="http://schemas.openxmlformats.org/drawingml/2006/main">
                    <a:graphicData uri="http://schemas.openxmlformats.org/drawingml/2006/picture">
                      <pic:pic xmlns:pic="http://schemas.openxmlformats.org/drawingml/2006/picture">
                        <pic:nvPicPr>
                          <pic:cNvPr id="0" name="Image 16"/>
                          <pic:cNvPicPr>
                            <a:picLocks noMove="1" noResize="1"/>
                          </pic:cNvPicPr>
                        </pic:nvPicPr>
                        <pic:blipFill>
                          <a:blip r:embed="rId00018"/>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15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Normal]"/>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und fachgerechtes Einbauen eines schwund- und spannungsarmen, hydraulisch schnell erhärtendem, schnell trocknenden aufgrund vollständiger kristalliner Wasserbindung (ARDURAPID Plus Effekt), früh nutz- und begehbaren und sehr emissionsarmen (EMICODE EC 1 Plus) Zement-Schnellestrichs aus ternärem Schnellzement-Bindemittel mit extra langer Verarbeitungszeit nach DIN 18560-4 mit der Festigkeitsklasse CT-C45-F5 auf den in den Vorpositionen beschriebenen Untergrund. Der Estrich ist gemäß den Technischen Richtlinien des Herstellers sorgfältig und homogen zu Verdichten sowie in richtiger Höhenlage ebenflächig nach den Anforderungen gemäß DIN 18202 Tab. 3, Zeile 3, einzubauen. Inklusive Oberfläche abreiben und glätten.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Richtrezeptur (Erstprüfung empfohlen):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58 Schwundarmer Schnellestrich-Zement 	62,5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Estrichsand Sieblinie A8 - C8 gemäß DIN 1045 Teil 2 	300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Wasser-Bindemittel-Wert:			≤ 0,42</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Schwindklasse (DIN 18560-1):  </w:t>
      </w:r>
      <w:r>
        <w:rPr>
          <w:lang w:val="de-DE" w:eastAsia="de-DE" w:bidi="de-DE"/>
        </w:rPr>
        <w:t xml:space="preserve">SW1 (schwindarm)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Die Verlegereife ist bei folgenden Feuchtegehalten/Wartezeiten erreicht: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Fliesen und unempfindliche Natursteine im Dünn-, Mittel- und Dickbett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(unbeheizt ca. 1 Tag; beheizt ≤ 2,0 CM-%)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Empfindliche Natursteine im Dünn-, Mittel- und Dickbett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(unbeheizt ca. 4 Tage bzw. ≤ 2,0 CM-%; beheizt ≤ 2,0 CM-%)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Elastische und textile Bodenbeläge sowie Parkett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(unbeheizt ≤ 2,0 CM-%; beheizt ≤ 1,8 CM-%)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Estrichnenndicke: _____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 auf Dämmlage nach DIN 18560-4</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Geplante Nutzung: 	__________________________ (z.B. Gewerbebau)</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Geplanter Belag:	__________________________ (z.B. Fliesen)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Verkehrslasten:	_______ kN/m² Flächenlast  _______ kN Einzellast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58 Schwundarmer Schnellestrich-Zement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Estrichsand Sieblinie A8 - C8 gemäß DIN 1045 Teil 2</w:t>
      </w:r>
      <w:bookmarkStart w:id="16" w:name="LT_143615"/>
      <w:bookmarkEnd w:id="1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2.9.3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Zementschnellestrich im Verbund nach DIN 18560-3 der Festigkeitsklasse CT-C45-F5</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p>
      <w:pPr>
        <w:pStyle w:val="[Normal]"/>
        <w:spacing w:before="1609"/>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rPr>
          <w:sz w:val="2"/>
          <w:lang w:val="de-DE" w:eastAsia="de-DE" w:bidi="de-DE"/>
        </w:rPr>
      </w:pPr>
    </w:p>
    <w:p>
      <w:pPr>
        <w:pStyle w:val="[Normal]"/>
        <w:pageBreakBefore/>
        <w:rPr>
          <w:sz w:val="2"/>
          <w:lang w:val="de-DE" w:eastAsia="de-DE" w:bidi="de-DE"/>
        </w:rPr>
      </w:pPr>
      <w:r>
        <w:rPr>
          <w:sz w:val="2"/>
          <w:lang w:val="de-DE" w:eastAsia="de-DE" w:bidi="de-DE"/>
        </w:rPr>
        <w:t xml:space="preserve">   </w:t>
      </w: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7" name="_tx_id_17_"/>
                  <a:graphic xmlns:a="http://schemas.openxmlformats.org/drawingml/2006/main">
                    <a:graphicData uri="http://schemas.openxmlformats.org/drawingml/2006/picture">
                      <pic:pic xmlns:pic="http://schemas.openxmlformats.org/drawingml/2006/picture">
                        <pic:nvPicPr>
                          <pic:cNvPr id="0" name="Image 17"/>
                          <pic:cNvPicPr>
                            <a:picLocks noMove="1" noResize="1"/>
                          </pic:cNvPicPr>
                        </pic:nvPicPr>
                        <pic:blipFill>
                          <a:blip r:embed="rId00019"/>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16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Normal]"/>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und fachgerechtes Einbauen eines schwund- und spannungsarmen, hydraulisch schnell erhärtendem, schnell trocknenden aufgrund vollständiger kristalliner Wasserbindung (ARDURAPID Plus Effekt), früh nutz- und begehbaren und sehr emissionsarmen (EMICODE EC 1 Plus) Zement-Schnellestrichs aus ternärem Schnellzement-Bindemittel mit langer Verarbeitungszeit nach DIN 18560-3 mit der Festigkeitsklasse CT-C45-F5 frisch in frisch in die zuvor beschriebene Haftschlämme. Der Estrich ist gemäß den Technischen Richtlinien des Herstellers sorgfältig und homogen zu Verdichten sowie in richtiger Höhenlage ebenflächig nach den Anforderungen gemäß DIN 18202 Tab. 3, Zeile 3, einzubauen. Inklusive Oberfläche abreiben und glätten.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Richtrezeptur (Erstprüfung empfohlen):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58 Schwundarmer Schnellestrich-Zement	62,5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Estrichsand Sieblinie A8 - C8 gemäß DIN 1045 Teil 2	300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Wasser-Bindemittel-Wert:			≤ 0,42</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Schwindklasse (DIN 18560-1):  </w:t>
      </w:r>
      <w:r>
        <w:rPr>
          <w:lang w:val="de-DE" w:eastAsia="de-DE" w:bidi="de-DE"/>
        </w:rPr>
        <w:t xml:space="preserve">SW1 (schwindarm)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Die Verlegereife ist bei folgenden Feuchtegehalten/Wartezeiten erreicht: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Fliesen und unempfindliche Natursteine im Dünn-, Mittel- und Dickbett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(unbeheizt ca. 1 Tag; beheizt ≤ 2,0 CM-%)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Empfindliche Natursteine im Dünn-, Mittel- und Dickbett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(unbeheizt ca. 4 Tage bzw. ≤ 2,0 CM-%; beheizt ≤ 2,0 CM-%)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Elastische und textile Bodenbeläge sowie Parkett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(unbeheizt ≤ 2,0 CM-%; beheizt ≤ 1,8 CM-%)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Estrichnenndicke: _____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Geplante Nutzung: 	__________________________ (z.B. Gewerbebau)</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Geplanter Belag:	__________________________ (z.B. Fliesen)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Verkehrslasten:	_______ kN/m² Flächenlast  _______ kN Einzellast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58 Schwundarmer Schnellestrich-Zement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Estrichsand Sieblinie A8 - C8 gemäß DIN 1045 Teil 2</w:t>
      </w:r>
      <w:bookmarkStart w:id="17" w:name="LT_143616"/>
      <w:bookmarkEnd w:id="1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2.9.4</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Sichtestrich aus Zementschnellestrich CT-C50-F6 auf Dämmlage liefern und fachgerecht einbauen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p>
      <w:pPr>
        <w:pStyle w:val="[Normal]"/>
        <w:spacing w:before="2065"/>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rPr>
          <w:sz w:val="2"/>
          <w:lang w:val="de-DE" w:eastAsia="de-DE" w:bidi="de-DE"/>
        </w:rPr>
      </w:pPr>
    </w:p>
    <w:p>
      <w:pPr>
        <w:pStyle w:val="[Normal]"/>
        <w:pageBreakBefore/>
        <w:rPr>
          <w:sz w:val="2"/>
          <w:lang w:val="de-DE" w:eastAsia="de-DE" w:bidi="de-DE"/>
        </w:rPr>
      </w:pPr>
      <w:r>
        <w:rPr>
          <w:sz w:val="2"/>
          <w:lang w:val="de-DE" w:eastAsia="de-DE" w:bidi="de-DE"/>
        </w:rPr>
        <w:t xml:space="preserve">   </w:t>
      </w: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8" name="_tx_id_18_"/>
                  <a:graphic xmlns:a="http://schemas.openxmlformats.org/drawingml/2006/main">
                    <a:graphicData uri="http://schemas.openxmlformats.org/drawingml/2006/picture">
                      <pic:pic xmlns:pic="http://schemas.openxmlformats.org/drawingml/2006/picture">
                        <pic:nvPicPr>
                          <pic:cNvPr id="0" name="Image 18"/>
                          <pic:cNvPicPr>
                            <a:picLocks noMove="1" noResize="1"/>
                          </pic:cNvPicPr>
                        </pic:nvPicPr>
                        <pic:blipFill>
                          <a:blip r:embed="rId00020"/>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17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Normal]"/>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und fachgerechtes Einbauen eines schwund- und spannungsarmen, hydraulisch schnell erhärtenden, schnell trocknenden (aufgrund vollständiger kristalliner Wasserbindung (ARDURAPID Plus Effekt)), früh nutz- und begehbaren und sehr emissionsarmen (EMICODE EC 1 Plus) Zement-Schnellestrichs aus ternärem Schnellzement-Bindemittel mit Sichtoptik nach Bemusterung gemäß DIN 18560-2 mit der Festigkeitsklasse CT-C50-F6 und DIN 18353 Abschnitt 4.2.20 mit extra langer Verarbeitungszeit. Der Estrich ist gemäß den Technischen Richtlinien des Herstellers sorgfältig und homogen zu Verdichten sowie in richtiger Höhenlage ebenflächig nach den Anforderungen gemäß DIN 18202 Tab. 3, Zeile 3, einzubauen. Inklusive Oberfläche abreiben und glätten.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Richtrezeptur (Erstprüfung empfohlen):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58 Schwundarmer Schnellestrich-Zement	75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Estrichsand Sieblinie A8 - C8 gemäß DIN 1045 Teil 2	300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Wasser-Bindemittel-Wert:			≤ 0,42</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lang w:val="de-DE" w:eastAsia="de-DE" w:bidi="de-DE"/>
        </w:rPr>
      </w:pPr>
      <w:r>
        <w:rPr>
          <w:b w:val="off"/>
          <w:lang w:val="de-DE" w:eastAsia="de-DE" w:bidi="de-DE"/>
        </w:rPr>
        <w:t xml:space="preserve">Schwindklasse (DIN 18560-1):  </w:t>
      </w:r>
      <w:r>
        <w:rPr>
          <w:lang w:val="de-DE" w:eastAsia="de-DE" w:bidi="de-DE"/>
        </w:rPr>
        <w:t xml:space="preserve">SW1 (schwindarm)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Inklusive 2-maliges Glätten der Oberfläche mittels Tellerglätter, ggf. Flügelglättung nach einsetzen der ersten Frühfestigkeit (ca. 30-60 Minuten nach Einbau,  je nach klimatischen Bedingungen).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Anforderungen an den Estrich</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Begehbarkeit nach maximal 12 Stunden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Reinigungs- und Sichtoptik-Schliff frühstens nach 1 Tag und spätestens nach 3 Tagen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Estrichnenndicke: _____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 auf Dämmlage nach DIN 18560-2</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Geplante Nutzung: 	__________________________</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Verkehrslasten:	_______ kN/m² Flächenlast  _______ kN Einzellast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58 Schwundarmer Schnellestrich-Zement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Estrichsand Sieblinie A8 - B8 gemäß DIN 1045 Teil 2</w:t>
      </w:r>
      <w:bookmarkStart w:id="18" w:name="LT_143617"/>
      <w:bookmarkEnd w:id="1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2.9.5</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Ausgleichsestrich aus Zementschnellestrich liefern und fachgerecht einbauen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und fachgerechtes Einbauen eines schwund- und spannungsarmen, hydraulisch schnell erhärtenden, schnell trocknenden (aufgrund vollständiger kristalliner Wasserbindung (ARDURAPID Plus Effekt)) und sehr emissionsarmen (EMICODE EC 1 Plus) Ausgleichsestrich zwischen 20 und 70 mm mit ARDEX A 58 im MV 1:6 mit Estrichsand Sieblinie A8 - C8 gemäß DIN 1045 Teil 2. Auf eine sorgfältige und homogene Verdichtung der Ausgleichsschicht ist zu achten.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sz w:val="2"/>
          <w:lang w:val="de-DE" w:eastAsia="de-DE" w:bidi="de-DE"/>
        </w:rPr>
      </w:pPr>
      <w:r>
        <w:rPr>
          <w:b w:val="off"/>
          <w:lang w:val="de-DE" w:eastAsia="de-DE" w:bidi="de-DE"/>
        </w:rPr>
        <w:t xml:space="preserve">Um eine kraftschlüssige Verbindung zu dem Altuntergrund herzustellen ist der </w:t>
      </w:r>
    </w:p>
    <w:p>
      <w:pPr>
        <w:pStyle w:val="[Normal]"/>
        <w:spacing w:before="232"/>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9" name="_tx_id_19_"/>
                  <a:graphic xmlns:a="http://schemas.openxmlformats.org/drawingml/2006/main">
                    <a:graphicData uri="http://schemas.openxmlformats.org/drawingml/2006/picture">
                      <pic:pic xmlns:pic="http://schemas.openxmlformats.org/drawingml/2006/picture">
                        <pic:nvPicPr>
                          <pic:cNvPr id="0" name="Image 19"/>
                          <pic:cNvPicPr>
                            <a:picLocks noMove="1" noResize="1"/>
                          </pic:cNvPicPr>
                        </pic:nvPicPr>
                        <pic:blipFill>
                          <a:blip r:embed="rId00021"/>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18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Untergrund mit geeigneten Haftbrücken im System vorzubehandeln. Die Ebenheit muss den Toleranzen der DIN 18202 genügen.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Schwindklasse (DIN 18560-1):  SW1 (schwindarm)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58 Schwundarmer Schnellestrich-Zement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Estrichsand Sieblinie A8 - C8 gemäß DIN 1045 Teil 2</w:t>
      </w:r>
      <w:bookmarkStart w:id="19" w:name="LT_143618"/>
      <w:bookmarkEnd w:id="1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2.9.6</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Zulage für das Nachmischen des Estrichmörtels im Zwangsmischer</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Zulage zur Vorposition für das Nachmischen des Estrichmörtels mit Zwangsmischer (z.B. UEZ, Beba, o. ä.) und Transport des Mörtels mittels Transportgefährt zum Verlegeort.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Hinweis: Das Nachmischen des mit der Estrichpumpe geförderten Estrichmörtels ist zur Sicherstellung eines homogenen Estrichquerschnitts und Vermeidung entmischungsbedingter Fehlstellen (Rieselnester).</w:t>
      </w:r>
      <w:bookmarkStart w:id="20" w:name="LT_143619"/>
      <w:bookmarkEnd w:id="2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2.9.7</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Oberflächenglättung des Sichtestrichs</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tcBorders>
              <w:bottom w:val="nil"/>
            </w:tcBorders>
            <w:shd w:val="clear" w:color="auto" w:fill="auto"/>
            <w:vAlign w:val="top"/>
          </w:tcPr>
          <w:p>
            <w:pPr>
              <w:pStyle w:val="[Normal]"/>
              <w:rPr>
                <w:sz w:val="20"/>
                <w:lang w:val="de-DE" w:eastAsia="de-DE" w:bidi="de-DE"/>
              </w:rPr>
            </w:pPr>
          </w:p>
        </w:tc>
        <w:tc>
          <w:tcPr>
            <w:tcW w:w="7082" w:type="dxa"/>
            <w:tcBorders>
              <w:bottom w:val="nil"/>
            </w:tcBorders>
            <w:shd w:val="clear" w:color="auto" w:fill="auto"/>
            <w:vAlign w:val="top"/>
          </w:tcPr>
          <w:p>
            <w:pPr>
              <w:pStyle w:val="MPos"/>
              <w:spacing w:after="170"/>
              <w:rPr>
                <w:lang w:val="de-DE" w:eastAsia="de-DE" w:bidi="de-DE"/>
              </w:rPr>
            </w:pPr>
            <w:r>
              <w:rPr>
                <w:b w:val="off"/>
                <w:lang w:val="de-DE" w:eastAsia="de-DE" w:bidi="de-DE"/>
              </w:rPr>
              <w:t xml:space="preserve">Maschinelles Nachverdichten und Glätten der Oberfläche durch mehrmalige Bearbeitung mit Teller- und Flügelglättmaschine bis zum Erreichen der geforderten Oberflächenstruktur (ggf. gemäß Bemusterung).</w:t>
            </w:r>
          </w:p>
        </w:tc>
        <w:tc>
          <w:tcPr>
            <w:tcW w:w="1700" w:type="dxa"/>
            <w:tcBorders>
              <w:bottom w:val="nil"/>
            </w:tcBorders>
            <w:shd w:val="clear" w:color="auto" w:fill="auto"/>
            <w:vAlign w:val="top"/>
          </w:tcPr>
          <w:p>
            <w:pPr>
              <w:pStyle w:val="[Normal]"/>
              <w:rPr>
                <w:sz w:val="20"/>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tcBorders>
              <w:top w:val="nil"/>
            </w:tcBorders>
            <w:shd w:val="clear" w:color="auto" w:fill="auto"/>
            <w:vAlign w:val="top"/>
          </w:tcPr>
          <w:p>
            <w:pPr>
              <w:pStyle w:val="[Normal]"/>
              <w:rPr>
                <w:sz w:val="20"/>
                <w:lang w:val="de-DE" w:eastAsia="de-DE" w:bidi="de-DE"/>
              </w:rPr>
            </w:pPr>
          </w:p>
        </w:tc>
        <w:tc>
          <w:tcPr>
            <w:tcW w:w="1412" w:type="dxa"/>
            <w:tcBorders>
              <w:top w:val="nil"/>
            </w:tcBorders>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tcBorders>
              <w:top w:val="nil"/>
            </w:tcBorders>
            <w:shd w:val="clear" w:color="auto" w:fill="auto"/>
            <w:vAlign w:val="top"/>
          </w:tcPr>
          <w:p>
            <w:pPr>
              <w:pStyle w:val="[Normal]"/>
              <w:rPr>
                <w:sz w:val="20"/>
                <w:lang w:val="de-DE" w:eastAsia="de-DE" w:bidi="de-DE"/>
              </w:rPr>
            </w:pPr>
          </w:p>
        </w:tc>
        <w:tc>
          <w:tcPr>
            <w:tcW w:w="1015"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2.9.8</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Drainageestrich im Außenbereich zur Aufnahme von Natursteinen herstellen CT-C16-F2</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Fachgerechtes Herstellen eines drainfähigen Estrichs zur Aufnahme von Naturwerksteinplatten, keramischen Fliesen, Betonwerksteinplatten und Gehwegplatten oder Pflastersteinen mit einem hydraulisch schnell erhärtenden, schnell trocknenden (ARDURAPID Plus Effekt) Bindemittel für Drainagemörtel gemäß DIN 13813 der Festigkeitsklasse CT-C16-F2 mit Kies oder Edelsplit der Körnung 2/8 oder 2/5 mm auf Trennlage. In Verbindung mit ARDEX Systemprodukten ist eine verfärbungs- und ausblühungsfreie Verlegung von Fliesen und Platten auf dem Drainageestrich möglich.</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Schwindklasse (DIN 18560-1):  SW1 (schwindarm)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Estrichnenndicke: _____ mm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556" w:right="1984"/>
        <w:rPr>
          <w:b w:val="off"/>
          <w:lang w:val="de-DE" w:eastAsia="de-DE" w:bidi="de-DE"/>
        </w:rPr>
      </w:pPr>
      <w:r>
        <w:rPr>
          <w:b w:val="off"/>
          <w:lang w:val="de-DE" w:eastAsia="de-DE" w:bidi="de-DE"/>
        </w:rPr>
        <w:t xml:space="preserve">(mind. 50 mm auf tragendem Beton-/Estrichuntergrund; mind. 200 mm auf tragfähigem Schotterbett)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Geplanter Belag:	__________________________ (z.B. Naturstein)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Verkehrslasten:	_________ kN/m² Flächenlast (max. 2 kN/m²)				_________ kN Einzellast (max. 2 kN)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Normal]"/>
        <w:spacing w:before="697"/>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0" name="_tx_id_20_"/>
                  <a:graphic xmlns:a="http://schemas.openxmlformats.org/drawingml/2006/main">
                    <a:graphicData uri="http://schemas.openxmlformats.org/drawingml/2006/picture">
                      <pic:pic xmlns:pic="http://schemas.openxmlformats.org/drawingml/2006/picture">
                        <pic:nvPicPr>
                          <pic:cNvPr id="0" name="Image 20"/>
                          <pic:cNvPicPr>
                            <a:picLocks noMove="1" noResize="1"/>
                          </pic:cNvPicPr>
                        </pic:nvPicPr>
                        <pic:blipFill>
                          <a:blip r:embed="rId00022"/>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19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bottom w:val="nil"/>
            </w:tcBorders>
            <w:shd w:val="clear" w:color="auto" w:fill="auto"/>
            <w:vAlign w:val="top"/>
          </w:tcPr>
          <w:p>
            <w:pPr>
              <w:pStyle w:val="[Normal]"/>
              <w:rPr>
                <w:sz w:val="20"/>
                <w:lang w:val="de-DE" w:eastAsia="de-DE" w:bidi="de-DE"/>
              </w:rPr>
            </w:pPr>
          </w:p>
        </w:tc>
        <w:tc>
          <w:tcPr>
            <w:tcW w:w="2829" w:type="dxa"/>
            <w:tcBorders>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bottom w:val="nil"/>
            </w:tcBorders>
            <w:shd w:val="clear" w:color="auto" w:fill="auto"/>
            <w:vAlign w:val="top"/>
          </w:tcPr>
          <w:p>
            <w:pPr>
              <w:pStyle w:val="[Normal]"/>
              <w:rPr>
                <w:sz w:val="20"/>
                <w:lang w:val="de-DE" w:eastAsia="de-DE" w:bidi="de-DE"/>
              </w:rPr>
            </w:pPr>
          </w:p>
        </w:tc>
        <w:tc>
          <w:tcPr>
            <w:tcW w:w="1412" w:type="dxa"/>
            <w:tcBorders>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bottom w:val="nil"/>
            </w:tcBorders>
            <w:shd w:val="clear" w:color="auto" w:fill="auto"/>
            <w:vAlign w:val="top"/>
          </w:tcPr>
          <w:p>
            <w:pPr>
              <w:pStyle w:val="[Normal]"/>
              <w:rPr>
                <w:sz w:val="20"/>
                <w:lang w:val="de-DE" w:eastAsia="de-DE" w:bidi="de-DE"/>
              </w:rPr>
            </w:pPr>
          </w:p>
        </w:tc>
        <w:tc>
          <w:tcPr>
            <w:tcW w:w="1015" w:type="dxa"/>
            <w:tcBorders>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bottom w:val="nil"/>
            </w:tcBorders>
            <w:shd w:val="clear" w:color="auto" w:fill="auto"/>
            <w:vAlign w:val="top"/>
          </w:tcPr>
          <w:p>
            <w:pPr>
              <w:pStyle w:val="[Normal]"/>
              <w:rPr>
                <w:sz w:val="20"/>
                <w:lang w:val="de-DE" w:eastAsia="de-DE" w:bidi="de-DE"/>
              </w:rPr>
            </w:pPr>
          </w:p>
        </w:tc>
        <w:tc>
          <w:tcPr>
            <w:tcW w:w="1695" w:type="dxa"/>
            <w:tcBorders>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bottom w:val="nil"/>
            </w:tcBorders>
            <w:shd w:val="clear" w:color="auto" w:fill="auto"/>
            <w:vAlign w:val="top"/>
          </w:tcPr>
          <w:p>
            <w:pPr>
              <w:pStyle w:val="[Normal]"/>
              <w:rPr>
                <w:sz w:val="20"/>
                <w:lang w:val="de-DE" w:eastAsia="de-DE" w:bidi="de-DE"/>
              </w:rPr>
            </w:pPr>
          </w:p>
        </w:tc>
        <w:tc>
          <w:tcPr>
            <w:tcW w:w="1695" w:type="dxa"/>
            <w:tcBorders>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58 Schwundarmer Schnellestrich-Zement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Kies / Edelsplitt Kornfraktionen 2/8 oder 2/5</w:t>
      </w:r>
      <w:bookmarkStart w:id="21" w:name="LT_143621"/>
      <w:bookmarkEnd w:id="2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2.9.9</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Drainageestrich im Außenbereich auf Drainagematte</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Drainagemörtel liefern und fachgerecht auf Drainagematte der Vorposition einbauen. Die Bettungs- und Ausgleichsschicht ist mit einem hydraulisch schnell erhärtenden, schnell trocknenden (ARDURAPID Plus Effekt) Bindemittel für Drainagemörtel gemäß DIN 13813 der Festigkeitsklasse CT-C16-F2 und mit Kies oder Edelsplit der Körnung 2/8 oder 2/5 mm herzustellen. In Verbindung mit ARDEX Systemprodukten ist eine verfärbungs- und ausblühungsfreie Verlegung von Fliesen, Platten und Naturstein auf dem Drainageestrich möglich.</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48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Die Wasserzugabe muss an die Feuchte des Zuschlages angepasst werden und ist so zu dosieren das der Zementleim die Zuschlagskörner umhüllt und sich nicht absetzt.</w:t>
      </w:r>
    </w:p>
    <w:p>
      <w:pPr>
        <w:pStyle w:val="MPos"/>
        <w:tabs>
          <w:tab w:val="left" w:pos="2840"/>
          <w:tab w:val="left" w:pos="3974"/>
          <w:tab w:val="left" w:pos="5108"/>
          <w:tab w:val="left" w:pos="6242"/>
          <w:tab w:val="left" w:pos="7376"/>
          <w:tab w:val="left" w:pos="848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Schwindklasse (DIN 18560-1):  SW1 (schwindarm)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Estrichnenndicke: _____ mm (mind. 50mm auf tragendem Beton- / Estrich-</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untergrund; mind. 200mm auf tragfähigem Schotter)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Geplanter Belag:	__________________________</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Verkehrslasten:	_________ kN/m² Flächenlast (max. 2 kN/m²)				_________ kN Einzellast (max. 2 kN)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Hinweis: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um eine Gewährleistung im System mit ARDEX und Gutjahr zu erhalten, ist die Verwendung der unten genannten Produkte alternativlos und mittels Lieferscheinvorlage zu belegen.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AquaDrain® HU-EK Flächendrainage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58 Schwundarmer Schnellestrich-Zement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Kies oder Edelsplit der Körnung 2/8 oder 2/5 mm</w:t>
      </w:r>
      <w:bookmarkStart w:id="22" w:name="LT_143622"/>
      <w:bookmarkEnd w:id="2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2.9 Produkt A 58</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2842"/>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1" name="_tx_id_21_"/>
                  <a:graphic xmlns:a="http://schemas.openxmlformats.org/drawingml/2006/main">
                    <a:graphicData uri="http://schemas.openxmlformats.org/drawingml/2006/picture">
                      <pic:pic xmlns:pic="http://schemas.openxmlformats.org/drawingml/2006/picture">
                        <pic:nvPicPr>
                          <pic:cNvPr id="0" name="Image 21"/>
                          <pic:cNvPicPr>
                            <a:picLocks noMove="1" noResize="1"/>
                          </pic:cNvPicPr>
                        </pic:nvPicPr>
                        <pic:blipFill>
                          <a:blip r:embed="rId00023"/>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20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2.10</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60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2.10.1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Zementschnellestrich im Verbund nach DIN 18560-3 der Festigkeitsklasse CT-C50-F7</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und fachgerechtes Einbauen eines schwund- und spannungsarmen, hydraulisch schnell erhärtenden, schnell trocknenden (ARDURAPID Plus Effekt), früh nutz- und begehbaren und sehr emissionsarmen (EMICODE EC 1 Plus) Zement-Schnellestrichs aus ternärem Schnellzement-Bindemittel mit langer Verarbeitungszeit nach DIN 18560-3 mit der Festigkeitsklasse CT-C50-F7 frisch in frisch in die zuvor beschriebene Haftschlämme. Der Estrich ist gemäß den Technischen Richtlinien des Herstellers sorgfältig und homogen zu Verdichten sowie in richtiger Höhenlage ebenflächig nach den Anforderungen gemäß DIN 18202 Tab. 3, Zeile 3, einzubauen. Inklusive Oberfläche abreiben und glätten.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Richtrezeptur (Erstprüfung empfohlen):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60 Hochbelastbarer Schnellestrich-Zement	80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Estrichsand Sieblinie A8 - C8 gemäß DIN 1045 Teil 2	320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Wasser-Bindemittel-Wert:			≤ 0,42</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Schwindklasse (DIN 18560-1):  </w:t>
      </w:r>
      <w:r>
        <w:rPr>
          <w:lang w:val="de-DE" w:eastAsia="de-DE" w:bidi="de-DE"/>
        </w:rPr>
        <w:t xml:space="preserve">SW1 (schwindarm)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Die Verlegereife ist bei folgenden Wartezeiten erreicht: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Nach 1 Tag verlegereif für Fliesen, Naturwerkstein- und Betonwerksteinplatten.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Nach 4 Tagen verlegereif für elastische und textile Beläge sowie Parkett.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Nach 4 Tagen beschichtbar.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Auch als Nutzestrich einsetzbar.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Estrichnenndicke: _____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Geplante Nutzung: 	__________________________ (z.B. Gewerbebau)</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Verkehrslasten:	_______ kN/m² Flächenlast  _______ kN Einzellast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60 Hochbelastbarer Schnellestrich-Zement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Estrichsand Sieblinie A8 - C8 gemäß DIN 1045 Teil 2</w:t>
      </w:r>
      <w:bookmarkStart w:id="23" w:name="LT_143624"/>
      <w:bookmarkEnd w:id="2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2.10.2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Zementschnellestrich auf Dämmlage nach DIN 18560-2 der Festigkeitsklasse CT-C50-F6</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p>
      <w:pPr>
        <w:pStyle w:val="[Normal]"/>
        <w:spacing w:before="1535"/>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rPr>
          <w:sz w:val="2"/>
          <w:lang w:val="de-DE" w:eastAsia="de-DE" w:bidi="de-DE"/>
        </w:rPr>
      </w:pPr>
    </w:p>
    <w:p>
      <w:pPr>
        <w:pStyle w:val="[Normal]"/>
        <w:pageBreakBefore/>
        <w:rPr>
          <w:sz w:val="2"/>
          <w:lang w:val="de-DE" w:eastAsia="de-DE" w:bidi="de-DE"/>
        </w:rPr>
      </w:pPr>
      <w:r>
        <w:rPr>
          <w:sz w:val="2"/>
          <w:lang w:val="de-DE" w:eastAsia="de-DE" w:bidi="de-DE"/>
        </w:rPr>
        <w:t xml:space="preserve">   </w:t>
      </w: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2" name="_tx_id_22_"/>
                  <a:graphic xmlns:a="http://schemas.openxmlformats.org/drawingml/2006/main">
                    <a:graphicData uri="http://schemas.openxmlformats.org/drawingml/2006/picture">
                      <pic:pic xmlns:pic="http://schemas.openxmlformats.org/drawingml/2006/picture">
                        <pic:nvPicPr>
                          <pic:cNvPr id="0" name="Image 22"/>
                          <pic:cNvPicPr>
                            <a:picLocks noMove="1" noResize="1"/>
                          </pic:cNvPicPr>
                        </pic:nvPicPr>
                        <pic:blipFill>
                          <a:blip r:embed="rId00024"/>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21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Normal]"/>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und fachgerechtes Einbauen eines schwund- und spannungsarmen, hydraulisch schnell erhärtenden, schnell trocknenden (ARDURAPID Plus Effekt), früh nutz- und begehbaren und sehr emissionsarmen (EMICODE EC 1 Plus) Zement-Schnellestrichs aus ternärem Schnellzement-Bindemittel mit langer Verarbeitungszeit nach DIN 18560-2 mit der Festigkeitsklasse CT-C50-F6 auf den in den Vorpositionen beschriebenen Untergrund. Der Estrich ist gemäß den Technischen Richtlinien des Herstellers sorgfältig und homogen zu Verdichten sowie in richtiger Höhenlage ebenflächig nach den Anforderungen gemäß DIN 18202 Tab. 3, Zeile 3, einzubauen. Inklusive Oberfläche abreiben und glätten.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Richtrezeptur (Erstprüfung empfohlen):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60 Hochbelastbarer Schnellestrich-Zement 	70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Estrichsand Sieblinie A8 - C8 gemäß DIN 1045 Teil 2	320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Wasser-Bindemittel-Wert:			≤ 0,42</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lang w:val="de-DE" w:eastAsia="de-DE" w:bidi="de-DE"/>
        </w:rPr>
      </w:pPr>
      <w:r>
        <w:rPr>
          <w:b w:val="off"/>
          <w:lang w:val="de-DE" w:eastAsia="de-DE" w:bidi="de-DE"/>
        </w:rPr>
        <w:t xml:space="preserve">Schwindklasse (DIN 18560-1):  </w:t>
      </w:r>
      <w:r>
        <w:rPr>
          <w:lang w:val="de-DE" w:eastAsia="de-DE" w:bidi="de-DE"/>
        </w:rPr>
        <w:t xml:space="preserve">SW1 (schwindarm)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Die Verlegereife ist bei folgenden Wartezeiten erreicht: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Fliesen und unempfindliche Natursteine im Dünn-, Mittel- und Dickbett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(unbeheizt ca. 1 Tag; beheizt ≤ 2,0 CM-%)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Empfindliche Natursteine im Dünn-, Mittel- und Dickbett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(unbeheizt ca. 4 Tage bzw. ≤ 2,0 CM-%; beheizt ≤ 2,0 CM-%)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Elastische und textile Bodenbeläge sowie Parkett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(unbeheizt ≤ 2,0 CM-%; beheizt ≤ 1,8 CM-%)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Nach 4 Tagen beschichtbar.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Auch als Nutzestrich einsetzbar.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Estrichnenndicke: _____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 auf Dämmlage nach DIN 18560-2</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Geplante Nutzung: 	__________________________ (z.B. Gewerbebau)</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Geplanter Belag:	__________________________ (z.B. Fliesen)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Verkehrslasten:	_______ kN/m² Flächenlast  _______ kN Einzellast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60 Hochbelastbarer Schnellestrich-Zement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               	Estrichsand Sieblinie A8 - C8 gemäß DIN 1045 Teil 2</w:t>
      </w:r>
      <w:bookmarkStart w:id="24" w:name="LT_143625"/>
      <w:bookmarkEnd w:id="2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2.10.3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Zementschnellestrich auf Trennlage nach DIN 18560-4 der Festigkeitsklasse CT-C50-F7</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p>
      <w:pPr>
        <w:pStyle w:val="[Normal]"/>
        <w:spacing w:before="1381"/>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rPr>
          <w:sz w:val="2"/>
          <w:lang w:val="de-DE" w:eastAsia="de-DE" w:bidi="de-DE"/>
        </w:rPr>
      </w:pPr>
    </w:p>
    <w:p>
      <w:pPr>
        <w:pStyle w:val="[Normal]"/>
        <w:pageBreakBefore/>
        <w:rPr>
          <w:sz w:val="2"/>
          <w:lang w:val="de-DE" w:eastAsia="de-DE" w:bidi="de-DE"/>
        </w:rPr>
      </w:pPr>
      <w:r>
        <w:rPr>
          <w:sz w:val="2"/>
          <w:lang w:val="de-DE" w:eastAsia="de-DE" w:bidi="de-DE"/>
        </w:rPr>
        <w:t xml:space="preserve">   </w:t>
      </w: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3" name="_tx_id_23_"/>
                  <a:graphic xmlns:a="http://schemas.openxmlformats.org/drawingml/2006/main">
                    <a:graphicData uri="http://schemas.openxmlformats.org/drawingml/2006/picture">
                      <pic:pic xmlns:pic="http://schemas.openxmlformats.org/drawingml/2006/picture">
                        <pic:nvPicPr>
                          <pic:cNvPr id="0" name="Image 23"/>
                          <pic:cNvPicPr>
                            <a:picLocks noMove="1" noResize="1"/>
                          </pic:cNvPicPr>
                        </pic:nvPicPr>
                        <pic:blipFill>
                          <a:blip r:embed="rId00025"/>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22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tcBorders>
            <w:shd w:val="clear" w:color="auto" w:fill="auto"/>
            <w:vAlign w:val="top"/>
          </w:tcPr>
          <w:p>
            <w:pPr>
              <w:pStyle w:val="[Normal]"/>
              <w:rPr>
                <w:sz w:val="20"/>
                <w:lang w:val="de-DE" w:eastAsia="de-DE" w:bidi="de-DE"/>
              </w:rPr>
            </w:pPr>
          </w:p>
        </w:tc>
        <w:tc>
          <w:tcPr>
            <w:tcW w:w="2829"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tcBorders>
            <w:shd w:val="clear" w:color="auto" w:fill="auto"/>
            <w:vAlign w:val="top"/>
          </w:tcPr>
          <w:p>
            <w:pPr>
              <w:pStyle w:val="[Normal]"/>
              <w:rPr>
                <w:sz w:val="20"/>
                <w:lang w:val="de-DE" w:eastAsia="de-DE" w:bidi="de-DE"/>
              </w:rPr>
            </w:pPr>
          </w:p>
        </w:tc>
        <w:tc>
          <w:tcPr>
            <w:tcW w:w="1412"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tcBorders>
            <w:shd w:val="clear" w:color="auto" w:fill="auto"/>
            <w:vAlign w:val="top"/>
          </w:tcPr>
          <w:p>
            <w:pPr>
              <w:pStyle w:val="[Normal]"/>
              <w:rPr>
                <w:sz w:val="20"/>
                <w:lang w:val="de-DE" w:eastAsia="de-DE" w:bidi="de-DE"/>
              </w:rPr>
            </w:pPr>
          </w:p>
        </w:tc>
        <w:tc>
          <w:tcPr>
            <w:tcW w:w="1015"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Normal]"/>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und fachgerechtes Einbauen eines schwund- und spannungsarmen, hydraulisch schnell erhärtenden, schnell trocknenden (ARDURAPID Plus Effekt), früh nutz- und begehbaren und sehr emissionsarmen (EMICODE EC 1 Plus) Zement-Schnellestrichs aus ternärem Schnellzement-Bindemittel mit langer Verarbeitungszeit nach DIN 18560-4 mit der Festigkeitsklasse CT-C50-F7 auf den in den Vorpositionen beschriebenen Untergrund. Der Estrich ist gemäß den Technischen Richtlinien des Herstellers sorgfältig und homogen zu Verdichten sowie in richtiger Höhenlage ebenflächig nach den Anforderungen gemäß DIN 18202 Tab. 3, Zeile 3, einzubauen. Inklusive Oberfläche abreiben und glätten.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Richtrezeptur (Erstprüfung empfohlen):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60 Hochbelastbarer Schnellestrich-Zement 	80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Estrichsand Sieblinie A8 - C8 gemäß DIN 1045 Teil 2	320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Wasser-Bindemittel-Wert:			≤ 0,42</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lang w:val="de-DE" w:eastAsia="de-DE" w:bidi="de-DE"/>
        </w:rPr>
      </w:pPr>
      <w:r>
        <w:rPr>
          <w:b w:val="off"/>
          <w:lang w:val="de-DE" w:eastAsia="de-DE" w:bidi="de-DE"/>
        </w:rPr>
        <w:t xml:space="preserve">Schwindklasse (DIN 18560-1):  </w:t>
      </w:r>
      <w:r>
        <w:rPr>
          <w:lang w:val="de-DE" w:eastAsia="de-DE" w:bidi="de-DE"/>
        </w:rPr>
        <w:t xml:space="preserve">SW1 (schwindarm)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Die Verlegereife ist bei folgenden Wartezeiten erreicht: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Fliesen und unempfindliche Natursteine im Dünn-, Mittel- und Dickbett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(unbeheizt ca. 1 Tag; beheizt ≤ 2,0 CM-%)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Empfindliche Natursteine im Dünn-, Mittel- und Dickbett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(unbeheizt ca. 4 Tage bzw. ≤ 2,0 CM-%; beheizt ≤ 2,0 CM-%)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Elastische und textile Bodenbeläge sowie Parkett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(unbeheizt ≤ 2,0 CM-%; beheizt ≤ 1,8 CM-%)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Nach 4 Tagen beschichtbar.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Auch als Nutzestrich einsetzbar.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Estrichnenndicke: _____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 auf Dämmlage nach DIN 18560-4</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Geplante Nutzung: 	__________________________ (z.B. Gewerbebau)</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Geplanter Belag:	__________________________ (z.B. Fliesen)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Verkehrslasten:	_______ kN/m² Flächenlast  _______ kN Einzellast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60 Hochbelastbarer Schnellestrich-Zement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               	Estrichsand Sieblinie A8 - C8 gemäß DIN 1045 Teil 2</w:t>
      </w:r>
      <w:bookmarkStart w:id="25" w:name="LT_143626"/>
      <w:bookmarkEnd w:id="2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2.10.4</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Unterestrich im Verbund der Festigkeitsklasse CT-C45-F5</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p>
      <w:pPr>
        <w:pStyle w:val="[Normal]"/>
        <w:spacing w:before="1618"/>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rPr>
          <w:sz w:val="2"/>
          <w:lang w:val="de-DE" w:eastAsia="de-DE" w:bidi="de-DE"/>
        </w:rPr>
      </w:pPr>
    </w:p>
    <w:p>
      <w:pPr>
        <w:pStyle w:val="[Normal]"/>
        <w:pageBreakBefore/>
        <w:rPr>
          <w:sz w:val="2"/>
          <w:lang w:val="de-DE" w:eastAsia="de-DE" w:bidi="de-DE"/>
        </w:rPr>
      </w:pPr>
      <w:r>
        <w:rPr>
          <w:sz w:val="2"/>
          <w:lang w:val="de-DE" w:eastAsia="de-DE" w:bidi="de-DE"/>
        </w:rPr>
        <w:t xml:space="preserve">   </w:t>
      </w: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4" name="_tx_id_24_"/>
                  <a:graphic xmlns:a="http://schemas.openxmlformats.org/drawingml/2006/main">
                    <a:graphicData uri="http://schemas.openxmlformats.org/drawingml/2006/picture">
                      <pic:pic xmlns:pic="http://schemas.openxmlformats.org/drawingml/2006/picture">
                        <pic:nvPicPr>
                          <pic:cNvPr id="0" name="Image 24"/>
                          <pic:cNvPicPr>
                            <a:picLocks noMove="1" noResize="1"/>
                          </pic:cNvPicPr>
                        </pic:nvPicPr>
                        <pic:blipFill>
                          <a:blip r:embed="rId00026"/>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23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Normal]"/>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und fachgerechtes Einbauen des Unterestrichs aus hydraulisch schnell erhärtenden, Zement-Schnellestrichs aus ternärem Schnellzement-Bindemittel mit nach DIN 18560-3 mit der Festigkeitsklasse CT-C45-F5 frisch in frisch in die zuvor ausgetragene Haftschlämme. Der Estrich ist gemäß den Technischen Richtlinien des Herstellers sorgfältig und homogen zu Verdichten sowie in richtiger Höhenlage ebenflächig einzubauen. Inklusive Oberfläche abreiben und aufrauen durch z.B. Besenstrich.</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Richtrezeptur (Erstprüfung empfohlen):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60 Hochbelastbarer Schnellestrich-Zement	60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Estrichsand Sieblinie A8 - C8 gemäß DIN 1045 Teil 2	300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Wasser-Bindemittel-Wert:			≤ 0,42</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lang w:val="de-DE" w:eastAsia="de-DE" w:bidi="de-DE"/>
        </w:rPr>
      </w:pPr>
      <w:r>
        <w:rPr>
          <w:b w:val="off"/>
          <w:lang w:val="de-DE" w:eastAsia="de-DE" w:bidi="de-DE"/>
        </w:rPr>
        <w:t xml:space="preserve">Schwindklasse (DIN 18560-1):  </w:t>
      </w:r>
      <w:r>
        <w:rPr>
          <w:lang w:val="de-DE" w:eastAsia="de-DE" w:bidi="de-DE"/>
        </w:rPr>
        <w:t xml:space="preserve">SW1 (schwindarm)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Die Überarbeitung mit dem Deckestrich kann am Folgetag ausgeführt werden.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Nenndicke: _____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60 Hochbelastbarer Schnellestrich-Zement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Estrichsand Sieblinie A8 - C8 gemäß DIN 1045 Teil 2</w:t>
      </w:r>
      <w:bookmarkStart w:id="26" w:name="LT_143627"/>
      <w:bookmarkEnd w:id="2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149,2</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2.10.5</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Hartstoffeinstreuung</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Hartstoffeinstreuung aus Zement und Hartstoffen gemäß DIN 1100 als trockene Mischung in den frischen Schnellestrich aus Vorposition einarbeiten, Oberfläche maschinell glätten, mit Grenzwerten für Ebenheitsabweichungen mit erhöhten Ebenheitsanforderungen DIN 18202 Tabelle 3 Zeile 4, Beanspruchungsgruppe III, geeignet für Gabelstaplerverkehr der Kategorie FL4, Dicke der Einstreuschicht nach Erfordernis.</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Zwischen-Nachbehandlung ggf. erforderlich.</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Korodur NEODUR HE 3  Fabrikat / Typ:  '........................................'</w:t>
      </w:r>
      <w:bookmarkStart w:id="27" w:name="LT_143628"/>
      <w:bookmarkEnd w:id="2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2.10 Produkt A 60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1887"/>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5" name="_tx_id_25_"/>
                  <a:graphic xmlns:a="http://schemas.openxmlformats.org/drawingml/2006/main">
                    <a:graphicData uri="http://schemas.openxmlformats.org/drawingml/2006/picture">
                      <pic:pic xmlns:pic="http://schemas.openxmlformats.org/drawingml/2006/picture">
                        <pic:nvPicPr>
                          <pic:cNvPr id="0" name="Image 25"/>
                          <pic:cNvPicPr>
                            <a:picLocks noMove="1" noResize="1"/>
                          </pic:cNvPicPr>
                        </pic:nvPicPr>
                        <pic:blipFill>
                          <a:blip r:embed="rId00027"/>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24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2.11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60 FLOW</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2.11.1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Estrich auf Dämmlage - Schneller Zementfließestrich der Festigkeitsklasse CT-C40-F5</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Schneller Zementfließestrich auf Dämmlage gemäß DIN 18560-2, einlagig, nach Herstellerangabe, in der Festigkeitsklasse CT-C40-F5</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Liefern und fachgerechtes Einbauen eines schwund- und spannungsarmen, hydraulisch schnell erhärtendem (ARDURAPID Plus Effekt) und sehr emissionsarmen (EMICODE EC 1 Plus) Zementfließestrich aus ternärem Schnellzement-Bindemittel in selbstverdichtender Konsistenz hergestellt in einem computergesteuerten Mixmobil (z.B. Transmix, Bremat) mit der Festigkeitsklasse CT-C40-F5 auf den in den Vorpositionen beschriebenen Untergrund.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Der Estrich ist gemäß den Technischen Richtlinien und Rezeptur des Herstellers im Mixmobil als fließfähiger Estrich zu produzieren sowie in richtiger Höhenlage ebenflächig nach den Anforderungen gemäß DIN 18202 Tab. 3, Zeile 3, mit erhöhter Ebenheit fachgerecht einzubauen. Leistung inklusive Schwabbeln.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lang w:val="de-DE" w:eastAsia="de-DE" w:bidi="de-DE"/>
        </w:rPr>
        <w:t xml:space="preserve">Richtrezeptur (Erstprüfung empfohlen):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Die Rezeptur ist an der elektronisch gesteuerten Dosieranlage einzustellen: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ARDEX A 60 FLOW Bindemittel		           130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Estrichsand Sieblinie A8 - C8 gemäß DIN 1045 Teil 2:     500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Wasserzugabe entsprechend Sandfeuchte 	       ca. 60 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(Ausbreitmaß: 20-24cm)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Die </w:t>
      </w:r>
      <w:r>
        <w:rPr>
          <w:lang w:val="de-DE" w:eastAsia="de-DE" w:bidi="de-DE"/>
        </w:rPr>
        <w:t xml:space="preserve">Verlegereife </w:t>
      </w:r>
      <w:r>
        <w:rPr>
          <w:b w:val="off"/>
          <w:lang w:val="de-DE" w:eastAsia="de-DE" w:bidi="de-DE"/>
        </w:rPr>
        <w:t xml:space="preserve">ist erreicht: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Fliesen und unempfindliche Natursteine im Dünn-, Mittel- und Dickbett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(unbeheizt ca. 4 Tag; beheizt ≤ 2,0 CM-%)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Empfindliche Natursteine im Dünn-, Mittel- und Dickbett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(unbeheizt ca. 10-14 Tage bzw. ≤ 2,0 CM-%; beheizt ≤ 2,0 CM-%)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Dampfdichte und Dampfbremsende Bodenbelage sowie Parkett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(unbeheizt ca. 10-14 Tage bzw. ≤ 2,0 CM-%; beheizt ≤ 1,8 CM-%)	• Beschichtungen können frühstens nach 7 Tagen bzw. nach Angaben der Beschichtungsherstellern aufgebracht werden.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lang w:val="de-DE" w:eastAsia="de-DE" w:bidi="de-DE"/>
        </w:rPr>
      </w:pPr>
      <w:r>
        <w:rPr>
          <w:b w:val="off"/>
          <w:lang w:val="de-DE" w:eastAsia="de-DE" w:bidi="de-DE"/>
        </w:rPr>
        <w:t xml:space="preserve">Schwindklasse (DIN 18560-1):  </w:t>
      </w:r>
      <w:r>
        <w:rPr>
          <w:lang w:val="de-DE" w:eastAsia="de-DE" w:bidi="de-DE"/>
        </w:rPr>
        <w:t xml:space="preserve">SW1 (schwindarm)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Estrichnenndicke: 	_____ mm (Bei Heizestrich ab OK Heizrohr)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Geplante Nutzung: 	__________________________ (z.B. Gewerbebau)</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Verkehrslasten:	_______ kN/m² Flächenlast  _______ kN Einzellast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Geplanter Belag:	__________________________ (z.B. Fliesen)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Normal]"/>
        <w:spacing w:before="1420"/>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6" name="_tx_id_26_"/>
                  <a:graphic xmlns:a="http://schemas.openxmlformats.org/drawingml/2006/main">
                    <a:graphicData uri="http://schemas.openxmlformats.org/drawingml/2006/picture">
                      <pic:pic xmlns:pic="http://schemas.openxmlformats.org/drawingml/2006/picture">
                        <pic:nvPicPr>
                          <pic:cNvPr id="0" name="Image 26"/>
                          <pic:cNvPicPr>
                            <a:picLocks noMove="1" noResize="1"/>
                          </pic:cNvPicPr>
                        </pic:nvPicPr>
                        <pic:blipFill>
                          <a:blip r:embed="rId00028"/>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25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60 FLOW 	Schnelles Zement-Fließestrich-Bindemit-				tel für die Anwendung im Mixmobil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Estrichsand Sieblinie A8 - C8 gemäß DIN 1045 Teil 2</w:t>
      </w:r>
      <w:bookmarkStart w:id="28" w:name="LT_143630"/>
      <w:bookmarkEnd w:id="2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2.11.2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Verbundestrich - Schneller Zementfließestrich der Festigkeitsklasse CT-C40-F5</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Schneller Zementfließestrich im Verbund gemäß DIN 18560-3, einlagig, nach Herstellerangabe, in der Festigkeitsklasse CT-C40-F5</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Liefern und fachgerechtes Einbauen eines schwund- und spannungsarmen, hydraulisch schnell erhärtendem (ARDURAPID Plus Effekt) und sehr emissionsarmen (EMICODE EC 1 Plus) Zementfließestrich aus ternärem Schnellzement-Bindemittel in selbstverdichtender Konsistenz hergestellt in einem computergesteuerten Mixmobil (z.B. Transmix, Bremat) mit der Festigkeitsklasse CT-C40-F5 auf den in den Vorpositionen beschriebenen Untergrund. Der Einbau erfolgt frisch in frisch in die Haftschlämme (Haftschlämme in separater Position).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Der Estrich ist gemäß den Technischen Richtlinien und Rezeptur des Herstellers im Mixmobil als fließfähiger Estrich zu produzieren sowie in richtiger Höhenlage ebenflächig nach den Anforderungen gemäß DIN 18202 Tab. 3, Zeile 3, mit erhöhter Ebenheit fachgerecht einzubauen. Leistung inklusive Schwabbeln.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lang w:val="de-DE" w:eastAsia="de-DE" w:bidi="de-DE"/>
        </w:rPr>
        <w:t xml:space="preserve">Richtrezeptur (Erstprüfung empfohlen):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Die Rezeptur ist an der elektronisch gesteuerten Dosieranlage einzustellen: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ARDEX A 60 FLOW Bindemittel		           130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Estrichsand Sieblinie A8 - C8 gemäß DIN 1045 Teil 2:     500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Wasserzugabe entsprechend Sandfeuchte 	       ca. 60 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(Ausbreitmaß: 20-24cm)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Die </w:t>
      </w:r>
      <w:r>
        <w:rPr>
          <w:lang w:val="de-DE" w:eastAsia="de-DE" w:bidi="de-DE"/>
        </w:rPr>
        <w:t xml:space="preserve">Verlegereife </w:t>
      </w:r>
      <w:r>
        <w:rPr>
          <w:b w:val="off"/>
          <w:lang w:val="de-DE" w:eastAsia="de-DE" w:bidi="de-DE"/>
        </w:rPr>
        <w:t xml:space="preserve">ist erreicht: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Fliesen und unempfindliche Natursteine im Dünn-, Mittel- und Dickbett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(unbeheizt ca. 4 Tag; beheizt ≤ 2,0 CM-%)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Empfindliche Natursteine im Dünn-, Mittel- und Dickbett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(unbeheizt ca. 10-14 Tage bzw. ≤ 2,0 CM-%; beheizt ≤ 2,0 CM-%)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Dampfdichte und Dampfbremsende Bodenbelage sowie Parkett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(unbeheizt ca. 10-14 Tage bzw. ≤ 2,0 CM-%; beheizt ≤ 1,8 CM-%)	• Beschichtungen können frühstens nach 7 Tagen bzw. nach Angaben der Beschichtungsherstellern aufgebracht werden.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lang w:val="de-DE" w:eastAsia="de-DE" w:bidi="de-DE"/>
        </w:rPr>
      </w:pPr>
      <w:r>
        <w:rPr>
          <w:b w:val="off"/>
          <w:lang w:val="de-DE" w:eastAsia="de-DE" w:bidi="de-DE"/>
        </w:rPr>
        <w:t xml:space="preserve">Schwindklasse (DIN 18560-1):  </w:t>
      </w:r>
      <w:r>
        <w:rPr>
          <w:lang w:val="de-DE" w:eastAsia="de-DE" w:bidi="de-DE"/>
        </w:rPr>
        <w:t xml:space="preserve">SW1 (schwindarm)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Estrichnenndicke: 	_____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Geplante Nutzung: 	__________________________ (z.B. Gewerbebau)</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Verkehrslasten:	_______ kN/m² Flächenlast  _______ kN Einzellast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Geplanter Belag:	__________________________ (z.B. Fliesen)</w:t>
      </w:r>
    </w:p>
    <w:p>
      <w:pPr>
        <w:pStyle w:val="[Normal]"/>
        <w:spacing w:before="932"/>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7" name="_tx_id_27_"/>
                  <a:graphic xmlns:a="http://schemas.openxmlformats.org/drawingml/2006/main">
                    <a:graphicData uri="http://schemas.openxmlformats.org/drawingml/2006/picture">
                      <pic:pic xmlns:pic="http://schemas.openxmlformats.org/drawingml/2006/picture">
                        <pic:nvPicPr>
                          <pic:cNvPr id="0" name="Image 27"/>
                          <pic:cNvPicPr>
                            <a:picLocks noMove="1" noResize="1"/>
                          </pic:cNvPicPr>
                        </pic:nvPicPr>
                        <pic:blipFill>
                          <a:blip r:embed="rId00029"/>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26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60 FLOW 	Schnelles Zement-Fließestrich-Bindemit-				tel für die Anwendung im Mixmobil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Estrichsand Sieblinie A8 - C8 gemäß DIN 1045 Teil 2</w:t>
      </w:r>
      <w:bookmarkStart w:id="29" w:name="LT_143631"/>
      <w:bookmarkEnd w:id="2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2.11.3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Estrich auf Trennlage - Schneller Zementfließestrich der Festigkeitsklasse CT-C40-F5</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Schneller Zementfließestrich auf Trennlage gemäß DIN 18560-4, einlagig, nach Herstellerangabe, in der Festigkeitsklasse CT-C40-F5</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Liefern und fachgerechtes Einbauen eines schwund- und spannungsarmen, hydraulisch schnell erhärtendem (ARDURAPID Plus Effekt) und sehr emissionsarmen (EMICODE EC 1 Plus) Zementfließestrich aus ternärem Schnellzement-Bindemittel in selbstverdichtender Konsistenz hergestellt in einem computergesteuerten Mixmobil (z.B. Transmix, Bremat) mit der Festigkeitsklasse CT-C40-F5 auf den in den Vorpositionen beschriebenen Untergrund.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Der Estrich ist gemäß den Technischen Richtlinien und Rezeptur des Herstellers im Mixmobil als fließfähiger Estrich zu produzieren sowie in richtiger Höhenlage ebenflächig nach den Anforderungen gemäß DIN 18202 Tab. 3, Zeile 3, mit erhöhter Ebenheit fachgerecht einzubauen. Leistung inklusive Schwabbeln.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lang w:val="de-DE" w:eastAsia="de-DE" w:bidi="de-DE"/>
        </w:rPr>
        <w:t xml:space="preserve">Richtrezeptur (Erstprüfung empfohlen):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Die Rezeptur ist an der elektronisch gesteuerten Dosieranlage einzustellen: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ARDEX A 60 FLOW Bindemittel		           130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Estrichsand Sieblinie A8 - C8 gemäß DIN 1045 Teil 2:     500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Wasserzugabe entsprechend Sandfeuchte 	       ca. 60 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(Ausbreitmaß: 20-24cm)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Die </w:t>
      </w:r>
      <w:r>
        <w:rPr>
          <w:lang w:val="de-DE" w:eastAsia="de-DE" w:bidi="de-DE"/>
        </w:rPr>
        <w:t xml:space="preserve">Verlegereife </w:t>
      </w:r>
      <w:r>
        <w:rPr>
          <w:b w:val="off"/>
          <w:lang w:val="de-DE" w:eastAsia="de-DE" w:bidi="de-DE"/>
        </w:rPr>
        <w:t xml:space="preserve">ist erreicht: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Fliesen und unempfindliche Natursteine im Dünn-, Mittel- und Dickbett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(unbeheizt ca. 4 Tag; beheizt ≤ 2,0 CM-%)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Empfindliche Natursteine im Dünn-, Mittel- und Dickbett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(unbeheizt ca. 10-14 Tage bzw. ≤ 2,0 CM-%; beheizt ≤ 2,0 CM-%)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Dampfdichte und Dampfbremsende Bodenbelage sowie Parkett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(unbeheizt ca. 10-14 Tage bzw. ≤ 2,0 CM-%; beheizt ≤ 1,8 CM-%)	• Beschichtungen können frühstens nach 7 Tagen bzw. nach Angaben der Beschichtungsherstellern aufgebracht werden.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lang w:val="de-DE" w:eastAsia="de-DE" w:bidi="de-DE"/>
        </w:rPr>
      </w:pPr>
      <w:r>
        <w:rPr>
          <w:b w:val="off"/>
          <w:lang w:val="de-DE" w:eastAsia="de-DE" w:bidi="de-DE"/>
        </w:rPr>
        <w:t xml:space="preserve">Schwindklasse (DIN 18560-1):  </w:t>
      </w:r>
      <w:r>
        <w:rPr>
          <w:lang w:val="de-DE" w:eastAsia="de-DE" w:bidi="de-DE"/>
        </w:rPr>
        <w:t xml:space="preserve">SW1 (schwindarm)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Estrichnenndicke: 	_____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Geplante Nutzung: 	__________________________ (z.B. Gewerbebau)</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Verkehrslasten:	_______ kN/m² Flächenlast  _______ kN Einzellast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Geplanter Belag:	__________________________ (z.B. Fliesen)</w:t>
      </w:r>
    </w:p>
    <w:p>
      <w:pPr>
        <w:pStyle w:val="[Normal]"/>
        <w:spacing w:before="704"/>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8" name="_tx_id_28_"/>
                  <a:graphic xmlns:a="http://schemas.openxmlformats.org/drawingml/2006/main">
                    <a:graphicData uri="http://schemas.openxmlformats.org/drawingml/2006/picture">
                      <pic:pic xmlns:pic="http://schemas.openxmlformats.org/drawingml/2006/picture">
                        <pic:nvPicPr>
                          <pic:cNvPr id="0" name="Image 28"/>
                          <pic:cNvPicPr>
                            <a:picLocks noMove="1" noResize="1"/>
                          </pic:cNvPicPr>
                        </pic:nvPicPr>
                        <pic:blipFill>
                          <a:blip r:embed="rId00030"/>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27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60 FLOW 	Schnelles Zement-Fließestrich-Bindemit-				tel für die Anwendung im Mixmobil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Estrichsand Sieblinie A8 - C8 gemäß DIN 1045 Teil 2</w:t>
      </w:r>
      <w:bookmarkStart w:id="30" w:name="LT_143632"/>
      <w:bookmarkEnd w:id="3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2.11 Produkt A 60 FLOW</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9813"/>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9" name="_tx_id_29_"/>
                  <a:graphic xmlns:a="http://schemas.openxmlformats.org/drawingml/2006/main">
                    <a:graphicData uri="http://schemas.openxmlformats.org/drawingml/2006/picture">
                      <pic:pic xmlns:pic="http://schemas.openxmlformats.org/drawingml/2006/picture">
                        <pic:nvPicPr>
                          <pic:cNvPr id="0" name="Image 29"/>
                          <pic:cNvPicPr>
                            <a:picLocks noMove="1" noResize="1"/>
                          </pic:cNvPicPr>
                        </pic:nvPicPr>
                        <pic:blipFill>
                          <a:blip r:embed="rId00031"/>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28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2.12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EP 2000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2.12.1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Herstellen einer dünnen Lastverteilungsschicht</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eines schnell nutzbaren, lösemittel- und wasserfreien Epoxidharzestriches in dünnen Schichtdicken im Verbund (ab 15 mm), auf Trennlage sowie auf Dämmschicht (ab 25 mm) der Mindestgüte SR-C72-F20-B2,0 gemäß der DIN EN 13813. Sehr emissionsarm  nach EMICODE EC 1 Plus. Nach 6 Stunden begehbar, nach 24 Stunden verlegereif mit allen Belägen. Zur Herstellung von Heizestrichen geeignet. In unterschiedlichen Schichtstärken im Gefälle einsetzbar.</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Estrichfugen sind gemäß Fugenplan und Vorgaben des Planers herzustellen. Epoxiestrich verdichten und mit einem Teller- oder/und Schwertglätter glatt abziehen.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Richtrezeptur (Erstprüfung empfohlen):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EP 2000 Multifunktionales Epoxidharz		3,0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SPS Spezialsand			25,0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Estrichnenndicke: _____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EP 2000 Multifunktionales Epoxidharz</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SPS Spezialsand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31" w:name="LT_143634"/>
      <w:bookmarkEnd w:id="3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2.12.2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Herstellen eines Gefälleestrichs im privaten Duschbereich mit einem 2-K epoxidharzgebundenen Estrich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eines schnell nutzbaren, lösemittel- und wasserfreien Epoxidharzestriches im Duschbereich auf Dämmung mit oder ohne Fußbodenheizung in dünnen Schichtdicken (Mindestschichtdicke auf Dämmlage bzw. über Heizrohr 25 mm) der Mindestgüte SR-C72-F20-B2,0 gemäß der DIN EN 13813. Sehr emissionsarm  nach EMICODE EC 1 Plus. Nach 6 Stunden begehbar, nach 24 Stunden verlegereif mit allen Belägen. Verbundabdichtungsarbeiten werden direkt auf dem erhärteten Epoxidharzestrich ausgeführt und an die angrenzenden Abdichtungen angedichtet.</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Estrichfugen sind gemäß Fugenplan und Vorgaben des Planers herzustellen. Epoxiestrich verdichten und mit einem Teller- oder/und Schwertglätter glatt abziehen.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EP 2000 EP 2000 Multifunktionales Epoxidharz</w:t>
      </w:r>
    </w:p>
    <w:p>
      <w:pPr>
        <w:pStyle w:val="[Normal]"/>
        <w:spacing w:before="860"/>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30" name="_tx_id_30_"/>
                  <a:graphic xmlns:a="http://schemas.openxmlformats.org/drawingml/2006/main">
                    <a:graphicData uri="http://schemas.openxmlformats.org/drawingml/2006/picture">
                      <pic:pic xmlns:pic="http://schemas.openxmlformats.org/drawingml/2006/picture">
                        <pic:nvPicPr>
                          <pic:cNvPr id="0" name="Image 30"/>
                          <pic:cNvPicPr>
                            <a:picLocks noMove="1" noResize="1"/>
                          </pic:cNvPicPr>
                        </pic:nvPicPr>
                        <pic:blipFill>
                          <a:blip r:embed="rId00032"/>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29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SPS Spezialsand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32" w:name="LT_143635"/>
      <w:bookmarkEnd w:id="3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2.12 Produkt EP 2000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10269"/>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31" name="_tx_id_31_"/>
                  <a:graphic xmlns:a="http://schemas.openxmlformats.org/drawingml/2006/main">
                    <a:graphicData uri="http://schemas.openxmlformats.org/drawingml/2006/picture">
                      <pic:pic xmlns:pic="http://schemas.openxmlformats.org/drawingml/2006/picture">
                        <pic:nvPicPr>
                          <pic:cNvPr id="0" name="Image 31"/>
                          <pic:cNvPicPr>
                            <a:picLocks noMove="1" noResize="1"/>
                          </pic:cNvPicPr>
                        </pic:nvPicPr>
                        <pic:blipFill>
                          <a:blip r:embed="rId00033"/>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30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2.13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EP 2001</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2.13.1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Herstellen einer dünnen Lastverteilungsschicht</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eines schnell nutzbaren, lösemittel- und wasserfreien Epoxidharzestriches in dünnen Schichtdicken im Verbund (ab 15 mm), auf Trennlage sowie auf Dämmschicht (ab 25 mm) der Mindestgüte SR-C72-F20-B2,0 gemäß der DIN EN 13813.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Sehr emissionsarm nach EMICODE EC 1 Plus.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Nach 6 Stunden begehbar, nach 24 Stunden verlegereif mit allen Belägen.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Zur Herstellung von Heizestrichen geeignet.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In unterschiedlichen Schichtstärken im Gefälle einsetzbar.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Estrichfugen sind gemäß Fugenplan und Vorgaben des Planers herzustellen. Epoxiestrich verdichten und mit einem Teller- oder/und Schwertglätter glatt abziehen.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Richtrezeptur (Erstprüfung empfohlen):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EP 2001 Standfestes Epoxidharz		3,0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SPS Spezialsand			25,0 kg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Estrichnenndicke: _____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EP 2001 Standfestes Epoxidharz</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SPS Spezialsand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33" w:name="LT_143637"/>
      <w:bookmarkEnd w:id="3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2.13 Produkt EP 2001</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2 Produktgruppe 2 Estrichverlegung</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3559"/>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32" name="_tx_id_32_"/>
                  <a:graphic xmlns:a="http://schemas.openxmlformats.org/drawingml/2006/main">
                    <a:graphicData uri="http://schemas.openxmlformats.org/drawingml/2006/picture">
                      <pic:pic xmlns:pic="http://schemas.openxmlformats.org/drawingml/2006/picture">
                        <pic:nvPicPr>
                          <pic:cNvPr id="0" name="Image 32"/>
                          <pic:cNvPicPr>
                            <a:picLocks noMove="1" noResize="1"/>
                          </pic:cNvPicPr>
                        </pic:nvPicPr>
                        <pic:blipFill>
                          <a:blip r:embed="rId00034"/>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31 / 31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r>
        <w:tc>
          <w:tcPr>
            <w:tcW w:w="10483" w:type="dxa"/>
            <w:tcBorders>
              <w:top w:val="single" w:sz="4" w:space="0" w:color="auto"/>
            </w:tcBorders>
            <w:shd w:val="clear" w:color="auto" w:fill="auto"/>
            <w:tcMar>
              <w:top w:w="36" w:type="dxa"/>
            </w:tcMar>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56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4"/>
        <w:gridCol w:w="4"/>
      </w:tblGrid>
      <w:tr>
        <w:tc>
          <w:tcPr>
            <w:tcW w:w="10484" w:type="dxa"/>
            <w:shd w:val="clear" w:color="auto" w:fill="auto"/>
            <w:vAlign w:val="top"/>
          </w:tcPr>
          <w:p>
            <w:pPr>
              <w:pStyle w:val="[Normal]"/>
              <w:jc w:val="center"/>
              <w:rPr>
                <w:b/>
                <w:sz w:val="20"/>
                <w:lang w:val="de-DE" w:eastAsia="de-DE" w:bidi="de-DE"/>
              </w:rPr>
            </w:pPr>
            <w:r>
              <w:rPr>
                <w:b/>
                <w:sz w:val="20"/>
                <w:lang w:val="de-DE" w:eastAsia="de-DE" w:bidi="de-DE"/>
              </w:rPr>
              <w:t xml:space="preserve">Zusammenstellung</w:t>
            </w:r>
          </w:p>
        </w:tc>
        <w:tc>
          <w:tcPr>
            <w:tcW w:w="4" w:type="dxa"/>
            <w:shd w:val="clear" w:color="auto" w:fill="auto"/>
            <w:vAlign w:val="top"/>
          </w:tcPr>
          <w:p>
            <w:pPr>
              <w:pStyle w:val="[Normal]"/>
              <w:rPr>
                <w:sz w:val="20"/>
                <w:lang w:val="de-DE" w:eastAsia="de-DE" w:bidi="de-DE"/>
              </w:rPr>
            </w:pPr>
          </w:p>
        </w:tc>
      </w:tr>
    </w:tbl>
    <w:p>
      <w:pPr>
        <w:pStyle w:val="[Normal]"/>
        <w:spacing w:after="283"/>
        <w:rPr>
          <w:sz w:val="2"/>
          <w:lang w:val="de-DE" w:eastAsia="de-DE" w:bidi="de-DE"/>
        </w:rPr>
      </w:pPr>
      <w:r>
        <w:rPr>
          <w:sz w:val="2"/>
          <w:lang w:val="de-DE" w:eastAsia="de-DE" w:bidi="de-DE"/>
        </w:rPr>
        <w:t xml:space="preserve">   </w:t>
      </w:r>
    </w:p>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2.1</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STRONGLITE System</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2.2</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LS</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2.3</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 18</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2.4</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EP 25</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2.5</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 35</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2.6</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 35 MIX</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2.7</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 38</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2.8</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 38 MIX</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2.9</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 58</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2.10</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 60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2.11</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 60 FLOW</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2.12</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EP 2000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2.13</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EP 2001</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367"/>
        <w:gridCol w:w="1695"/>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2</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Produktgruppe 2 Estrichverlegung</w:t>
            </w:r>
          </w:p>
        </w:tc>
        <w:tc>
          <w:tcPr>
            <w:tcW w:w="1367"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b/>
                <w:sz w:val="20"/>
                <w:lang w:val="de-DE" w:eastAsia="de-DE" w:bidi="de-DE"/>
              </w:rPr>
            </w:pPr>
            <w:r>
              <w:rPr>
                <w:b/>
                <w:sz w:val="20"/>
                <w:lang w:val="de-DE" w:eastAsia="de-DE" w:bidi="de-DE"/>
              </w:rPr>
              <w:t xml:space="preserve">....................</w:t>
            </w:r>
          </w:p>
        </w:tc>
      </w:tr>
    </w:tbl>
    <w:p>
      <w:pPr>
        <w:pStyle w:val="[Normal]"/>
        <w:spacing w:after="57"/>
        <w:rPr>
          <w:sz w:val="2"/>
          <w:lang w:val="de-DE" w:eastAsia="de-DE" w:bidi="de-DE"/>
        </w:rPr>
      </w:pPr>
      <w:r>
        <w:rPr>
          <w:sz w:val="2"/>
          <w:lang w:val="de-DE" w:eastAsia="de-DE" w:bidi="de-DE"/>
        </w:rPr>
        <w:t xml:space="preserve">   </w:t>
      </w:r>
    </w:p>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Summe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b/>
                <w:sz w:val="20"/>
                <w:lang w:val="de-DE" w:eastAsia="de-DE" w:bidi="de-DE"/>
              </w:rPr>
            </w:pPr>
            <w:r>
              <w:rPr>
                <w:b/>
                <w:sz w:val="20"/>
                <w:lang w:val="de-DE" w:eastAsia="de-DE" w:bidi="de-DE"/>
              </w:rPr>
              <w:t xml:space="preserve">....................</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zzgl. MwSt  ......... %</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Gesamtsumme</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283"/>
        <w:rPr>
          <w:sz w:val="2"/>
          <w:lang w:val="de-DE" w:eastAsia="de-DE" w:bidi="de-DE"/>
        </w:rPr>
      </w:pPr>
      <w:r>
        <w:rPr>
          <w:sz w:val="2"/>
          <w:lang w:val="de-DE" w:eastAsia="de-DE" w:bidi="de-DE"/>
        </w:rPr>
        <w:t xml:space="preserve">   </w:t>
      </w:r>
    </w:p>
    <w:p>
      <w:pPr>
        <w:pStyle w:val="[Normal]"/>
        <w:spacing w:before="4822"/>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rPr>
          <w:sz w:val="2"/>
          <w:lang w:val="de-DE" w:eastAsia="de-DE" w:bidi="de-DE"/>
        </w:rPr>
      </w:pPr>
    </w:p>
    <w:sectPr>
      <w:pgSz w:w="11906" w:h="16838"/>
      <w:pgMar w:top="567" w:right="283" w:bottom="567" w:left="850"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NewsGotT">
    <w:charset w:val="00"/>
    <w:family w:val="auto"/>
    <w:pitch w:val="variable"/>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1.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Normal">
    <w:name w:val="Normal"/>
    <w:next w:val="Normal"/>
    <w:qFormat/>
    <w:pPr>
      <w:widowControl w:val="off"/>
      <w:shd w:val="clear" w:color="auto" w:fill="auto"/>
      <w:spacing w:before="0" w:after="0" w:line="240" w:lineRule="auto"/>
      <w:ind w:left="0" w:right="0" w:firstLine="0"/>
      <w:jc w:val="left"/>
    </w:pPr>
    <w:rPr>
      <w:rFonts w:ascii="NewsGotT" w:hAnsi="NewsGotT" w:eastAsia="NewsGotT" w:cs="NewsGotT"/>
      <w:b w:val="off"/>
      <w:bCs w:val="off"/>
      <w:i w:val="off"/>
      <w:iCs w:val="off"/>
      <w:strike w:val="off"/>
      <w:color w:val="auto"/>
      <w:position w:val="0"/>
      <w:sz w:val="24"/>
      <w:szCs w:val="24"/>
      <w:shd w:val="clear" w:color="auto" w:fill="auto"/>
      <w:rtl w:val="off"/>
      <w:lang w:val="x-none" w:eastAsia="x-none" w:bidi="x-none"/>
    </w:rPr>
  </w:style>
  <w:style w:type="character" w:styleId="Hyperlink">
    <w:name w:val="Hyperlink"/>
    <w:qFormat/>
    <w:rPr>
      <w:color w:val="0000FF"/>
      <w:u w:val="single"/>
      <w:rtl w:val="off"/>
      <w:lang w:val="x-none" w:eastAsia="x-none" w:bidi="x-none"/>
    </w:rPr>
  </w:style>
  <w:style w:type="paragraph" w:styleId="Stufe">
    <w:name w:val="Stufe"/>
    <w:basedOn w:val="[Normal]"/>
    <w:next w:val="Stufe"/>
    <w:qFormat/>
    <w:pPr/>
    <w:rPr>
      <w:b/>
      <w:bCs/>
      <w:sz w:val="20"/>
      <w:szCs w:val="20"/>
    </w:rPr>
  </w:style>
  <w:style w:type="paragraph" w:styleId="Text">
    <w:name w:val="Text"/>
    <w:basedOn w:val="[Normal]"/>
    <w:next w:val="Text"/>
    <w:qFormat/>
    <w:pPr/>
    <w:rPr>
      <w:b/>
      <w:bCs/>
      <w:sz w:val="20"/>
      <w:szCs w:val="20"/>
    </w:rPr>
  </w:style>
  <w:style w:type="paragraph" w:styleId="MPos">
    <w:name w:val="MPos"/>
    <w:basedOn w:val="[Normal]"/>
    <w:next w:val="MPos"/>
    <w:qFormat/>
    <w:pPr/>
    <w:rPr>
      <w:b/>
      <w:bCs/>
      <w:sz w:val="20"/>
      <w:szCs w:val="20"/>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image" Target="media/image0001.jpg"/>
	<Relationship Id="rId00004" Type="http://schemas.openxmlformats.org/officeDocument/2006/relationships/image" Target="media/image0002.jpg"/>
	<Relationship Id="rId00005" Type="http://schemas.openxmlformats.org/officeDocument/2006/relationships/image" Target="media/image0003.jpg"/>
	<Relationship Id="rId00006" Type="http://schemas.openxmlformats.org/officeDocument/2006/relationships/image" Target="media/image0004.jpg"/>
	<Relationship Id="rId00007" Type="http://schemas.openxmlformats.org/officeDocument/2006/relationships/image" Target="media/image0005.jpg"/>
	<Relationship Id="rId00008" Type="http://schemas.openxmlformats.org/officeDocument/2006/relationships/image" Target="media/image0006.jpg"/>
	<Relationship Id="rId00009" Type="http://schemas.openxmlformats.org/officeDocument/2006/relationships/image" Target="media/image0007.jpg"/>
	<Relationship Id="rId00010" Type="http://schemas.openxmlformats.org/officeDocument/2006/relationships/image" Target="media/image0008.jpg"/>
	<Relationship Id="rId00011" Type="http://schemas.openxmlformats.org/officeDocument/2006/relationships/image" Target="media/image0009.jpg"/>
	<Relationship Id="rId00012" Type="http://schemas.openxmlformats.org/officeDocument/2006/relationships/image" Target="media/image0010.jpg"/>
	<Relationship Id="rId00013" Type="http://schemas.openxmlformats.org/officeDocument/2006/relationships/image" Target="media/image0011.jpg"/>
	<Relationship Id="rId00014" Type="http://schemas.openxmlformats.org/officeDocument/2006/relationships/image" Target="media/image0012.jpg"/>
	<Relationship Id="rId00015" Type="http://schemas.openxmlformats.org/officeDocument/2006/relationships/image" Target="media/image0013.jpg"/>
	<Relationship Id="rId00016" Type="http://schemas.openxmlformats.org/officeDocument/2006/relationships/image" Target="media/image0014.jpg"/>
	<Relationship Id="rId00017" Type="http://schemas.openxmlformats.org/officeDocument/2006/relationships/image" Target="media/image0015.jpg"/>
	<Relationship Id="rId00018" Type="http://schemas.openxmlformats.org/officeDocument/2006/relationships/image" Target="media/image0016.jpg"/>
	<Relationship Id="rId00019" Type="http://schemas.openxmlformats.org/officeDocument/2006/relationships/image" Target="media/image0017.jpg"/>
	<Relationship Id="rId00020" Type="http://schemas.openxmlformats.org/officeDocument/2006/relationships/image" Target="media/image0018.jpg"/>
	<Relationship Id="rId00021" Type="http://schemas.openxmlformats.org/officeDocument/2006/relationships/image" Target="media/image0019.jpg"/>
	<Relationship Id="rId00022" Type="http://schemas.openxmlformats.org/officeDocument/2006/relationships/image" Target="media/image0020.jpg"/>
	<Relationship Id="rId00023" Type="http://schemas.openxmlformats.org/officeDocument/2006/relationships/image" Target="media/image0021.jpg"/>
	<Relationship Id="rId00024" Type="http://schemas.openxmlformats.org/officeDocument/2006/relationships/image" Target="media/image0022.jpg"/>
	<Relationship Id="rId00025" Type="http://schemas.openxmlformats.org/officeDocument/2006/relationships/image" Target="media/image0023.jpg"/>
	<Relationship Id="rId00026" Type="http://schemas.openxmlformats.org/officeDocument/2006/relationships/image" Target="media/image0024.jpg"/>
	<Relationship Id="rId00027" Type="http://schemas.openxmlformats.org/officeDocument/2006/relationships/image" Target="media/image0025.jpg"/>
	<Relationship Id="rId00028" Type="http://schemas.openxmlformats.org/officeDocument/2006/relationships/image" Target="media/image0026.jpg"/>
	<Relationship Id="rId00029" Type="http://schemas.openxmlformats.org/officeDocument/2006/relationships/image" Target="media/image0027.jpg"/>
	<Relationship Id="rId00030" Type="http://schemas.openxmlformats.org/officeDocument/2006/relationships/image" Target="media/image0028.jpg"/>
	<Relationship Id="rId00031" Type="http://schemas.openxmlformats.org/officeDocument/2006/relationships/image" Target="media/image0029.jpg"/>
	<Relationship Id="rId00032" Type="http://schemas.openxmlformats.org/officeDocument/2006/relationships/image" Target="media/image0030.jpg"/>
	<Relationship Id="rId00033" Type="http://schemas.openxmlformats.org/officeDocument/2006/relationships/image" Target="media/image0031.jpg"/>
	<Relationship Id="rId00034" Type="http://schemas.openxmlformats.org/officeDocument/2006/relationships/image" Target="media/image0032.jpg"/>
	<Relationship Id="rId00035" Type="http://schemas.openxmlformats.org/officeDocument/2006/relationships/fontTable" Target="fontTable.xml"/>
	<Relationship Id="rId00036" Type="http://schemas.openxmlformats.org/officeDocument/2006/relationships/settings" Target="settings.xml"/>
</Relationships>
</file>