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jpg" ContentType="image/jpeg"/>
  <Default Extension="bmp" ContentType="image/x-bmp"/>
  <Default Extension="gif" ContentType="image/gif"/>
  <Default Extension="png" ContentType="image/png"/>
  <Default Extension="tiff" ContentType="image/tiff"/>
  <Default Extension="tif" ContentType="image/tiff"/>
  <Default Extension="wmf" ContentType="image/x-wmf"/>
  <Default Extension="emf" ContentType="image/x-emf"/>
  <Default Extension="wdp" ContentType="image/vnd.ms-photo"/>
  <Default Extension="jxr" ContentType="image/vnd.ms-photo"/>
  <Default Extension="dds" ContentType="image/vnd.ms-dds"/>
  <Default Extension="heic" ContentType="image/heic"/>
  <Default Extension="bin" ContentType="application/vnd.openxmlformats-officedocument.oleObject"/>
  <Override PartName="/word/document.xml" ContentType="application/vnd.openxmlformats-officedocument.wordprocessingml.document.main+xml"/>
  <Override PartName="/word/styles.xml" ContentType="application/vnd.openxmlformats-officedocument.wordprocessingml.styles+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standalone="yes"?><Relationships xmlns="http://schemas.openxmlformats.org/package/2006/relationships">
	<Relationship Id="rId00001" Type="http://schemas.openxmlformats.org/officeDocument/2006/relationships/officeDocument" Target="word/document.xml"/>
</Relationships>
</file>

<file path=word/document.xml><?xml version="1.0" encoding="utf-8"?>
<w:document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xmlns:wpc="http://schemas.microsoft.com/office/word/2010/wordprocessingCanvas" xmlns:wpg="http://schemas.microsoft.com/office/word/2010/wordprocessingGroup" xmlns:wps="http://schemas.microsoft.com/office/word/2010/wordprocessingShape" xmlns:mc="http://schemas.openxmlformats.org/markup-compatibility/2006" xmlns:w14="http://schemas.microsoft.com/office/word/2010/wordml" xmlns:w15="http://schemas.microsoft.com/office/word/2012/wordml" xmlns:tx19="http://schemas.textcontrol.com/tx/1900" xmlns:tx23="http://schemas.textcontrol.com/tx/2300" xmlns:tx26="http://schemas.textcontrol.com/tx/2600" mc:Ignorable="w14 w15 tx19 tx23 tx26">
  <w:body>
    <w:p>
      <w:pPr>
        <w:pStyle w:val="Normal"/>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5375"/>
        <w:gridCol w:w="3810"/>
        <w:gridCol w:w="1575"/>
      </w:tblGrid>
      <w:tr>
        <w:tc>
          <w:tcPr>
            <w:tcW w:w="53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Arial" w:hAnsi="Arial" w:eastAsia="Arial" w:cs="Arial"/>
                <w:b/>
                <w:bCs/>
                <w:sz w:val="28"/>
                <w:szCs w:val="28"/>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Arial" w:hAnsi="Arial" w:eastAsia="Arial" w:cs="Arial"/>
                <w:b/>
                <w:bCs/>
                <w:sz w:val="22"/>
                <w:szCs w:val="22"/>
                <w:lang w:val="de-DE" w:eastAsia="de-DE" w:bidi="de-DE"/>
              </w:rPr>
            </w:pPr>
            <w:r>
              <w:rPr>
                <w:rFonts w:ascii="Arial" w:hAnsi="Arial" w:eastAsia="Arial" w:cs="Arial"/>
                <w:b/>
                <w:bCs/>
                <w:lang w:val="de-DE" w:eastAsia="de-DE" w:bidi="de-DE"/>
              </w:rPr>
              <w:t xml:space="preserve">ARDEX GmbH</w:t>
            </w:r>
          </w:p>
        </w:tc>
        <w:tc>
          <w:tcPr>
            <w:tcW w:w="3810"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Arial" w:hAnsi="Arial" w:eastAsia="Arial" w:cs="Arial"/>
                <w:b/>
                <w:bCs/>
                <w:sz w:val="4"/>
                <w:szCs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Arial" w:hAnsi="Arial" w:eastAsia="Arial" w:cs="Arial"/>
                <w:b/>
                <w:bCs/>
                <w:sz w:val="22"/>
                <w:szCs w:val="22"/>
                <w:lang w:val="de-DE" w:eastAsia="de-DE" w:bidi="de-DE"/>
              </w:rPr>
            </w:pPr>
          </w:p>
        </w:tc>
        <w:tc>
          <w:tcPr>
            <w:tcW w:w="15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right"/>
              <w:rPr>
                <w:rFonts w:ascii="Arial" w:hAnsi="Arial" w:eastAsia="Arial" w:cs="Arial"/>
                <w:b/>
                <w:bCs/>
                <w:sz w:val="4"/>
                <w:szCs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right"/>
              <w:rPr>
                <w:rFonts w:ascii="Arial" w:hAnsi="Arial" w:eastAsia="Arial" w:cs="Arial"/>
                <w:b/>
                <w:bCs/>
                <w:sz w:val="22"/>
                <w:szCs w:val="22"/>
                <w:lang w:val="de-DE" w:eastAsia="de-DE" w:bidi="de-DE"/>
              </w:rPr>
            </w:pPr>
            <w:r>
              <w:rPr>
                <w:rFonts w:ascii="Arial" w:hAnsi="Arial" w:eastAsia="Arial" w:cs="Arial"/>
                <w:b/>
                <w:bCs/>
                <w:sz w:val="20"/>
                <w:szCs w:val="20"/>
                <w:lang w:val="de-DE" w:eastAsia="de-DE" w:bidi="de-DE"/>
              </w:rPr>
              <w:drawing>
                <wp:inline distT="0" distB="0" distL="0" distR="0">
                  <wp:extent cx="819785" cy="521335"/>
                  <wp:docPr id="1" name="_tx_id_1_"/>
                  <a:graphic xmlns:a="http://schemas.openxmlformats.org/drawingml/2006/main">
                    <a:graphicData uri="http://schemas.openxmlformats.org/drawingml/2006/picture">
                      <pic:pic xmlns:pic="http://schemas.openxmlformats.org/drawingml/2006/picture">
                        <pic:nvPicPr>
                          <pic:cNvPr id="0" name="Image 1"/>
                          <pic:cNvPicPr>
                            <a:picLocks noMove="1" noResize="1"/>
                          </pic:cNvPicPr>
                        </pic:nvPicPr>
                        <pic:blipFill>
                          <a:blip r:embed="rId00003"/>
                          <a:stretch>
                            <a:fillRect/>
                          </a:stretch>
                        </pic:blipFill>
                        <pic:spPr>
                          <a:xfrm>
                            <a:off x="0" y="0"/>
                            <a:ext cx="819785" cy="521335"/>
                          </a:xfrm>
                          <a:prstGeom prst="rect">
                            <a:avLst/>
                          </a:prstGeom>
                        </pic:spPr>
                      </pic:pic>
                    </a:graphicData>
                  </a:graphic>
                </wp:inline>
              </w:drawing>
            </w:r>
            <w:r>
              <w:rPr>
                <w:rFonts w:ascii="Arial" w:hAnsi="Arial" w:eastAsia="Arial" w:cs="Arial"/>
                <w:b/>
                <w:bCs/>
                <w:sz w:val="20"/>
                <w:szCs w:val="20"/>
                <w:lang w:val="de-DE" w:eastAsia="de-DE" w:bidi="de-DE"/>
              </w:rPr>
              <w:t xml:space="preserve"> </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2"/>
          <w:szCs w:val="22"/>
          <w:lang w:val="de-DE" w:eastAsia="de-DE" w:bidi="de-DE"/>
        </w:rPr>
      </w:pP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2546"/>
        <w:gridCol w:w="11"/>
        <w:gridCol w:w="5380"/>
        <w:gridCol w:w="6"/>
        <w:gridCol w:w="2546"/>
      </w:tblGrid>
      <w:tr>
        <w:tc>
          <w:tcPr>
            <w:tcW w:w="2546"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16"/>
                <w:szCs w:val="16"/>
                <w:lang w:val="de-DE" w:eastAsia="de-DE" w:bidi="de-DE"/>
              </w:rPr>
            </w:pPr>
            <w:r>
              <w:rPr>
                <w:rFonts w:ascii="Arial" w:hAnsi="Arial" w:eastAsia="Arial" w:cs="Arial"/>
                <w:b/>
                <w:bCs/>
                <w:sz w:val="16"/>
                <w:szCs w:val="16"/>
                <w:lang w:val="de-DE" w:eastAsia="de-DE" w:bidi="de-DE"/>
              </w:rPr>
              <w:t xml:space="preserve">03.01.2024</w:t>
            </w:r>
          </w:p>
        </w:tc>
        <w:tc>
          <w:tcPr>
            <w:tcW w:w="11"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16"/>
                <w:szCs w:val="16"/>
                <w:lang w:val="de-DE" w:eastAsia="de-DE" w:bidi="de-DE"/>
              </w:rPr>
            </w:pPr>
          </w:p>
        </w:tc>
        <w:tc>
          <w:tcPr>
            <w:tcW w:w="5380"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center"/>
              <w:rPr>
                <w:rFonts w:ascii="Arial" w:hAnsi="Arial" w:eastAsia="Arial" w:cs="Arial"/>
                <w:b/>
                <w:bCs/>
                <w:color w:val="FFFFFF"/>
                <w:sz w:val="20"/>
                <w:szCs w:val="20"/>
                <w:lang w:val="de-DE" w:eastAsia="de-DE" w:bidi="de-DE"/>
              </w:rPr>
            </w:pPr>
            <w:r>
              <w:rPr>
                <w:rFonts w:ascii="Arial" w:hAnsi="Arial" w:eastAsia="Arial" w:cs="Arial"/>
                <w:b/>
                <w:bCs/>
                <w:color w:val="FFFFFF"/>
                <w:sz w:val="20"/>
                <w:szCs w:val="20"/>
                <w:lang w:val="de-DE" w:eastAsia="de-DE" w:bidi="de-DE"/>
              </w:rPr>
              <w:t xml:space="preserve">Leistungsverzeichnis Blankett</w:t>
            </w:r>
          </w:p>
        </w:tc>
        <w:tc>
          <w:tcPr>
            <w:tcW w:w="6"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16"/>
                <w:szCs w:val="16"/>
                <w:lang w:val="de-DE" w:eastAsia="de-DE" w:bidi="de-DE"/>
              </w:rPr>
            </w:pPr>
          </w:p>
        </w:tc>
        <w:tc>
          <w:tcPr>
            <w:tcW w:w="2546"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b/>
                <w:bCs/>
                <w:sz w:val="16"/>
                <w:szCs w:val="16"/>
                <w:lang w:val="de-DE" w:eastAsia="de-DE" w:bidi="de-DE"/>
              </w:rPr>
            </w:pPr>
            <w:r>
              <w:rPr>
                <w:rFonts w:ascii="Arial" w:hAnsi="Arial" w:eastAsia="Arial" w:cs="Arial"/>
                <w:b/>
                <w:bCs/>
                <w:sz w:val="16"/>
                <w:szCs w:val="16"/>
                <w:lang w:val="de-DE" w:eastAsia="de-DE" w:bidi="de-DE"/>
              </w:rPr>
              <w:t xml:space="preserve">Seite 1 / 20</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57"/>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6"/>
                <w:szCs w:val="6"/>
                <w:lang w:val="de-DE" w:eastAsia="de-DE" w:bidi="de-DE"/>
              </w:rPr>
            </w:pPr>
            <w:r>
              <w:rPr>
                <w:rFonts w:ascii="Arial" w:hAnsi="Arial" w:eastAsia="Arial" w:cs="Arial"/>
                <w:sz w:val="6"/>
                <w:szCs w:val="6"/>
                <w:lang w:val="de-DE" w:eastAsia="de-DE" w:bidi="de-DE"/>
              </w:rPr>
              <w:t xml:space="preserve">                                                                                                                                                                                                                                                                                                                                                                                                                                                                                                                                                                                                                                   </w:t>
            </w: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2829"/>
        <w:gridCol w:w="6"/>
        <w:gridCol w:w="1412"/>
        <w:gridCol w:w="119"/>
        <w:gridCol w:w="1015"/>
        <w:gridCol w:w="5"/>
        <w:gridCol w:w="1695"/>
        <w:gridCol w:w="6"/>
        <w:gridCol w:w="1695"/>
      </w:tblGrid>
      <w:tr>
        <w:tc>
          <w:tcPr>
            <w:tcW w:w="1695"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Position</w:t>
            </w:r>
          </w:p>
        </w:tc>
        <w:tc>
          <w:tcPr>
            <w:tcW w:w="11"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2829"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Beschreibung</w:t>
            </w:r>
          </w:p>
        </w:tc>
        <w:tc>
          <w:tcPr>
            <w:tcW w:w="6"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412"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Menge</w:t>
            </w:r>
          </w:p>
        </w:tc>
        <w:tc>
          <w:tcPr>
            <w:tcW w:w="119"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015"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Einh</w:t>
            </w:r>
          </w:p>
        </w:tc>
        <w:tc>
          <w:tcPr>
            <w:tcW w:w="5"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695"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EP</w:t>
            </w:r>
          </w:p>
        </w:tc>
        <w:tc>
          <w:tcPr>
            <w:tcW w:w="6"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695"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GP</w:t>
            </w:r>
          </w:p>
        </w:tc>
      </w:tr>
    </w:tbl>
    <w:tbl>
      <w:tblPr>
        <w:tblW w:w="0" w:type="auto"/>
        <w:jc w:val="left"/>
        <w:tblInd w:w="0" w:type="dxa"/>
        <w:tblBorders>
          <w:top w:val="single" w:sz="4" w:space="0" w:color="auto"/>
          <w:left w:val="none"/>
          <w:bottom w:val="none"/>
          <w:right w:val="none"/>
          <w:insideH w:val="none"/>
          <w:insideV w:val="none"/>
        </w:tblBorders>
        <w:tblLayout w:type="fixed"/>
        <w:tblCellMar>
          <w:top w:w="36" w:type="dxa"/>
          <w:left w:w="0" w:type="dxa"/>
          <w:bottom w:w="0" w:type="dxa"/>
          <w:right w:w="0" w:type="dxa"/>
        </w:tblCellMar>
      </w:tblPr>
      <w:tblGrid>
        <w:gridCol w:w="10483"/>
      </w:tblGrid>
      <w:tr>
        <w:tc>
          <w:tcPr>
            <w:tcW w:w="10483" w:type="dxa"/>
            <w:tcBorders>
              <w:top w:val="single" w:sz="4" w:space="0" w:color="auto"/>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6"/>
                <w:szCs w:val="6"/>
                <w:lang w:val="de-DE" w:eastAsia="de-DE" w:bidi="de-DE"/>
              </w:rPr>
            </w:pPr>
            <w:r>
              <w:rPr>
                <w:rFonts w:ascii="Arial" w:hAnsi="Arial" w:eastAsia="Arial" w:cs="Arial"/>
                <w:sz w:val="6"/>
                <w:szCs w:val="6"/>
                <w:lang w:val="de-DE" w:eastAsia="de-DE" w:bidi="de-DE"/>
              </w:rPr>
              <w:t xml:space="preserve">                                                                                                                                                                                                                                                                                                                                                                                                                                                                                                                                                                                                                                   </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113"/>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p>
      <w:pPr>
        <w:pStyle w:val="Normal"/>
        <w:spacing w:after="113"/>
        <w:rPr>
          <w:rFonts w:ascii="Arial" w:hAnsi="Arial" w:eastAsia="Arial" w:cs="Arial"/>
          <w:sz w:val="2"/>
          <w:szCs w:val="2"/>
        </w:rPr>
      </w:pPr>
      <w:r>
        <w:rPr>
          <w:rFonts w:ascii="Arial" w:hAnsi="Arial" w:eastAsia="Arial" w:cs="Arial"/>
          <w:sz w:val="2"/>
          <w:szCs w:val="2"/>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rPr>
                <w:rFonts w:ascii="Arial" w:hAnsi="Arial" w:eastAsia="Arial" w:cs="Arial"/>
                <w:b/>
                <w:bCs/>
                <w:sz w:val="20"/>
                <w:szCs w:val="20"/>
              </w:rPr>
            </w:pPr>
            <w:r>
              <w:rPr>
                <w:rFonts w:ascii="Arial" w:hAnsi="Arial" w:eastAsia="Arial" w:cs="Arial"/>
                <w:b/>
                <w:bCs/>
                <w:sz w:val="20"/>
                <w:szCs w:val="20"/>
              </w:rPr>
              <w:t xml:space="preserve">5</w:t>
            </w:r>
          </w:p>
        </w:tc>
        <w:tc>
          <w:tcPr>
            <w:tcW w:w="11" w:type="dxa"/>
            <w:shd w:val="clear" w:color="auto" w:fill="auto"/>
            <w:vAlign w:val="top"/>
          </w:tcPr>
          <w:p>
            <w:pPr>
              <w:pStyle w:val="Normal"/>
              <w:rPr>
                <w:rFonts w:ascii="Arial" w:hAnsi="Arial" w:eastAsia="Arial" w:cs="Arial"/>
                <w:sz w:val="20"/>
                <w:szCs w:val="20"/>
              </w:rPr>
            </w:pPr>
          </w:p>
        </w:tc>
        <w:tc>
          <w:tcPr>
            <w:tcW w:w="7082" w:type="dxa"/>
            <w:shd w:val="clear" w:color="auto" w:fill="auto"/>
            <w:vAlign w:val="top"/>
          </w:tcPr>
          <w:p>
            <w:pPr>
              <w:pStyle w:val="Stufe"/>
            </w:pPr>
            <w:r>
              <w:rPr>
                <w:lang w:val="de-DE" w:eastAsia="de-DE" w:bidi="de-DE"/>
              </w:rPr>
              <w:t xml:space="preserve">Produktgruppe 5 Abdichtung</w:t>
            </w:r>
          </w:p>
        </w:tc>
        <w:tc>
          <w:tcPr>
            <w:tcW w:w="1700" w:type="dxa"/>
            <w:shd w:val="clear" w:color="auto" w:fill="auto"/>
            <w:vAlign w:val="top"/>
          </w:tcPr>
          <w:p>
            <w:pPr>
              <w:pStyle w:val="Normal"/>
              <w:rPr>
                <w:rFonts w:ascii="Arial" w:hAnsi="Arial" w:eastAsia="Arial" w:cs="Arial"/>
                <w:sz w:val="20"/>
                <w:szCs w:val="20"/>
              </w:rPr>
            </w:pPr>
          </w:p>
        </w:tc>
      </w:tr>
    </w:tbl>
    <w:p>
      <w:pPr>
        <w:pStyle w:val="Normal"/>
        <w:spacing w:after="113"/>
        <w:ind w:left="1706" w:hanging="1706"/>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5.1</w:t>
            </w:r>
          </w:p>
        </w:tc>
        <w:tc>
          <w:tcPr>
            <w:tcW w:w="11" w:type="dxa"/>
            <w:shd w:val="clear" w:color="auto" w:fill="auto"/>
            <w:vAlign w:val="top"/>
          </w:tcPr>
          <w:p>
            <w:pPr>
              <w:pStyle w:val="Normal"/>
              <w:rPr>
                <w:rFonts w:ascii="Arial" w:hAnsi="Arial" w:eastAsia="Arial" w:cs="Arial"/>
                <w:sz w:val="20"/>
                <w:szCs w:val="20"/>
                <w:lang w:val="de-DE" w:eastAsia="de-DE" w:bidi="de-DE"/>
              </w:rPr>
            </w:pPr>
          </w:p>
        </w:tc>
        <w:tc>
          <w:tcPr>
            <w:tcW w:w="7082" w:type="dxa"/>
            <w:shd w:val="clear" w:color="auto" w:fill="auto"/>
            <w:vAlign w:val="top"/>
          </w:tcPr>
          <w:p>
            <w:pPr>
              <w:pStyle w:val="Stufe"/>
              <w:rPr>
                <w:lang w:val="de-DE" w:eastAsia="de-DE" w:bidi="de-DE"/>
              </w:rPr>
            </w:pPr>
            <w:r>
              <w:rPr>
                <w:lang w:val="de-DE" w:eastAsia="de-DE" w:bidi="de-DE"/>
              </w:rPr>
              <w:t xml:space="preserve">Produkt Dichtset Hochbelastbar</w:t>
            </w:r>
          </w:p>
        </w:tc>
        <w:tc>
          <w:tcPr>
            <w:tcW w:w="1700" w:type="dxa"/>
            <w:shd w:val="clear" w:color="auto" w:fill="auto"/>
            <w:vAlign w:val="top"/>
          </w:tcPr>
          <w:p>
            <w:pPr>
              <w:pStyle w:val="Normal"/>
              <w:rPr>
                <w:rFonts w:ascii="Arial" w:hAnsi="Arial" w:eastAsia="Arial" w:cs="Arial"/>
                <w:sz w:val="20"/>
                <w:szCs w:val="20"/>
                <w:lang w:val="de-DE" w:eastAsia="de-DE" w:bidi="de-DE"/>
              </w:rPr>
            </w:pPr>
          </w:p>
        </w:tc>
      </w:tr>
    </w:tbl>
    <w:p>
      <w:pPr>
        <w:pStyle w:val="Normal"/>
        <w:spacing w:after="170"/>
        <w:ind w:left="1706" w:hanging="1706"/>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5.1.1</w:t>
            </w:r>
          </w:p>
        </w:tc>
        <w:tc>
          <w:tcPr>
            <w:tcW w:w="11" w:type="dxa"/>
            <w:shd w:val="clear" w:color="auto" w:fill="auto"/>
            <w:vAlign w:val="top"/>
          </w:tcPr>
          <w:p>
            <w:pPr>
              <w:pStyle w:val="Normal"/>
              <w:rPr>
                <w:rFonts w:ascii="Arial" w:hAnsi="Arial" w:eastAsia="Arial" w:cs="Arial"/>
                <w:sz w:val="20"/>
                <w:szCs w:val="20"/>
                <w:lang w:val="de-DE" w:eastAsia="de-DE" w:bidi="de-DE"/>
              </w:rPr>
            </w:pPr>
          </w:p>
        </w:tc>
        <w:tc>
          <w:tcPr>
            <w:tcW w:w="7082" w:type="dxa"/>
            <w:shd w:val="clear" w:color="auto" w:fill="auto"/>
            <w:vAlign w:val="top"/>
          </w:tcPr>
          <w:p>
            <w:pPr>
              <w:pStyle w:val="MPos"/>
              <w:rPr>
                <w:lang w:val="de-DE" w:eastAsia="de-DE" w:bidi="de-DE"/>
              </w:rPr>
            </w:pPr>
            <w:r>
              <w:rPr>
                <w:lang w:val="de-DE" w:eastAsia="de-DE" w:bidi="de-DE"/>
              </w:rPr>
              <w:t xml:space="preserve">Übergänge Wand/Wand und Wand/Boden, Anschluss- und Bewegungsfugen mit Dichtband 120 mm überbrücken</w:t>
            </w:r>
          </w:p>
        </w:tc>
        <w:tc>
          <w:tcPr>
            <w:tcW w:w="1700" w:type="dxa"/>
            <w:shd w:val="clear" w:color="auto" w:fill="auto"/>
            <w:vAlign w:val="top"/>
          </w:tcPr>
          <w:p>
            <w:pPr>
              <w:pStyle w:val="Normal"/>
              <w:rPr>
                <w:rFonts w:ascii="Arial" w:hAnsi="Arial" w:eastAsia="Arial" w:cs="Arial"/>
                <w:sz w:val="20"/>
                <w:szCs w:val="20"/>
                <w:lang w:val="de-DE" w:eastAsia="de-DE" w:bidi="de-DE"/>
              </w:rPr>
            </w:pPr>
          </w:p>
        </w:tc>
      </w:tr>
    </w:tbl>
    <w:p>
      <w:pPr>
        <w:pStyle w:val="Normal"/>
        <w:spacing w:after="170"/>
        <w:ind w:left="1706" w:hanging="1706"/>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2"/>
        <w:gridCol w:w="1700"/>
      </w:tblGrid>
      <w:tr>
        <w:tc>
          <w:tcPr>
            <w:tcW w:w="1706" w:type="dxa"/>
            <w:shd w:val="clear" w:color="auto" w:fill="auto"/>
            <w:vAlign w:val="top"/>
          </w:tcPr>
          <w:p>
            <w:pPr>
              <w:pStyle w:val="Normal"/>
              <w:rPr>
                <w:rFonts w:ascii="Arial" w:hAnsi="Arial" w:eastAsia="Arial" w:cs="Arial"/>
                <w:sz w:val="20"/>
                <w:szCs w:val="20"/>
                <w:lang w:val="de-DE" w:eastAsia="de-DE" w:bidi="de-DE"/>
              </w:rPr>
            </w:pPr>
          </w:p>
        </w:tc>
        <w:tc>
          <w:tcPr>
            <w:tcW w:w="7082" w:type="dxa"/>
            <w:shd w:val="clear" w:color="auto" w:fill="auto"/>
            <w:vAlign w:val="top"/>
          </w:tcPr>
          <w:p>
            <w:pPr>
              <w:pStyle w:val="MPos"/>
              <w:rPr>
                <w:lang w:val="de-DE" w:eastAsia="de-DE" w:bidi="de-DE"/>
              </w:rPr>
            </w:pPr>
            <w:r>
              <w:rPr>
                <w:b w:val="off"/>
                <w:bCs w:val="off"/>
                <w:lang w:val="de-DE" w:eastAsia="de-DE" w:bidi="de-DE"/>
              </w:rPr>
              <w:t xml:space="preserve">Abdichten der Eckbereiche Wand/Wand und Wand/Boden, Anschluss- und Bewegungsfugen mit hoch reißfestem und dehnfähigem Dichtband, zugelassen für die Wassereinwirkungsklassen W0-I bis W3-I (mit chemischer Belastung) gemäß DIN 18534 sowie W1-B bis W2-B gemäß DIN 18535. Dazu wird das Dichtband in das gleichmäßig aufgezogene Abdichtmaterial eingelegt und vollsatt eingedrückt, sodass keine Lufteinschlüsse verbleiben. </w:t>
            </w:r>
          </w:p>
        </w:tc>
        <w:tc>
          <w:tcPr>
            <w:tcW w:w="1700" w:type="dxa"/>
            <w:shd w:val="clear" w:color="auto" w:fill="auto"/>
            <w:vAlign w:val="top"/>
          </w:tcPr>
          <w:p>
            <w:pPr>
              <w:pStyle w:val="Normal"/>
              <w:rPr>
                <w:rFonts w:ascii="Arial" w:hAnsi="Arial" w:eastAsia="Arial" w:cs="Arial"/>
                <w:sz w:val="20"/>
                <w:szCs w:val="20"/>
                <w:lang w:val="de-DE" w:eastAsia="de-DE" w:bidi="de-DE"/>
              </w:rPr>
            </w:pPr>
          </w:p>
        </w:tc>
      </w:tr>
    </w:tbl>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Abschließend wird das Dichtband mit dem Abdichtungsmaterial für die Wand- oder Bodenfläche überdeckt.</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Produkte: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	ARDEX PT 120 DICHTBAND, HOCHBELASTBAR</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	oder gleichwertig     Fabrikat / Typ: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	ARDEX S 7 PLUS Flexible Dichtmasse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	oder gleichwertig     Fabrikat / Typ: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	ARDEX S 8 FLOW Selbstverlaufende Abdichtung</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	oder gleichwertig     Fabrikat / Typ: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	ARDEX S2-K PU Hochbelastbare Dichtmasse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spacing w:after="170"/>
        <w:ind w:left="1706" w:right="1984"/>
        <w:rPr>
          <w:b w:val="off"/>
          <w:bCs w:val="off"/>
          <w:lang w:val="de-DE" w:eastAsia="de-DE" w:bidi="de-DE"/>
        </w:rPr>
      </w:pPr>
      <w:r>
        <w:rPr>
          <w:b w:val="off"/>
          <w:bCs w:val="off"/>
          <w:lang w:val="de-DE" w:eastAsia="de-DE" w:bidi="de-DE"/>
        </w:rPr>
        <w:t xml:space="preserve">	oder gleichwertig     Fabrikat / Typ:  '........................................'</w:t>
      </w:r>
      <w:bookmarkStart w:id="1" w:name="LT_150470"/>
      <w:bookmarkEnd w:id="1"/>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4541"/>
        <w:gridCol w:w="1412"/>
        <w:gridCol w:w="119"/>
        <w:gridCol w:w="1015"/>
        <w:gridCol w:w="5"/>
        <w:gridCol w:w="1695"/>
        <w:gridCol w:w="6"/>
        <w:gridCol w:w="1695"/>
      </w:tblGrid>
      <w:tr>
        <w:tc>
          <w:tcPr>
            <w:tcW w:w="4541"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412"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sz w:val="20"/>
                <w:szCs w:val="20"/>
                <w:lang w:val="de-DE" w:eastAsia="de-DE" w:bidi="de-DE"/>
              </w:rPr>
            </w:pPr>
            <w:r>
              <w:rPr>
                <w:rFonts w:ascii="Arial" w:hAnsi="Arial" w:eastAsia="Arial" w:cs="Arial"/>
                <w:sz w:val="20"/>
                <w:szCs w:val="20"/>
                <w:lang w:val="de-DE" w:eastAsia="de-DE" w:bidi="de-DE"/>
              </w:rPr>
              <w:t xml:space="preserve">0</w:t>
            </w:r>
          </w:p>
        </w:tc>
        <w:tc>
          <w:tcPr>
            <w:tcW w:w="119"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01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m</w:t>
            </w:r>
          </w:p>
        </w:tc>
        <w:tc>
          <w:tcPr>
            <w:tcW w:w="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69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sz w:val="20"/>
                <w:szCs w:val="20"/>
                <w:lang w:val="de-DE" w:eastAsia="de-DE" w:bidi="de-DE"/>
              </w:rPr>
            </w:pPr>
            <w:r>
              <w:rPr>
                <w:rFonts w:ascii="Arial" w:hAnsi="Arial" w:eastAsia="Arial" w:cs="Arial"/>
                <w:sz w:val="20"/>
                <w:szCs w:val="20"/>
                <w:lang w:val="de-DE" w:eastAsia="de-DE" w:bidi="de-DE"/>
              </w:rPr>
              <w:t xml:space="preserve">....................</w:t>
            </w:r>
          </w:p>
        </w:tc>
        <w:tc>
          <w:tcPr>
            <w:tcW w:w="6"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69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sz w:val="20"/>
                <w:szCs w:val="20"/>
                <w:lang w:val="de-DE" w:eastAsia="de-DE" w:bidi="de-DE"/>
              </w:rPr>
            </w:pPr>
            <w:r>
              <w:rPr>
                <w:rFonts w:ascii="Arial" w:hAnsi="Arial" w:eastAsia="Arial" w:cs="Arial"/>
                <w:sz w:val="20"/>
                <w:szCs w:val="20"/>
                <w:lang w:val="de-DE" w:eastAsia="de-DE" w:bidi="de-DE"/>
              </w:rPr>
              <w:t xml:space="preserve">....................</w:t>
            </w:r>
          </w:p>
        </w:tc>
      </w:tr>
    </w:tbl>
    <w:p>
      <w:pPr>
        <w:pStyle w:val="Normal"/>
        <w:spacing w:after="170"/>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5.1.2</w:t>
            </w:r>
          </w:p>
        </w:tc>
        <w:tc>
          <w:tcPr>
            <w:tcW w:w="11" w:type="dxa"/>
            <w:shd w:val="clear" w:color="auto" w:fill="auto"/>
            <w:vAlign w:val="top"/>
          </w:tcPr>
          <w:p>
            <w:pPr>
              <w:pStyle w:val="Normal"/>
              <w:rPr>
                <w:rFonts w:ascii="Arial" w:hAnsi="Arial" w:eastAsia="Arial" w:cs="Arial"/>
                <w:sz w:val="20"/>
                <w:szCs w:val="20"/>
                <w:lang w:val="de-DE" w:eastAsia="de-DE" w:bidi="de-DE"/>
              </w:rPr>
            </w:pPr>
          </w:p>
        </w:tc>
        <w:tc>
          <w:tcPr>
            <w:tcW w:w="7082" w:type="dxa"/>
            <w:shd w:val="clear" w:color="auto" w:fill="auto"/>
            <w:vAlign w:val="top"/>
          </w:tcPr>
          <w:p>
            <w:pPr>
              <w:pStyle w:val="MPos"/>
              <w:rPr>
                <w:lang w:val="de-DE" w:eastAsia="de-DE" w:bidi="de-DE"/>
              </w:rPr>
            </w:pPr>
            <w:r>
              <w:rPr>
                <w:lang w:val="de-DE" w:eastAsia="de-DE" w:bidi="de-DE"/>
              </w:rPr>
              <w:t xml:space="preserve">Abdichten von Innen- und Außenecken aus vorgefertigten, flexiblen und rissüberbrückenden Dichtecken</w:t>
            </w:r>
          </w:p>
        </w:tc>
        <w:tc>
          <w:tcPr>
            <w:tcW w:w="1700" w:type="dxa"/>
            <w:shd w:val="clear" w:color="auto" w:fill="auto"/>
            <w:vAlign w:val="top"/>
          </w:tcPr>
          <w:p>
            <w:pPr>
              <w:pStyle w:val="Normal"/>
              <w:rPr>
                <w:rFonts w:ascii="Arial" w:hAnsi="Arial" w:eastAsia="Arial" w:cs="Arial"/>
                <w:sz w:val="20"/>
                <w:szCs w:val="20"/>
                <w:lang w:val="de-DE" w:eastAsia="de-DE" w:bidi="de-DE"/>
              </w:rPr>
            </w:pPr>
          </w:p>
        </w:tc>
      </w:tr>
    </w:tbl>
    <w:p>
      <w:pPr>
        <w:pStyle w:val="Normal"/>
        <w:spacing w:after="170"/>
        <w:ind w:left="1706" w:hanging="1706"/>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2"/>
        <w:gridCol w:w="1700"/>
      </w:tblGrid>
      <w:tr>
        <w:tc>
          <w:tcPr>
            <w:tcW w:w="1706" w:type="dxa"/>
            <w:shd w:val="clear" w:color="auto" w:fill="auto"/>
            <w:vAlign w:val="top"/>
          </w:tcPr>
          <w:p>
            <w:pPr>
              <w:pStyle w:val="Normal"/>
              <w:rPr>
                <w:rFonts w:ascii="Arial" w:hAnsi="Arial" w:eastAsia="Arial" w:cs="Arial"/>
                <w:sz w:val="20"/>
                <w:szCs w:val="20"/>
                <w:lang w:val="de-DE" w:eastAsia="de-DE" w:bidi="de-DE"/>
              </w:rPr>
            </w:pPr>
          </w:p>
        </w:tc>
        <w:tc>
          <w:tcPr>
            <w:tcW w:w="7082" w:type="dxa"/>
            <w:shd w:val="clear" w:color="auto" w:fill="auto"/>
            <w:vAlign w:val="top"/>
          </w:tcPr>
          <w:p>
            <w:pPr>
              <w:pStyle w:val="MPos"/>
              <w:rPr>
                <w:lang w:val="de-DE" w:eastAsia="de-DE" w:bidi="de-DE"/>
              </w:rPr>
            </w:pPr>
            <w:r>
              <w:rPr>
                <w:b w:val="off"/>
                <w:bCs w:val="off"/>
                <w:lang w:val="de-DE" w:eastAsia="de-DE" w:bidi="de-DE"/>
              </w:rPr>
              <w:t xml:space="preserve">Abdichten der Raumecken und sonstiger Innen- und Außenecken mit vorgefertigten, hoch reißfesten und dehnfähigen Dichtecken, zugelassen für die Wassereinwirkungsklassen W0-I bis W3-I* (mit chemischer Belastung) gemäß DIN 18534 sowie W1-B bis W2-B gemäß DIN 18535. Dazu werden die Dichtecken (Innen- / Außenecke) in das gleichmäßig aufgezogene Abdichtmaterial eingelegt und vollsatt eingedrückt, sodass keine Lufteinschlüsse verbleiben. </w:t>
            </w:r>
          </w:p>
        </w:tc>
        <w:tc>
          <w:tcPr>
            <w:tcW w:w="1700" w:type="dxa"/>
            <w:shd w:val="clear" w:color="auto" w:fill="auto"/>
            <w:vAlign w:val="top"/>
          </w:tcPr>
          <w:p>
            <w:pPr>
              <w:pStyle w:val="Normal"/>
              <w:rPr>
                <w:rFonts w:ascii="Arial" w:hAnsi="Arial" w:eastAsia="Arial" w:cs="Arial"/>
                <w:sz w:val="20"/>
                <w:szCs w:val="20"/>
                <w:lang w:val="de-DE" w:eastAsia="de-DE" w:bidi="de-DE"/>
              </w:rPr>
            </w:pPr>
          </w:p>
        </w:tc>
      </w:tr>
    </w:tbl>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Abschließend werden die Dichtecken mit dem Abdichtungsmaterial der Flächenabdichtung überdeckt.</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Produkte: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	ARDEX PE 90 Innenecke 90°</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	oder gleichwertig     Fabrikat / Typ: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	ARDEX PE 270 Außenecke 270°</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	oder gleichwertig     Fabrikat / Typ: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	ARDEX S 7 PLUS Flexible Dichtmasse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	oder gleichwertig     Fabrikat / Typ: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	ARDEX S 8 FLOW Selbstverlaufende Abdichtung</w:t>
      </w: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73"/>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57"/>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single" w:sz="2" w:space="0" w:color="auto"/>
          <w:right w:val="none"/>
          <w:insideH w:val="none"/>
          <w:insideV w:val="none"/>
        </w:tblBorders>
        <w:tblLayout w:type="fixed"/>
        <w:tblCellMar>
          <w:top w:w="0" w:type="dxa"/>
          <w:left w:w="0" w:type="dxa"/>
          <w:bottom w:w="36" w:type="dxa"/>
          <w:right w:w="0" w:type="dxa"/>
        </w:tblCellMar>
      </w:tblPr>
      <w:tblGrid>
        <w:gridCol w:w="10483"/>
      </w:tblGrid>
      <w:tr>
        <w:tc>
          <w:tcPr>
            <w:tcW w:w="10483"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6"/>
                <w:szCs w:val="6"/>
                <w:lang w:val="de-DE" w:eastAsia="de-DE" w:bidi="de-DE"/>
              </w:rPr>
            </w:pPr>
            <w:r>
              <w:rPr>
                <w:rFonts w:ascii="Arial" w:hAnsi="Arial" w:eastAsia="Arial" w:cs="Arial"/>
                <w:sz w:val="6"/>
                <w:szCs w:val="6"/>
                <w:lang w:val="de-DE" w:eastAsia="de-DE" w:bidi="de-DE"/>
              </w:rPr>
              <w:t xml:space="preserve">                                                                                                                                                                                                                                                                                                                                                                                                                                                                                                                                                                                                                                   </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57"/>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shd w:val="clear" w:color="auto"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hAnsi="Arial" w:eastAsia="Arial" w:cs="Arial"/>
                <w:color w:val="393C39"/>
                <w:sz w:val="13"/>
                <w:szCs w:val="13"/>
                <w:lang w:val="de-DE" w:eastAsia="de-DE" w:bidi="de-DE"/>
              </w:rPr>
            </w:pPr>
            <w:r>
              <w:rPr>
                <w:rFonts w:ascii="Arial" w:hAnsi="Arial" w:eastAsia="Arial" w:cs="Arial"/>
                <w:color w:val="393C39"/>
                <w:sz w:val="13"/>
                <w:szCs w:val="13"/>
                <w:lang w:val="de-DE" w:eastAsia="de-DE" w:bidi="de-DE"/>
              </w:rPr>
              <w:t xml:space="preserve">ARDEX GmbH, Friedrich-Ebert-Straße 45, D-58453 Witten</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Style w:val="Hyperlink"/>
                <w:rFonts w:ascii="Arial" w:hAnsi="Arial" w:eastAsia="Arial" w:cs="Arial"/>
                <w:color w:val="auto"/>
                <w:sz w:val="13"/>
                <w:szCs w:val="13"/>
                <w:u w:val="none"/>
                <w:lang w:val="de-DE" w:eastAsia="de-DE" w:bidi="de-DE"/>
              </w:rPr>
            </w:pPr>
            <w:r>
              <w:rPr>
                <w:rFonts w:ascii="Arial" w:hAnsi="Arial" w:eastAsia="Arial" w:cs="Arial"/>
                <w:color w:val="393C39"/>
                <w:sz w:val="13"/>
                <w:szCs w:val="13"/>
                <w:lang w:val="de-DE" w:eastAsia="de-DE" w:bidi="de-DE"/>
              </w:rPr>
              <w:t xml:space="preserve">Tel.: +49(0)2302 664-543, Fax: +49(0)2302 664-375, </w:t>
            </w:r>
            <w:r>
              <w:rPr>
                <w:rStyle w:val="Hyperlink"/>
                <w:rFonts w:ascii="Arial" w:hAnsi="Arial" w:eastAsia="Arial" w:cs="Arial"/>
                <w:color w:val="393C39"/>
                <w:sz w:val="13"/>
                <w:szCs w:val="13"/>
                <w:u w:val="none"/>
                <w:lang w:val="de-DE" w:eastAsia="de-DE" w:bidi="de-DE"/>
              </w:rPr>
              <w:t xml:space="preserve">technik@ardex.de</w:t>
            </w:r>
            <w:r>
              <w:rPr>
                <w:rFonts w:ascii="Arial" w:hAnsi="Arial" w:eastAsia="Arial" w:cs="Arial"/>
                <w:color w:val="393C39"/>
                <w:sz w:val="13"/>
                <w:szCs w:val="13"/>
                <w:lang w:val="de-DE" w:eastAsia="de-DE" w:bidi="de-DE"/>
              </w:rPr>
              <w:t xml:space="preserve">, </w:t>
            </w:r>
            <w:r>
              <w:rPr>
                <w:rStyle w:val="Hyperlink"/>
                <w:rFonts w:ascii="Arial" w:hAnsi="Arial" w:eastAsia="Arial" w:cs="Arial"/>
                <w:color w:val="393C39"/>
                <w:sz w:val="13"/>
                <w:szCs w:val="13"/>
                <w:u w:val="none"/>
                <w:lang w:val="de-DE" w:eastAsia="de-DE" w:bidi="de-DE"/>
              </w:rPr>
              <w:t xml:space="preserve">www.ardex.de</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hAnsi="Arial" w:eastAsia="Arial" w:cs="Arial"/>
                <w:sz w:val="13"/>
                <w:szCs w:val="13"/>
                <w:lang w:val="de-DE" w:eastAsia="de-DE" w:bidi="de-DE"/>
              </w:rPr>
            </w:pP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p>
      <w:pPr>
        <w:pStyle w:val="Normal"/>
        <w:pageBreakBefor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5375"/>
        <w:gridCol w:w="3810"/>
        <w:gridCol w:w="1575"/>
      </w:tblGrid>
      <w:tr>
        <w:tc>
          <w:tcPr>
            <w:tcW w:w="53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Arial" w:hAnsi="Arial" w:eastAsia="Arial" w:cs="Arial"/>
                <w:b/>
                <w:bCs/>
                <w:sz w:val="28"/>
                <w:szCs w:val="28"/>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Arial" w:hAnsi="Arial" w:eastAsia="Arial" w:cs="Arial"/>
                <w:b/>
                <w:bCs/>
                <w:sz w:val="22"/>
                <w:szCs w:val="22"/>
                <w:lang w:val="de-DE" w:eastAsia="de-DE" w:bidi="de-DE"/>
              </w:rPr>
            </w:pPr>
            <w:r>
              <w:rPr>
                <w:rFonts w:ascii="Arial" w:hAnsi="Arial" w:eastAsia="Arial" w:cs="Arial"/>
                <w:b/>
                <w:bCs/>
                <w:lang w:val="de-DE" w:eastAsia="de-DE" w:bidi="de-DE"/>
              </w:rPr>
              <w:t xml:space="preserve">ARDEX GmbH</w:t>
            </w:r>
          </w:p>
        </w:tc>
        <w:tc>
          <w:tcPr>
            <w:tcW w:w="3810"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Arial" w:hAnsi="Arial" w:eastAsia="Arial" w:cs="Arial"/>
                <w:b/>
                <w:bCs/>
                <w:sz w:val="4"/>
                <w:szCs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Arial" w:hAnsi="Arial" w:eastAsia="Arial" w:cs="Arial"/>
                <w:b/>
                <w:bCs/>
                <w:sz w:val="22"/>
                <w:szCs w:val="22"/>
                <w:lang w:val="de-DE" w:eastAsia="de-DE" w:bidi="de-DE"/>
              </w:rPr>
            </w:pPr>
          </w:p>
        </w:tc>
        <w:tc>
          <w:tcPr>
            <w:tcW w:w="15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right"/>
              <w:rPr>
                <w:rFonts w:ascii="Arial" w:hAnsi="Arial" w:eastAsia="Arial" w:cs="Arial"/>
                <w:b/>
                <w:bCs/>
                <w:sz w:val="4"/>
                <w:szCs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right"/>
              <w:rPr>
                <w:rFonts w:ascii="Arial" w:hAnsi="Arial" w:eastAsia="Arial" w:cs="Arial"/>
                <w:b/>
                <w:bCs/>
                <w:sz w:val="22"/>
                <w:szCs w:val="22"/>
                <w:lang w:val="de-DE" w:eastAsia="de-DE" w:bidi="de-DE"/>
              </w:rPr>
            </w:pPr>
            <w:r>
              <w:rPr>
                <w:rFonts w:ascii="Arial" w:hAnsi="Arial" w:eastAsia="Arial" w:cs="Arial"/>
                <w:b/>
                <w:bCs/>
                <w:sz w:val="20"/>
                <w:szCs w:val="20"/>
                <w:lang w:val="de-DE" w:eastAsia="de-DE" w:bidi="de-DE"/>
              </w:rPr>
              <w:drawing>
                <wp:inline distT="0" distB="0" distL="0" distR="0">
                  <wp:extent cx="819785" cy="521335"/>
                  <wp:docPr id="2" name="_tx_id_2_"/>
                  <a:graphic xmlns:a="http://schemas.openxmlformats.org/drawingml/2006/main">
                    <a:graphicData uri="http://schemas.openxmlformats.org/drawingml/2006/picture">
                      <pic:pic xmlns:pic="http://schemas.openxmlformats.org/drawingml/2006/picture">
                        <pic:nvPicPr>
                          <pic:cNvPr id="0" name="Image 2"/>
                          <pic:cNvPicPr>
                            <a:picLocks noMove="1" noResize="1"/>
                          </pic:cNvPicPr>
                        </pic:nvPicPr>
                        <pic:blipFill>
                          <a:blip r:embed="rId00004"/>
                          <a:stretch>
                            <a:fillRect/>
                          </a:stretch>
                        </pic:blipFill>
                        <pic:spPr>
                          <a:xfrm>
                            <a:off x="0" y="0"/>
                            <a:ext cx="819785" cy="521335"/>
                          </a:xfrm>
                          <a:prstGeom prst="rect">
                            <a:avLst/>
                          </a:prstGeom>
                        </pic:spPr>
                      </pic:pic>
                    </a:graphicData>
                  </a:graphic>
                </wp:inline>
              </w:drawing>
            </w:r>
            <w:r>
              <w:rPr>
                <w:rFonts w:ascii="Arial" w:hAnsi="Arial" w:eastAsia="Arial" w:cs="Arial"/>
                <w:b/>
                <w:bCs/>
                <w:sz w:val="20"/>
                <w:szCs w:val="20"/>
                <w:lang w:val="de-DE" w:eastAsia="de-DE" w:bidi="de-DE"/>
              </w:rPr>
              <w:t xml:space="preserve"> </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2"/>
          <w:szCs w:val="22"/>
          <w:lang w:val="de-DE" w:eastAsia="de-DE" w:bidi="de-DE"/>
        </w:rPr>
      </w:pP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2546"/>
        <w:gridCol w:w="11"/>
        <w:gridCol w:w="5380"/>
        <w:gridCol w:w="6"/>
        <w:gridCol w:w="2546"/>
      </w:tblGrid>
      <w:tr>
        <w:tc>
          <w:tcPr>
            <w:tcW w:w="2546"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16"/>
                <w:szCs w:val="16"/>
                <w:lang w:val="de-DE" w:eastAsia="de-DE" w:bidi="de-DE"/>
              </w:rPr>
            </w:pPr>
            <w:r>
              <w:rPr>
                <w:rFonts w:ascii="Arial" w:hAnsi="Arial" w:eastAsia="Arial" w:cs="Arial"/>
                <w:b/>
                <w:bCs/>
                <w:sz w:val="16"/>
                <w:szCs w:val="16"/>
                <w:lang w:val="de-DE" w:eastAsia="de-DE" w:bidi="de-DE"/>
              </w:rPr>
              <w:t xml:space="preserve">03.01.2024</w:t>
            </w:r>
          </w:p>
        </w:tc>
        <w:tc>
          <w:tcPr>
            <w:tcW w:w="11"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16"/>
                <w:szCs w:val="16"/>
                <w:lang w:val="de-DE" w:eastAsia="de-DE" w:bidi="de-DE"/>
              </w:rPr>
            </w:pPr>
          </w:p>
        </w:tc>
        <w:tc>
          <w:tcPr>
            <w:tcW w:w="5380"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center"/>
              <w:rPr>
                <w:rFonts w:ascii="Arial" w:hAnsi="Arial" w:eastAsia="Arial" w:cs="Arial"/>
                <w:b/>
                <w:bCs/>
                <w:color w:val="FFFFFF"/>
                <w:sz w:val="20"/>
                <w:szCs w:val="20"/>
                <w:lang w:val="de-DE" w:eastAsia="de-DE" w:bidi="de-DE"/>
              </w:rPr>
            </w:pPr>
            <w:r>
              <w:rPr>
                <w:rFonts w:ascii="Arial" w:hAnsi="Arial" w:eastAsia="Arial" w:cs="Arial"/>
                <w:b/>
                <w:bCs/>
                <w:color w:val="FFFFFF"/>
                <w:sz w:val="20"/>
                <w:szCs w:val="20"/>
                <w:lang w:val="de-DE" w:eastAsia="de-DE" w:bidi="de-DE"/>
              </w:rPr>
              <w:t xml:space="preserve">Leistungsverzeichnis Blankett</w:t>
            </w:r>
          </w:p>
        </w:tc>
        <w:tc>
          <w:tcPr>
            <w:tcW w:w="6"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16"/>
                <w:szCs w:val="16"/>
                <w:lang w:val="de-DE" w:eastAsia="de-DE" w:bidi="de-DE"/>
              </w:rPr>
            </w:pPr>
          </w:p>
        </w:tc>
        <w:tc>
          <w:tcPr>
            <w:tcW w:w="2546"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b/>
                <w:bCs/>
                <w:sz w:val="16"/>
                <w:szCs w:val="16"/>
                <w:lang w:val="de-DE" w:eastAsia="de-DE" w:bidi="de-DE"/>
              </w:rPr>
            </w:pPr>
            <w:r>
              <w:rPr>
                <w:rFonts w:ascii="Arial" w:hAnsi="Arial" w:eastAsia="Arial" w:cs="Arial"/>
                <w:b/>
                <w:bCs/>
                <w:sz w:val="16"/>
                <w:szCs w:val="16"/>
                <w:lang w:val="de-DE" w:eastAsia="de-DE" w:bidi="de-DE"/>
              </w:rPr>
              <w:t xml:space="preserve">Seite 2 / 20</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57"/>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6"/>
                <w:szCs w:val="6"/>
                <w:lang w:val="de-DE" w:eastAsia="de-DE" w:bidi="de-DE"/>
              </w:rPr>
            </w:pPr>
            <w:r>
              <w:rPr>
                <w:rFonts w:ascii="Arial" w:hAnsi="Arial" w:eastAsia="Arial" w:cs="Arial"/>
                <w:sz w:val="6"/>
                <w:szCs w:val="6"/>
                <w:lang w:val="de-DE" w:eastAsia="de-DE" w:bidi="de-DE"/>
              </w:rPr>
              <w:t xml:space="preserve">                                                                                                                                                                                                                                                                                                                                                                                                                                                                                                                                                                                                                                   </w:t>
            </w: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2829"/>
        <w:gridCol w:w="6"/>
        <w:gridCol w:w="1412"/>
        <w:gridCol w:w="119"/>
        <w:gridCol w:w="1015"/>
        <w:gridCol w:w="5"/>
        <w:gridCol w:w="1695"/>
        <w:gridCol w:w="6"/>
        <w:gridCol w:w="1695"/>
      </w:tblGrid>
      <w:tr>
        <w:tc>
          <w:tcPr>
            <w:tcW w:w="1695"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Position</w:t>
            </w:r>
          </w:p>
        </w:tc>
        <w:tc>
          <w:tcPr>
            <w:tcW w:w="11"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2829"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Beschreibung</w:t>
            </w:r>
          </w:p>
        </w:tc>
        <w:tc>
          <w:tcPr>
            <w:tcW w:w="6"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412"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Menge</w:t>
            </w:r>
          </w:p>
        </w:tc>
        <w:tc>
          <w:tcPr>
            <w:tcW w:w="119"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015"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Einh</w:t>
            </w:r>
          </w:p>
        </w:tc>
        <w:tc>
          <w:tcPr>
            <w:tcW w:w="5"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695"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EP</w:t>
            </w:r>
          </w:p>
        </w:tc>
        <w:tc>
          <w:tcPr>
            <w:tcW w:w="6"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695"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GP</w:t>
            </w:r>
          </w:p>
        </w:tc>
      </w:tr>
    </w:tbl>
    <w:tbl>
      <w:tblPr>
        <w:tblW w:w="0" w:type="auto"/>
        <w:jc w:val="left"/>
        <w:tblInd w:w="0" w:type="dxa"/>
        <w:tblBorders>
          <w:top w:val="single" w:sz="4" w:space="0" w:color="auto"/>
          <w:left w:val="none"/>
          <w:bottom w:val="none"/>
          <w:right w:val="none"/>
          <w:insideH w:val="none"/>
          <w:insideV w:val="none"/>
        </w:tblBorders>
        <w:tblLayout w:type="fixed"/>
        <w:tblCellMar>
          <w:top w:w="36" w:type="dxa"/>
          <w:left w:w="0" w:type="dxa"/>
          <w:bottom w:w="0" w:type="dxa"/>
          <w:right w:w="0" w:type="dxa"/>
        </w:tblCellMar>
      </w:tblPr>
      <w:tblGrid>
        <w:gridCol w:w="10483"/>
      </w:tblGrid>
      <w:tr>
        <w:tc>
          <w:tcPr>
            <w:tcW w:w="10483" w:type="dxa"/>
            <w:tcBorders>
              <w:top w:val="single" w:sz="4" w:space="0" w:color="auto"/>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6"/>
                <w:szCs w:val="6"/>
                <w:lang w:val="de-DE" w:eastAsia="de-DE" w:bidi="de-DE"/>
              </w:rPr>
            </w:pPr>
            <w:r>
              <w:rPr>
                <w:rFonts w:ascii="Arial" w:hAnsi="Arial" w:eastAsia="Arial" w:cs="Arial"/>
                <w:sz w:val="6"/>
                <w:szCs w:val="6"/>
                <w:lang w:val="de-DE" w:eastAsia="de-DE" w:bidi="de-DE"/>
              </w:rPr>
              <w:t xml:space="preserve">                                                                                                                                                                                                                                                                                                                                                                                                                                                                                                                                                                                                                                   </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113"/>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	oder gleichwertig     Fabrikat / Typ: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	ARDEX S2-K PU Hochbelastbare Dichtmasse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spacing w:after="170"/>
        <w:ind w:left="1706" w:right="1984"/>
        <w:rPr>
          <w:b w:val="off"/>
          <w:bCs w:val="off"/>
          <w:lang w:val="de-DE" w:eastAsia="de-DE" w:bidi="de-DE"/>
        </w:rPr>
      </w:pPr>
      <w:r>
        <w:rPr>
          <w:b w:val="off"/>
          <w:bCs w:val="off"/>
          <w:lang w:val="de-DE" w:eastAsia="de-DE" w:bidi="de-DE"/>
        </w:rPr>
        <w:t xml:space="preserve">	oder gleichwertig     Fabrikat / Typ:  '........................................'</w:t>
      </w:r>
      <w:bookmarkStart w:id="2" w:name="LT_150471"/>
      <w:bookmarkEnd w:id="2"/>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4541"/>
        <w:gridCol w:w="1412"/>
        <w:gridCol w:w="119"/>
        <w:gridCol w:w="1015"/>
        <w:gridCol w:w="5"/>
        <w:gridCol w:w="1695"/>
        <w:gridCol w:w="6"/>
        <w:gridCol w:w="1695"/>
      </w:tblGrid>
      <w:tr>
        <w:tc>
          <w:tcPr>
            <w:tcW w:w="4541"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412"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sz w:val="20"/>
                <w:szCs w:val="20"/>
                <w:lang w:val="de-DE" w:eastAsia="de-DE" w:bidi="de-DE"/>
              </w:rPr>
            </w:pPr>
            <w:r>
              <w:rPr>
                <w:rFonts w:ascii="Arial" w:hAnsi="Arial" w:eastAsia="Arial" w:cs="Arial"/>
                <w:sz w:val="20"/>
                <w:szCs w:val="20"/>
                <w:lang w:val="de-DE" w:eastAsia="de-DE" w:bidi="de-DE"/>
              </w:rPr>
              <w:t xml:space="preserve">0</w:t>
            </w:r>
          </w:p>
        </w:tc>
        <w:tc>
          <w:tcPr>
            <w:tcW w:w="119"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01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St</w:t>
            </w:r>
          </w:p>
        </w:tc>
        <w:tc>
          <w:tcPr>
            <w:tcW w:w="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69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sz w:val="20"/>
                <w:szCs w:val="20"/>
                <w:lang w:val="de-DE" w:eastAsia="de-DE" w:bidi="de-DE"/>
              </w:rPr>
            </w:pPr>
            <w:r>
              <w:rPr>
                <w:rFonts w:ascii="Arial" w:hAnsi="Arial" w:eastAsia="Arial" w:cs="Arial"/>
                <w:sz w:val="20"/>
                <w:szCs w:val="20"/>
                <w:lang w:val="de-DE" w:eastAsia="de-DE" w:bidi="de-DE"/>
              </w:rPr>
              <w:t xml:space="preserve">....................</w:t>
            </w:r>
          </w:p>
        </w:tc>
        <w:tc>
          <w:tcPr>
            <w:tcW w:w="6"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69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sz w:val="20"/>
                <w:szCs w:val="20"/>
                <w:lang w:val="de-DE" w:eastAsia="de-DE" w:bidi="de-DE"/>
              </w:rPr>
            </w:pPr>
            <w:r>
              <w:rPr>
                <w:rFonts w:ascii="Arial" w:hAnsi="Arial" w:eastAsia="Arial" w:cs="Arial"/>
                <w:sz w:val="20"/>
                <w:szCs w:val="20"/>
                <w:lang w:val="de-DE" w:eastAsia="de-DE" w:bidi="de-DE"/>
              </w:rPr>
              <w:t xml:space="preserve">....................</w:t>
            </w:r>
          </w:p>
        </w:tc>
      </w:tr>
    </w:tbl>
    <w:p>
      <w:pPr>
        <w:pStyle w:val="Normal"/>
        <w:spacing w:after="170"/>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5.1.3</w:t>
            </w:r>
          </w:p>
        </w:tc>
        <w:tc>
          <w:tcPr>
            <w:tcW w:w="11" w:type="dxa"/>
            <w:shd w:val="clear" w:color="auto" w:fill="auto"/>
            <w:vAlign w:val="top"/>
          </w:tcPr>
          <w:p>
            <w:pPr>
              <w:pStyle w:val="Normal"/>
              <w:rPr>
                <w:rFonts w:ascii="Arial" w:hAnsi="Arial" w:eastAsia="Arial" w:cs="Arial"/>
                <w:sz w:val="20"/>
                <w:szCs w:val="20"/>
                <w:lang w:val="de-DE" w:eastAsia="de-DE" w:bidi="de-DE"/>
              </w:rPr>
            </w:pPr>
          </w:p>
        </w:tc>
        <w:tc>
          <w:tcPr>
            <w:tcW w:w="7082" w:type="dxa"/>
            <w:shd w:val="clear" w:color="auto" w:fill="auto"/>
            <w:vAlign w:val="top"/>
          </w:tcPr>
          <w:p>
            <w:pPr>
              <w:pStyle w:val="MPos"/>
              <w:rPr>
                <w:lang w:val="de-DE" w:eastAsia="de-DE" w:bidi="de-DE"/>
              </w:rPr>
            </w:pPr>
            <w:r>
              <w:rPr>
                <w:lang w:val="de-DE" w:eastAsia="de-DE" w:bidi="de-DE"/>
              </w:rPr>
              <w:t xml:space="preserve">Bodenabläufe und große Rohrdurchmesser abdichten - Dichtmanschette 425 x 425 mm</w:t>
            </w:r>
          </w:p>
        </w:tc>
        <w:tc>
          <w:tcPr>
            <w:tcW w:w="1700" w:type="dxa"/>
            <w:shd w:val="clear" w:color="auto" w:fill="auto"/>
            <w:vAlign w:val="top"/>
          </w:tcPr>
          <w:p>
            <w:pPr>
              <w:pStyle w:val="Normal"/>
              <w:rPr>
                <w:rFonts w:ascii="Arial" w:hAnsi="Arial" w:eastAsia="Arial" w:cs="Arial"/>
                <w:sz w:val="20"/>
                <w:szCs w:val="20"/>
                <w:lang w:val="de-DE" w:eastAsia="de-DE" w:bidi="de-DE"/>
              </w:rPr>
            </w:pPr>
          </w:p>
        </w:tc>
      </w:tr>
    </w:tbl>
    <w:p>
      <w:pPr>
        <w:pStyle w:val="Normal"/>
        <w:spacing w:after="170"/>
        <w:ind w:left="1706" w:hanging="1706"/>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2"/>
        <w:gridCol w:w="1700"/>
      </w:tblGrid>
      <w:tr>
        <w:tc>
          <w:tcPr>
            <w:tcW w:w="1706" w:type="dxa"/>
            <w:shd w:val="clear" w:color="auto" w:fill="auto"/>
            <w:vAlign w:val="top"/>
          </w:tcPr>
          <w:p>
            <w:pPr>
              <w:pStyle w:val="Normal"/>
              <w:rPr>
                <w:rFonts w:ascii="Arial" w:hAnsi="Arial" w:eastAsia="Arial" w:cs="Arial"/>
                <w:sz w:val="20"/>
                <w:szCs w:val="20"/>
                <w:lang w:val="de-DE" w:eastAsia="de-DE" w:bidi="de-DE"/>
              </w:rPr>
            </w:pPr>
          </w:p>
        </w:tc>
        <w:tc>
          <w:tcPr>
            <w:tcW w:w="7082" w:type="dxa"/>
            <w:shd w:val="clear" w:color="auto" w:fill="auto"/>
            <w:vAlign w:val="top"/>
          </w:tcPr>
          <w:p>
            <w:pPr>
              <w:pStyle w:val="MPos"/>
              <w:rPr>
                <w:lang w:val="de-DE" w:eastAsia="de-DE" w:bidi="de-DE"/>
              </w:rPr>
            </w:pPr>
            <w:r>
              <w:rPr>
                <w:b w:val="off"/>
                <w:bCs w:val="off"/>
                <w:lang w:val="de-DE" w:eastAsia="de-DE" w:bidi="de-DE"/>
              </w:rPr>
              <w:t xml:space="preserve">Bodenabläufe und große Rohrdurchmesser abdichten mit hoch reißfester und dehnfähiger Dichtmanschette, zugelassen für die Wassereinwirkungsklassen W0-I bis W3-I* (mit chemischer Belastung) gemäß DIN 18534 sowie W1-B bis W2-B gemäß DIN 18535. </w:t>
            </w:r>
          </w:p>
        </w:tc>
        <w:tc>
          <w:tcPr>
            <w:tcW w:w="1700" w:type="dxa"/>
            <w:shd w:val="clear" w:color="auto" w:fill="auto"/>
            <w:vAlign w:val="top"/>
          </w:tcPr>
          <w:p>
            <w:pPr>
              <w:pStyle w:val="Normal"/>
              <w:rPr>
                <w:rFonts w:ascii="Arial" w:hAnsi="Arial" w:eastAsia="Arial" w:cs="Arial"/>
                <w:sz w:val="20"/>
                <w:szCs w:val="20"/>
                <w:lang w:val="de-DE" w:eastAsia="de-DE" w:bidi="de-DE"/>
              </w:rPr>
            </w:pPr>
          </w:p>
        </w:tc>
      </w:tr>
    </w:tbl>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Der Ausschnitt für das Einbauteil wird etwa 8-12 mm kleiner in die Dichtmanschette geschnitten. Dann wird die so präparierte Manschette vorsichtig über das Einbauteil gestülpt und in das gleichmäßig aufgezogene Abdichtmaterial eingelegt und vollsatt eingedrückt (sodass keine Lufteinschlüsse verbleiben).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Abschließend werden die Dichtmanschetten mit dem Abdichtungsmaterial überarbeitet.</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Produkte: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	ARDEX PM 425 Dichtmanschette</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	oder gleichwertig     Fabrikat / Typ: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	ARDEX S 7 PLUS Flexible Dichtmasse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	oder gleichwertig     Fabrikat / Typ: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	ARDEX S 8 FLOW Selbstverlaufende Abdichtung</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	oder gleichwertig     Fabrikat / Typ: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	ARDEX S2-K PU Hochbelastbare Dichtmasse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spacing w:after="170"/>
        <w:ind w:left="1706" w:right="1984"/>
        <w:rPr>
          <w:b w:val="off"/>
          <w:bCs w:val="off"/>
          <w:lang w:val="de-DE" w:eastAsia="de-DE" w:bidi="de-DE"/>
        </w:rPr>
      </w:pPr>
      <w:r>
        <w:rPr>
          <w:b w:val="off"/>
          <w:bCs w:val="off"/>
          <w:lang w:val="de-DE" w:eastAsia="de-DE" w:bidi="de-DE"/>
        </w:rPr>
        <w:t xml:space="preserve">	oder gleichwertig     Fabrikat / Typ:  '........................................'</w:t>
      </w:r>
      <w:bookmarkStart w:id="3" w:name="LT_150472"/>
      <w:bookmarkEnd w:id="3"/>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4541"/>
        <w:gridCol w:w="1412"/>
        <w:gridCol w:w="119"/>
        <w:gridCol w:w="1015"/>
        <w:gridCol w:w="5"/>
        <w:gridCol w:w="1695"/>
        <w:gridCol w:w="6"/>
        <w:gridCol w:w="1695"/>
      </w:tblGrid>
      <w:tr>
        <w:tc>
          <w:tcPr>
            <w:tcW w:w="4541"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412"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sz w:val="20"/>
                <w:szCs w:val="20"/>
                <w:lang w:val="de-DE" w:eastAsia="de-DE" w:bidi="de-DE"/>
              </w:rPr>
            </w:pPr>
            <w:r>
              <w:rPr>
                <w:rFonts w:ascii="Arial" w:hAnsi="Arial" w:eastAsia="Arial" w:cs="Arial"/>
                <w:sz w:val="20"/>
                <w:szCs w:val="20"/>
                <w:lang w:val="de-DE" w:eastAsia="de-DE" w:bidi="de-DE"/>
              </w:rPr>
              <w:t xml:space="preserve">0</w:t>
            </w:r>
          </w:p>
        </w:tc>
        <w:tc>
          <w:tcPr>
            <w:tcW w:w="119"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01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St</w:t>
            </w:r>
          </w:p>
        </w:tc>
        <w:tc>
          <w:tcPr>
            <w:tcW w:w="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69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sz w:val="20"/>
                <w:szCs w:val="20"/>
                <w:lang w:val="de-DE" w:eastAsia="de-DE" w:bidi="de-DE"/>
              </w:rPr>
            </w:pPr>
            <w:r>
              <w:rPr>
                <w:rFonts w:ascii="Arial" w:hAnsi="Arial" w:eastAsia="Arial" w:cs="Arial"/>
                <w:sz w:val="20"/>
                <w:szCs w:val="20"/>
                <w:lang w:val="de-DE" w:eastAsia="de-DE" w:bidi="de-DE"/>
              </w:rPr>
              <w:t xml:space="preserve">....................</w:t>
            </w:r>
          </w:p>
        </w:tc>
        <w:tc>
          <w:tcPr>
            <w:tcW w:w="6"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69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sz w:val="20"/>
                <w:szCs w:val="20"/>
                <w:lang w:val="de-DE" w:eastAsia="de-DE" w:bidi="de-DE"/>
              </w:rPr>
            </w:pPr>
            <w:r>
              <w:rPr>
                <w:rFonts w:ascii="Arial" w:hAnsi="Arial" w:eastAsia="Arial" w:cs="Arial"/>
                <w:sz w:val="20"/>
                <w:szCs w:val="20"/>
                <w:lang w:val="de-DE" w:eastAsia="de-DE" w:bidi="de-DE"/>
              </w:rPr>
              <w:t xml:space="preserve">....................</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5553"/>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57"/>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single" w:sz="2" w:space="0" w:color="auto"/>
          <w:right w:val="none"/>
          <w:insideH w:val="none"/>
          <w:insideV w:val="none"/>
        </w:tblBorders>
        <w:tblLayout w:type="fixed"/>
        <w:tblCellMar>
          <w:top w:w="0" w:type="dxa"/>
          <w:left w:w="0" w:type="dxa"/>
          <w:bottom w:w="36" w:type="dxa"/>
          <w:right w:w="0" w:type="dxa"/>
        </w:tblCellMar>
      </w:tblPr>
      <w:tblGrid>
        <w:gridCol w:w="10483"/>
      </w:tblGrid>
      <w:tr>
        <w:tc>
          <w:tcPr>
            <w:tcW w:w="10483"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6"/>
                <w:szCs w:val="6"/>
                <w:lang w:val="de-DE" w:eastAsia="de-DE" w:bidi="de-DE"/>
              </w:rPr>
            </w:pPr>
            <w:r>
              <w:rPr>
                <w:rFonts w:ascii="Arial" w:hAnsi="Arial" w:eastAsia="Arial" w:cs="Arial"/>
                <w:sz w:val="6"/>
                <w:szCs w:val="6"/>
                <w:lang w:val="de-DE" w:eastAsia="de-DE" w:bidi="de-DE"/>
              </w:rPr>
              <w:t xml:space="preserve">                                                                                                                                                                                                                                                                                                                                                                                                                                                                                                                                                                                                                                   </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57"/>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shd w:val="clear" w:color="auto"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hAnsi="Arial" w:eastAsia="Arial" w:cs="Arial"/>
                <w:color w:val="393C39"/>
                <w:sz w:val="13"/>
                <w:szCs w:val="13"/>
                <w:lang w:val="de-DE" w:eastAsia="de-DE" w:bidi="de-DE"/>
              </w:rPr>
            </w:pPr>
            <w:r>
              <w:rPr>
                <w:rFonts w:ascii="Arial" w:hAnsi="Arial" w:eastAsia="Arial" w:cs="Arial"/>
                <w:color w:val="393C39"/>
                <w:sz w:val="13"/>
                <w:szCs w:val="13"/>
                <w:lang w:val="de-DE" w:eastAsia="de-DE" w:bidi="de-DE"/>
              </w:rPr>
              <w:t xml:space="preserve">ARDEX GmbH, Friedrich-Ebert-Straße 45, D-58453 Witten</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Style w:val="Hyperlink"/>
                <w:rFonts w:ascii="Arial" w:hAnsi="Arial" w:eastAsia="Arial" w:cs="Arial"/>
                <w:color w:val="auto"/>
                <w:sz w:val="13"/>
                <w:szCs w:val="13"/>
                <w:u w:val="none"/>
                <w:lang w:val="de-DE" w:eastAsia="de-DE" w:bidi="de-DE"/>
              </w:rPr>
            </w:pPr>
            <w:r>
              <w:rPr>
                <w:rFonts w:ascii="Arial" w:hAnsi="Arial" w:eastAsia="Arial" w:cs="Arial"/>
                <w:color w:val="393C39"/>
                <w:sz w:val="13"/>
                <w:szCs w:val="13"/>
                <w:lang w:val="de-DE" w:eastAsia="de-DE" w:bidi="de-DE"/>
              </w:rPr>
              <w:t xml:space="preserve">Tel.: +49(0)2302 664-543, Fax: +49(0)2302 664-375, </w:t>
            </w:r>
            <w:r>
              <w:rPr>
                <w:rStyle w:val="Hyperlink"/>
                <w:rFonts w:ascii="Arial" w:hAnsi="Arial" w:eastAsia="Arial" w:cs="Arial"/>
                <w:color w:val="393C39"/>
                <w:sz w:val="13"/>
                <w:szCs w:val="13"/>
                <w:u w:val="none"/>
                <w:lang w:val="de-DE" w:eastAsia="de-DE" w:bidi="de-DE"/>
              </w:rPr>
              <w:t xml:space="preserve">technik@ardex.de</w:t>
            </w:r>
            <w:r>
              <w:rPr>
                <w:rFonts w:ascii="Arial" w:hAnsi="Arial" w:eastAsia="Arial" w:cs="Arial"/>
                <w:color w:val="393C39"/>
                <w:sz w:val="13"/>
                <w:szCs w:val="13"/>
                <w:lang w:val="de-DE" w:eastAsia="de-DE" w:bidi="de-DE"/>
              </w:rPr>
              <w:t xml:space="preserve">, </w:t>
            </w:r>
            <w:r>
              <w:rPr>
                <w:rStyle w:val="Hyperlink"/>
                <w:rFonts w:ascii="Arial" w:hAnsi="Arial" w:eastAsia="Arial" w:cs="Arial"/>
                <w:color w:val="393C39"/>
                <w:sz w:val="13"/>
                <w:szCs w:val="13"/>
                <w:u w:val="none"/>
                <w:lang w:val="de-DE" w:eastAsia="de-DE" w:bidi="de-DE"/>
              </w:rPr>
              <w:t xml:space="preserve">www.ardex.de</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hAnsi="Arial" w:eastAsia="Arial" w:cs="Arial"/>
                <w:sz w:val="13"/>
                <w:szCs w:val="13"/>
                <w:lang w:val="de-DE" w:eastAsia="de-DE" w:bidi="de-DE"/>
              </w:rPr>
            </w:pP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p>
      <w:pPr>
        <w:pStyle w:val="Normal"/>
        <w:pageBreakBefor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5375"/>
        <w:gridCol w:w="3810"/>
        <w:gridCol w:w="1575"/>
      </w:tblGrid>
      <w:tr>
        <w:tc>
          <w:tcPr>
            <w:tcW w:w="53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Arial" w:hAnsi="Arial" w:eastAsia="Arial" w:cs="Arial"/>
                <w:b/>
                <w:bCs/>
                <w:sz w:val="28"/>
                <w:szCs w:val="28"/>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Arial" w:hAnsi="Arial" w:eastAsia="Arial" w:cs="Arial"/>
                <w:b/>
                <w:bCs/>
                <w:sz w:val="22"/>
                <w:szCs w:val="22"/>
                <w:lang w:val="de-DE" w:eastAsia="de-DE" w:bidi="de-DE"/>
              </w:rPr>
            </w:pPr>
            <w:r>
              <w:rPr>
                <w:rFonts w:ascii="Arial" w:hAnsi="Arial" w:eastAsia="Arial" w:cs="Arial"/>
                <w:b/>
                <w:bCs/>
                <w:lang w:val="de-DE" w:eastAsia="de-DE" w:bidi="de-DE"/>
              </w:rPr>
              <w:t xml:space="preserve">ARDEX GmbH</w:t>
            </w:r>
          </w:p>
        </w:tc>
        <w:tc>
          <w:tcPr>
            <w:tcW w:w="3810"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Arial" w:hAnsi="Arial" w:eastAsia="Arial" w:cs="Arial"/>
                <w:b/>
                <w:bCs/>
                <w:sz w:val="4"/>
                <w:szCs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Arial" w:hAnsi="Arial" w:eastAsia="Arial" w:cs="Arial"/>
                <w:b/>
                <w:bCs/>
                <w:sz w:val="22"/>
                <w:szCs w:val="22"/>
                <w:lang w:val="de-DE" w:eastAsia="de-DE" w:bidi="de-DE"/>
              </w:rPr>
            </w:pPr>
          </w:p>
        </w:tc>
        <w:tc>
          <w:tcPr>
            <w:tcW w:w="15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right"/>
              <w:rPr>
                <w:rFonts w:ascii="Arial" w:hAnsi="Arial" w:eastAsia="Arial" w:cs="Arial"/>
                <w:b/>
                <w:bCs/>
                <w:sz w:val="4"/>
                <w:szCs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right"/>
              <w:rPr>
                <w:rFonts w:ascii="Arial" w:hAnsi="Arial" w:eastAsia="Arial" w:cs="Arial"/>
                <w:b/>
                <w:bCs/>
                <w:sz w:val="22"/>
                <w:szCs w:val="22"/>
                <w:lang w:val="de-DE" w:eastAsia="de-DE" w:bidi="de-DE"/>
              </w:rPr>
            </w:pPr>
            <w:r>
              <w:rPr>
                <w:rFonts w:ascii="Arial" w:hAnsi="Arial" w:eastAsia="Arial" w:cs="Arial"/>
                <w:b/>
                <w:bCs/>
                <w:sz w:val="20"/>
                <w:szCs w:val="20"/>
                <w:lang w:val="de-DE" w:eastAsia="de-DE" w:bidi="de-DE"/>
              </w:rPr>
              <w:drawing>
                <wp:inline distT="0" distB="0" distL="0" distR="0">
                  <wp:extent cx="819785" cy="521335"/>
                  <wp:docPr id="3" name="_tx_id_3_"/>
                  <a:graphic xmlns:a="http://schemas.openxmlformats.org/drawingml/2006/main">
                    <a:graphicData uri="http://schemas.openxmlformats.org/drawingml/2006/picture">
                      <pic:pic xmlns:pic="http://schemas.openxmlformats.org/drawingml/2006/picture">
                        <pic:nvPicPr>
                          <pic:cNvPr id="0" name="Image 3"/>
                          <pic:cNvPicPr>
                            <a:picLocks noMove="1" noResize="1"/>
                          </pic:cNvPicPr>
                        </pic:nvPicPr>
                        <pic:blipFill>
                          <a:blip r:embed="rId00005"/>
                          <a:stretch>
                            <a:fillRect/>
                          </a:stretch>
                        </pic:blipFill>
                        <pic:spPr>
                          <a:xfrm>
                            <a:off x="0" y="0"/>
                            <a:ext cx="819785" cy="521335"/>
                          </a:xfrm>
                          <a:prstGeom prst="rect">
                            <a:avLst/>
                          </a:prstGeom>
                        </pic:spPr>
                      </pic:pic>
                    </a:graphicData>
                  </a:graphic>
                </wp:inline>
              </w:drawing>
            </w:r>
            <w:r>
              <w:rPr>
                <w:rFonts w:ascii="Arial" w:hAnsi="Arial" w:eastAsia="Arial" w:cs="Arial"/>
                <w:b/>
                <w:bCs/>
                <w:sz w:val="20"/>
                <w:szCs w:val="20"/>
                <w:lang w:val="de-DE" w:eastAsia="de-DE" w:bidi="de-DE"/>
              </w:rPr>
              <w:t xml:space="preserve"> </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2"/>
          <w:szCs w:val="22"/>
          <w:lang w:val="de-DE" w:eastAsia="de-DE" w:bidi="de-DE"/>
        </w:rPr>
      </w:pP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2546"/>
        <w:gridCol w:w="11"/>
        <w:gridCol w:w="5380"/>
        <w:gridCol w:w="6"/>
        <w:gridCol w:w="2546"/>
      </w:tblGrid>
      <w:tr>
        <w:tc>
          <w:tcPr>
            <w:tcW w:w="2546"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16"/>
                <w:szCs w:val="16"/>
                <w:lang w:val="de-DE" w:eastAsia="de-DE" w:bidi="de-DE"/>
              </w:rPr>
            </w:pPr>
            <w:r>
              <w:rPr>
                <w:rFonts w:ascii="Arial" w:hAnsi="Arial" w:eastAsia="Arial" w:cs="Arial"/>
                <w:b/>
                <w:bCs/>
                <w:sz w:val="16"/>
                <w:szCs w:val="16"/>
                <w:lang w:val="de-DE" w:eastAsia="de-DE" w:bidi="de-DE"/>
              </w:rPr>
              <w:t xml:space="preserve">03.01.2024</w:t>
            </w:r>
          </w:p>
        </w:tc>
        <w:tc>
          <w:tcPr>
            <w:tcW w:w="11"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16"/>
                <w:szCs w:val="16"/>
                <w:lang w:val="de-DE" w:eastAsia="de-DE" w:bidi="de-DE"/>
              </w:rPr>
            </w:pPr>
          </w:p>
        </w:tc>
        <w:tc>
          <w:tcPr>
            <w:tcW w:w="5380"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center"/>
              <w:rPr>
                <w:rFonts w:ascii="Arial" w:hAnsi="Arial" w:eastAsia="Arial" w:cs="Arial"/>
                <w:b/>
                <w:bCs/>
                <w:color w:val="FFFFFF"/>
                <w:sz w:val="20"/>
                <w:szCs w:val="20"/>
                <w:lang w:val="de-DE" w:eastAsia="de-DE" w:bidi="de-DE"/>
              </w:rPr>
            </w:pPr>
            <w:r>
              <w:rPr>
                <w:rFonts w:ascii="Arial" w:hAnsi="Arial" w:eastAsia="Arial" w:cs="Arial"/>
                <w:b/>
                <w:bCs/>
                <w:color w:val="FFFFFF"/>
                <w:sz w:val="20"/>
                <w:szCs w:val="20"/>
                <w:lang w:val="de-DE" w:eastAsia="de-DE" w:bidi="de-DE"/>
              </w:rPr>
              <w:t xml:space="preserve">Leistungsverzeichnis Blankett</w:t>
            </w:r>
          </w:p>
        </w:tc>
        <w:tc>
          <w:tcPr>
            <w:tcW w:w="6"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16"/>
                <w:szCs w:val="16"/>
                <w:lang w:val="de-DE" w:eastAsia="de-DE" w:bidi="de-DE"/>
              </w:rPr>
            </w:pPr>
          </w:p>
        </w:tc>
        <w:tc>
          <w:tcPr>
            <w:tcW w:w="2546"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b/>
                <w:bCs/>
                <w:sz w:val="16"/>
                <w:szCs w:val="16"/>
                <w:lang w:val="de-DE" w:eastAsia="de-DE" w:bidi="de-DE"/>
              </w:rPr>
            </w:pPr>
            <w:r>
              <w:rPr>
                <w:rFonts w:ascii="Arial" w:hAnsi="Arial" w:eastAsia="Arial" w:cs="Arial"/>
                <w:b/>
                <w:bCs/>
                <w:sz w:val="16"/>
                <w:szCs w:val="16"/>
                <w:lang w:val="de-DE" w:eastAsia="de-DE" w:bidi="de-DE"/>
              </w:rPr>
              <w:t xml:space="preserve">Seite 3 / 20</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57"/>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6"/>
                <w:szCs w:val="6"/>
                <w:lang w:val="de-DE" w:eastAsia="de-DE" w:bidi="de-DE"/>
              </w:rPr>
            </w:pPr>
            <w:r>
              <w:rPr>
                <w:rFonts w:ascii="Arial" w:hAnsi="Arial" w:eastAsia="Arial" w:cs="Arial"/>
                <w:sz w:val="6"/>
                <w:szCs w:val="6"/>
                <w:lang w:val="de-DE" w:eastAsia="de-DE" w:bidi="de-DE"/>
              </w:rPr>
              <w:t xml:space="preserve">                                                                                                                                                                                                                                                                                                                                                                                                                                                                                                                                                                                                                                   </w:t>
            </w: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2829"/>
        <w:gridCol w:w="6"/>
        <w:gridCol w:w="1412"/>
        <w:gridCol w:w="119"/>
        <w:gridCol w:w="1015"/>
        <w:gridCol w:w="5"/>
        <w:gridCol w:w="1695"/>
        <w:gridCol w:w="6"/>
        <w:gridCol w:w="1695"/>
      </w:tblGrid>
      <w:tr>
        <w:tc>
          <w:tcPr>
            <w:tcW w:w="1695"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Position</w:t>
            </w:r>
          </w:p>
        </w:tc>
        <w:tc>
          <w:tcPr>
            <w:tcW w:w="11"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2829"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Beschreibung</w:t>
            </w:r>
          </w:p>
        </w:tc>
        <w:tc>
          <w:tcPr>
            <w:tcW w:w="6"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412"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Menge</w:t>
            </w:r>
          </w:p>
        </w:tc>
        <w:tc>
          <w:tcPr>
            <w:tcW w:w="119"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015"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Einh</w:t>
            </w:r>
          </w:p>
        </w:tc>
        <w:tc>
          <w:tcPr>
            <w:tcW w:w="5"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695"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EP</w:t>
            </w:r>
          </w:p>
        </w:tc>
        <w:tc>
          <w:tcPr>
            <w:tcW w:w="6"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695"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GP</w:t>
            </w:r>
          </w:p>
        </w:tc>
      </w:tr>
    </w:tbl>
    <w:tbl>
      <w:tblPr>
        <w:tblW w:w="0" w:type="auto"/>
        <w:jc w:val="left"/>
        <w:tblInd w:w="0" w:type="dxa"/>
        <w:tblBorders>
          <w:top w:val="single" w:sz="4" w:space="0" w:color="auto"/>
          <w:left w:val="none"/>
          <w:bottom w:val="none"/>
          <w:right w:val="none"/>
          <w:insideH w:val="none"/>
          <w:insideV w:val="none"/>
        </w:tblBorders>
        <w:tblLayout w:type="fixed"/>
        <w:tblCellMar>
          <w:top w:w="36" w:type="dxa"/>
          <w:left w:w="0" w:type="dxa"/>
          <w:bottom w:w="0" w:type="dxa"/>
          <w:right w:w="0" w:type="dxa"/>
        </w:tblCellMar>
      </w:tblPr>
      <w:tblGrid>
        <w:gridCol w:w="10483"/>
      </w:tblGrid>
      <w:tr>
        <w:tc>
          <w:tcPr>
            <w:tcW w:w="10483" w:type="dxa"/>
            <w:tcBorders>
              <w:top w:val="single" w:sz="4" w:space="0" w:color="auto"/>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6"/>
                <w:szCs w:val="6"/>
                <w:lang w:val="de-DE" w:eastAsia="de-DE" w:bidi="de-DE"/>
              </w:rPr>
            </w:pPr>
            <w:r>
              <w:rPr>
                <w:rFonts w:ascii="Arial" w:hAnsi="Arial" w:eastAsia="Arial" w:cs="Arial"/>
                <w:sz w:val="6"/>
                <w:szCs w:val="6"/>
                <w:lang w:val="de-DE" w:eastAsia="de-DE" w:bidi="de-DE"/>
              </w:rPr>
              <w:t xml:space="preserve">                                                                                                                                                                                                                                                                                                                                                                                                                                                                                                                                                                                                                                   </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113"/>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113"/>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5.2</w:t>
            </w:r>
          </w:p>
        </w:tc>
        <w:tc>
          <w:tcPr>
            <w:tcW w:w="11"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7082" w:type="dxa"/>
            <w:shd w:val="clear" w:color="auto" w:fill="auto"/>
            <w:vAlign w:val="top"/>
          </w:tcPr>
          <w:p>
            <w:pPr>
              <w:pStyle w:val="Stufe"/>
              <w:rPr>
                <w:lang w:val="de-DE" w:eastAsia="de-DE" w:bidi="de-DE"/>
              </w:rPr>
            </w:pPr>
            <w:r>
              <w:rPr>
                <w:lang w:val="de-DE" w:eastAsia="de-DE" w:bidi="de-DE"/>
              </w:rPr>
              <w:t xml:space="preserve">Produkt S 1-K PLUS / S 1-K C PLUS</w:t>
            </w:r>
          </w:p>
        </w:tc>
        <w:tc>
          <w:tcPr>
            <w:tcW w:w="1700"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170"/>
        <w:ind w:left="1706" w:hanging="1706"/>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5.2.1</w:t>
            </w:r>
          </w:p>
        </w:tc>
        <w:tc>
          <w:tcPr>
            <w:tcW w:w="11"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7082" w:type="dxa"/>
            <w:shd w:val="clear" w:color="auto" w:fill="auto"/>
            <w:vAlign w:val="top"/>
          </w:tcPr>
          <w:p>
            <w:pPr>
              <w:pStyle w:val="MPos"/>
              <w:rPr>
                <w:lang w:val="de-DE" w:eastAsia="de-DE" w:bidi="de-DE"/>
              </w:rPr>
            </w:pPr>
            <w:r>
              <w:rPr>
                <w:lang w:val="de-DE" w:eastAsia="de-DE" w:bidi="de-DE"/>
              </w:rPr>
              <w:t xml:space="preserve">Wand- und Bodenflächen der Wassereinwirkungsklassen W0-I mit Polymerdispersions-Verbundabdichtung abdichten</w:t>
            </w:r>
          </w:p>
        </w:tc>
        <w:tc>
          <w:tcPr>
            <w:tcW w:w="1700"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170"/>
        <w:ind w:left="1706" w:hanging="1706"/>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2"/>
        <w:gridCol w:w="1700"/>
      </w:tblGrid>
      <w:tr>
        <w:tc>
          <w:tcPr>
            <w:tcW w:w="1706"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7082" w:type="dxa"/>
            <w:shd w:val="clear" w:color="auto" w:fill="auto"/>
            <w:vAlign w:val="top"/>
          </w:tcPr>
          <w:p>
            <w:pPr>
              <w:pStyle w:val="MPos"/>
              <w:rPr>
                <w:lang w:val="de-DE" w:eastAsia="de-DE" w:bidi="de-DE"/>
              </w:rPr>
            </w:pPr>
            <w:r>
              <w:rPr>
                <w:b w:val="off"/>
                <w:bCs w:val="off"/>
                <w:lang w:val="de-DE" w:eastAsia="de-DE" w:bidi="de-DE"/>
              </w:rPr>
              <w:t xml:space="preserve">Wand- und Bodenflächen der Wassereinwirkungsklassen W0-I gemäß DIN 18534 mit einkomponentiger und gebrauchsfertiger, rissüberbrückender, lösemittelfreier, tropffreier, Spachtel- sowie roll- und streichfähiger Polymerdispersions-Abdichtung im Verbund mit keramischen Fliesen und Platten abdichten. Die Abdichtung ist auf den in den vorherigen Positionen vorbereiteten Untergrund in zweimaliger Applikation aufzutragen. Der zweite Auftrag ist in einer Kontrastfarbe auszuführen und vor dem Auftrag muss die erste Schicht ausreichend erhärtet sein. Die gesamte Trockenschichtdicke der Abdichtung muss gemäß DIN 18534 Stand Juli 2017 mindestens 0,5 mm betragen. Rissgefährdete Übergänge werden im System mit Dichtmanschetten, Dichtformteilen und Bändern überbrückt (in separaten Positionen aufgeführt).</w:t>
            </w:r>
          </w:p>
        </w:tc>
        <w:tc>
          <w:tcPr>
            <w:tcW w:w="1700"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r>
    </w:tbl>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Produkte: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	ARDEX S 1-K PLUS Dichtmasse</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	oder gleichwertig     Fabrikat / Typ: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	ARDEX S 1-K C PLUS Dichtmasse (Kontrastfarbe)</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	oder gleichwertig     Fabrikat / Typ: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	ARDEX SK TRICOM Dichtset</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	oder gleichwertig     Fabrikat / Typ:  '........................................'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	ARDEX CA 20 P SMP Montagekleber</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spacing w:after="170"/>
        <w:ind w:left="1706" w:right="1984"/>
        <w:rPr>
          <w:b w:val="off"/>
          <w:bCs w:val="off"/>
          <w:lang w:val="de-DE" w:eastAsia="de-DE" w:bidi="de-DE"/>
        </w:rPr>
      </w:pPr>
      <w:r>
        <w:rPr>
          <w:b w:val="off"/>
          <w:bCs w:val="off"/>
          <w:lang w:val="de-DE" w:eastAsia="de-DE" w:bidi="de-DE"/>
        </w:rPr>
        <w:t xml:space="preserve">	oder gleichwertig     Fabrikat / Typ:  '........................................'</w:t>
      </w:r>
      <w:bookmarkStart w:id="4" w:name="LT_150474"/>
      <w:bookmarkEnd w:id="4"/>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4541"/>
        <w:gridCol w:w="1412"/>
        <w:gridCol w:w="119"/>
        <w:gridCol w:w="1015"/>
        <w:gridCol w:w="5"/>
        <w:gridCol w:w="1695"/>
        <w:gridCol w:w="6"/>
        <w:gridCol w:w="1695"/>
      </w:tblGrid>
      <w:tr>
        <w:tc>
          <w:tcPr>
            <w:tcW w:w="4541"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412"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sz w:val="20"/>
                <w:szCs w:val="20"/>
                <w:lang w:val="de-DE" w:eastAsia="de-DE" w:bidi="de-DE"/>
              </w:rPr>
            </w:pPr>
            <w:r>
              <w:rPr>
                <w:rFonts w:ascii="Arial" w:hAnsi="Arial" w:eastAsia="Arial" w:cs="Arial"/>
                <w:sz w:val="20"/>
                <w:szCs w:val="20"/>
                <w:lang w:val="de-DE" w:eastAsia="de-DE" w:bidi="de-DE"/>
              </w:rPr>
              <w:t xml:space="preserve">0</w:t>
            </w:r>
          </w:p>
        </w:tc>
        <w:tc>
          <w:tcPr>
            <w:tcW w:w="119"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01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m²</w:t>
            </w:r>
          </w:p>
        </w:tc>
        <w:tc>
          <w:tcPr>
            <w:tcW w:w="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69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sz w:val="20"/>
                <w:szCs w:val="20"/>
                <w:lang w:val="de-DE" w:eastAsia="de-DE" w:bidi="de-DE"/>
              </w:rPr>
            </w:pPr>
            <w:r>
              <w:rPr>
                <w:rFonts w:ascii="Arial" w:hAnsi="Arial" w:eastAsia="Arial" w:cs="Arial"/>
                <w:sz w:val="20"/>
                <w:szCs w:val="20"/>
                <w:lang w:val="de-DE" w:eastAsia="de-DE" w:bidi="de-DE"/>
              </w:rPr>
              <w:t xml:space="preserve">....................</w:t>
            </w:r>
          </w:p>
        </w:tc>
        <w:tc>
          <w:tcPr>
            <w:tcW w:w="6"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69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sz w:val="20"/>
                <w:szCs w:val="20"/>
                <w:lang w:val="de-DE" w:eastAsia="de-DE" w:bidi="de-DE"/>
              </w:rPr>
            </w:pPr>
            <w:r>
              <w:rPr>
                <w:rFonts w:ascii="Arial" w:hAnsi="Arial" w:eastAsia="Arial" w:cs="Arial"/>
                <w:sz w:val="20"/>
                <w:szCs w:val="20"/>
                <w:lang w:val="de-DE" w:eastAsia="de-DE" w:bidi="de-DE"/>
              </w:rPr>
              <w:t xml:space="preserve">....................</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170"/>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5.2.2</w:t>
            </w:r>
          </w:p>
        </w:tc>
        <w:tc>
          <w:tcPr>
            <w:tcW w:w="11"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7082" w:type="dxa"/>
            <w:shd w:val="clear" w:color="auto" w:fill="auto"/>
            <w:vAlign w:val="top"/>
          </w:tcPr>
          <w:p>
            <w:pPr>
              <w:pStyle w:val="MPos"/>
              <w:rPr>
                <w:lang w:val="de-DE" w:eastAsia="de-DE" w:bidi="de-DE"/>
              </w:rPr>
            </w:pPr>
            <w:r>
              <w:rPr>
                <w:lang w:val="de-DE" w:eastAsia="de-DE" w:bidi="de-DE"/>
              </w:rPr>
              <w:t xml:space="preserve">Wandflächen der Wassereinwirkungsklassen W0-I bis W2-I mit Polymerdispersions-Verbundabdichtung abdichten</w:t>
            </w:r>
          </w:p>
        </w:tc>
        <w:tc>
          <w:tcPr>
            <w:tcW w:w="1700"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170"/>
        <w:ind w:left="1706" w:hanging="1706"/>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2"/>
        <w:gridCol w:w="1700"/>
      </w:tblGrid>
      <w:tr>
        <w:tc>
          <w:tcPr>
            <w:tcW w:w="1706"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7082" w:type="dxa"/>
            <w:shd w:val="clear" w:color="auto" w:fill="auto"/>
            <w:vAlign w:val="top"/>
          </w:tcPr>
          <w:p>
            <w:pPr>
              <w:pStyle w:val="MPos"/>
              <w:rPr>
                <w:lang w:val="de-DE" w:eastAsia="de-DE" w:bidi="de-DE"/>
              </w:rPr>
            </w:pPr>
            <w:r>
              <w:rPr>
                <w:b w:val="off"/>
                <w:bCs w:val="off"/>
                <w:lang w:val="de-DE" w:eastAsia="de-DE" w:bidi="de-DE"/>
              </w:rPr>
              <w:t xml:space="preserve">Wandflächen der Wassereinwirkungsklassen W0-I bis W2-I gemäß ZDB-Merkblatt „Verbundabdichtungen“ mit einkomponentiger und gebrauchsfertiger, rissüberbrückender, lösemittelfreier, tropffreier, Spachtel- sowie roll- und streichfähiger Polymerdispersions-Abdichtung im Verbund mit keramischen Fliesen und Platten abdichten. Die Abdichtung ist auf den in den vorherigen Positionen vorbereiteten Untergrund in zweimaliger Applikation aufzutragen. Der zweite Auftrag ist in einer Kontrastfarbe auszuführen und vor dem Auftrag muss die erste Schicht ausreichend erhärtet sein. Die gesamte Trockenschichtdicke der Abdichtung muss gemäß der DIN 18534 Stand Juli 2017 mindestens 0,5 mm betragen. Rissgefährdete Übergänge werden im System mit Dichtmanschetten, Dichtformteilen und Bändern überbrückt (in separaten Positionen aufgeführt).</w:t>
            </w:r>
          </w:p>
        </w:tc>
        <w:tc>
          <w:tcPr>
            <w:tcW w:w="1700"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r>
    </w:tbl>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Produkte:</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	ARDEX S 1-K PLUS Dichtmasse</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	oder gleichwertig     Fabrikat / Typ: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	ARDEX S 1-K C PLUS Dichtmasse (Kontrastfarbe)</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	oder gleichwertig     Fabrikat / Typ: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	ARDEX SK TRICOM Dichtset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	oder gleichwertig     Fabrikat / Typ:  '........................................'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	ARDEX CA 20 P SMP Montagekleber	</w:t>
      </w: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380"/>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57"/>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single" w:sz="2" w:space="0" w:color="auto"/>
          <w:right w:val="none"/>
          <w:insideH w:val="none"/>
          <w:insideV w:val="none"/>
        </w:tblBorders>
        <w:tblLayout w:type="fixed"/>
        <w:tblCellMar>
          <w:top w:w="0" w:type="dxa"/>
          <w:left w:w="0" w:type="dxa"/>
          <w:bottom w:w="36" w:type="dxa"/>
          <w:right w:w="0" w:type="dxa"/>
        </w:tblCellMar>
      </w:tblPr>
      <w:tblGrid>
        <w:gridCol w:w="10483"/>
      </w:tblGrid>
      <w:tr>
        <w:tc>
          <w:tcPr>
            <w:tcW w:w="10483"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6"/>
                <w:szCs w:val="6"/>
                <w:lang w:val="de-DE" w:eastAsia="de-DE" w:bidi="de-DE"/>
              </w:rPr>
            </w:pPr>
            <w:r>
              <w:rPr>
                <w:rFonts w:ascii="Arial" w:hAnsi="Arial" w:eastAsia="Arial" w:cs="Arial"/>
                <w:sz w:val="6"/>
                <w:szCs w:val="6"/>
                <w:lang w:val="de-DE" w:eastAsia="de-DE" w:bidi="de-DE"/>
              </w:rPr>
              <w:t xml:space="preserve">                                                                                                                                                                                                                                                                                                                                                                                                                                                                                                                                                                                                                                   </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57"/>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shd w:val="clear" w:color="auto"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hAnsi="Arial" w:eastAsia="Arial" w:cs="Arial"/>
                <w:color w:val="393C39"/>
                <w:sz w:val="13"/>
                <w:szCs w:val="13"/>
                <w:lang w:val="de-DE" w:eastAsia="de-DE" w:bidi="de-DE"/>
              </w:rPr>
            </w:pPr>
            <w:r>
              <w:rPr>
                <w:rFonts w:ascii="Arial" w:hAnsi="Arial" w:eastAsia="Arial" w:cs="Arial"/>
                <w:color w:val="393C39"/>
                <w:sz w:val="13"/>
                <w:szCs w:val="13"/>
                <w:lang w:val="de-DE" w:eastAsia="de-DE" w:bidi="de-DE"/>
              </w:rPr>
              <w:t xml:space="preserve">ARDEX GmbH, Friedrich-Ebert-Straße 45, D-58453 Witten</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Style w:val="Hyperlink"/>
                <w:rFonts w:ascii="Arial" w:hAnsi="Arial" w:eastAsia="Arial" w:cs="Arial"/>
                <w:color w:val="auto"/>
                <w:sz w:val="13"/>
                <w:szCs w:val="13"/>
                <w:u w:val="none"/>
                <w:lang w:val="de-DE" w:eastAsia="de-DE" w:bidi="de-DE"/>
              </w:rPr>
            </w:pPr>
            <w:r>
              <w:rPr>
                <w:rFonts w:ascii="Arial" w:hAnsi="Arial" w:eastAsia="Arial" w:cs="Arial"/>
                <w:color w:val="393C39"/>
                <w:sz w:val="13"/>
                <w:szCs w:val="13"/>
                <w:lang w:val="de-DE" w:eastAsia="de-DE" w:bidi="de-DE"/>
              </w:rPr>
              <w:t xml:space="preserve">Tel.: +49(0)2302 664-543, Fax: +49(0)2302 664-375, </w:t>
            </w:r>
            <w:r>
              <w:rPr>
                <w:rStyle w:val="Hyperlink"/>
                <w:rFonts w:ascii="Arial" w:hAnsi="Arial" w:eastAsia="Arial" w:cs="Arial"/>
                <w:color w:val="393C39"/>
                <w:sz w:val="13"/>
                <w:szCs w:val="13"/>
                <w:u w:val="none"/>
                <w:lang w:val="de-DE" w:eastAsia="de-DE" w:bidi="de-DE"/>
              </w:rPr>
              <w:t xml:space="preserve">technik@ardex.de</w:t>
            </w:r>
            <w:r>
              <w:rPr>
                <w:rFonts w:ascii="Arial" w:hAnsi="Arial" w:eastAsia="Arial" w:cs="Arial"/>
                <w:color w:val="393C39"/>
                <w:sz w:val="13"/>
                <w:szCs w:val="13"/>
                <w:lang w:val="de-DE" w:eastAsia="de-DE" w:bidi="de-DE"/>
              </w:rPr>
              <w:t xml:space="preserve">, </w:t>
            </w:r>
            <w:r>
              <w:rPr>
                <w:rStyle w:val="Hyperlink"/>
                <w:rFonts w:ascii="Arial" w:hAnsi="Arial" w:eastAsia="Arial" w:cs="Arial"/>
                <w:color w:val="393C39"/>
                <w:sz w:val="13"/>
                <w:szCs w:val="13"/>
                <w:u w:val="none"/>
                <w:lang w:val="de-DE" w:eastAsia="de-DE" w:bidi="de-DE"/>
              </w:rPr>
              <w:t xml:space="preserve">www.ardex.de</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hAnsi="Arial" w:eastAsia="Arial" w:cs="Arial"/>
                <w:sz w:val="13"/>
                <w:szCs w:val="13"/>
                <w:lang w:val="de-DE" w:eastAsia="de-DE" w:bidi="de-DE"/>
              </w:rPr>
            </w:pP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p>
      <w:pPr>
        <w:pStyle w:val="Normal"/>
        <w:pageBreakBefor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5375"/>
        <w:gridCol w:w="3810"/>
        <w:gridCol w:w="1575"/>
      </w:tblGrid>
      <w:tr>
        <w:tc>
          <w:tcPr>
            <w:tcW w:w="53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Arial" w:hAnsi="Arial" w:eastAsia="Arial" w:cs="Arial"/>
                <w:b/>
                <w:bCs/>
                <w:sz w:val="28"/>
                <w:szCs w:val="28"/>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Arial" w:hAnsi="Arial" w:eastAsia="Arial" w:cs="Arial"/>
                <w:b/>
                <w:bCs/>
                <w:sz w:val="22"/>
                <w:szCs w:val="22"/>
                <w:lang w:val="de-DE" w:eastAsia="de-DE" w:bidi="de-DE"/>
              </w:rPr>
            </w:pPr>
            <w:r>
              <w:rPr>
                <w:rFonts w:ascii="Arial" w:hAnsi="Arial" w:eastAsia="Arial" w:cs="Arial"/>
                <w:b/>
                <w:bCs/>
                <w:lang w:val="de-DE" w:eastAsia="de-DE" w:bidi="de-DE"/>
              </w:rPr>
              <w:t xml:space="preserve">ARDEX GmbH</w:t>
            </w:r>
          </w:p>
        </w:tc>
        <w:tc>
          <w:tcPr>
            <w:tcW w:w="3810"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Arial" w:hAnsi="Arial" w:eastAsia="Arial" w:cs="Arial"/>
                <w:b/>
                <w:bCs/>
                <w:sz w:val="4"/>
                <w:szCs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Arial" w:hAnsi="Arial" w:eastAsia="Arial" w:cs="Arial"/>
                <w:b/>
                <w:bCs/>
                <w:sz w:val="22"/>
                <w:szCs w:val="22"/>
                <w:lang w:val="de-DE" w:eastAsia="de-DE" w:bidi="de-DE"/>
              </w:rPr>
            </w:pPr>
          </w:p>
        </w:tc>
        <w:tc>
          <w:tcPr>
            <w:tcW w:w="15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right"/>
              <w:rPr>
                <w:rFonts w:ascii="Arial" w:hAnsi="Arial" w:eastAsia="Arial" w:cs="Arial"/>
                <w:b/>
                <w:bCs/>
                <w:sz w:val="4"/>
                <w:szCs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right"/>
              <w:rPr>
                <w:rFonts w:ascii="Arial" w:hAnsi="Arial" w:eastAsia="Arial" w:cs="Arial"/>
                <w:b/>
                <w:bCs/>
                <w:sz w:val="22"/>
                <w:szCs w:val="22"/>
                <w:lang w:val="de-DE" w:eastAsia="de-DE" w:bidi="de-DE"/>
              </w:rPr>
            </w:pPr>
            <w:r>
              <w:rPr>
                <w:rFonts w:ascii="Arial" w:hAnsi="Arial" w:eastAsia="Arial" w:cs="Arial"/>
                <w:b/>
                <w:bCs/>
                <w:sz w:val="20"/>
                <w:szCs w:val="20"/>
                <w:lang w:val="de-DE" w:eastAsia="de-DE" w:bidi="de-DE"/>
              </w:rPr>
              <w:drawing>
                <wp:inline distT="0" distB="0" distL="0" distR="0">
                  <wp:extent cx="819785" cy="521335"/>
                  <wp:docPr id="4" name="_tx_id_4_"/>
                  <a:graphic xmlns:a="http://schemas.openxmlformats.org/drawingml/2006/main">
                    <a:graphicData uri="http://schemas.openxmlformats.org/drawingml/2006/picture">
                      <pic:pic xmlns:pic="http://schemas.openxmlformats.org/drawingml/2006/picture">
                        <pic:nvPicPr>
                          <pic:cNvPr id="0" name="Image 4"/>
                          <pic:cNvPicPr>
                            <a:picLocks noMove="1" noResize="1"/>
                          </pic:cNvPicPr>
                        </pic:nvPicPr>
                        <pic:blipFill>
                          <a:blip r:embed="rId00006"/>
                          <a:stretch>
                            <a:fillRect/>
                          </a:stretch>
                        </pic:blipFill>
                        <pic:spPr>
                          <a:xfrm>
                            <a:off x="0" y="0"/>
                            <a:ext cx="819785" cy="521335"/>
                          </a:xfrm>
                          <a:prstGeom prst="rect">
                            <a:avLst/>
                          </a:prstGeom>
                        </pic:spPr>
                      </pic:pic>
                    </a:graphicData>
                  </a:graphic>
                </wp:inline>
              </w:drawing>
            </w:r>
            <w:r>
              <w:rPr>
                <w:rFonts w:ascii="Arial" w:hAnsi="Arial" w:eastAsia="Arial" w:cs="Arial"/>
                <w:b/>
                <w:bCs/>
                <w:sz w:val="20"/>
                <w:szCs w:val="20"/>
                <w:lang w:val="de-DE" w:eastAsia="de-DE" w:bidi="de-DE"/>
              </w:rPr>
              <w:t xml:space="preserve"> </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2"/>
          <w:szCs w:val="22"/>
          <w:lang w:val="de-DE" w:eastAsia="de-DE" w:bidi="de-DE"/>
        </w:rPr>
      </w:pP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2546"/>
        <w:gridCol w:w="11"/>
        <w:gridCol w:w="5380"/>
        <w:gridCol w:w="6"/>
        <w:gridCol w:w="2546"/>
      </w:tblGrid>
      <w:tr>
        <w:tc>
          <w:tcPr>
            <w:tcW w:w="2546"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16"/>
                <w:szCs w:val="16"/>
                <w:lang w:val="de-DE" w:eastAsia="de-DE" w:bidi="de-DE"/>
              </w:rPr>
            </w:pPr>
            <w:r>
              <w:rPr>
                <w:rFonts w:ascii="Arial" w:hAnsi="Arial" w:eastAsia="Arial" w:cs="Arial"/>
                <w:b/>
                <w:bCs/>
                <w:sz w:val="16"/>
                <w:szCs w:val="16"/>
                <w:lang w:val="de-DE" w:eastAsia="de-DE" w:bidi="de-DE"/>
              </w:rPr>
              <w:t xml:space="preserve">03.01.2024</w:t>
            </w:r>
          </w:p>
        </w:tc>
        <w:tc>
          <w:tcPr>
            <w:tcW w:w="11"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16"/>
                <w:szCs w:val="16"/>
                <w:lang w:val="de-DE" w:eastAsia="de-DE" w:bidi="de-DE"/>
              </w:rPr>
            </w:pPr>
          </w:p>
        </w:tc>
        <w:tc>
          <w:tcPr>
            <w:tcW w:w="5380"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center"/>
              <w:rPr>
                <w:rFonts w:ascii="Arial" w:hAnsi="Arial" w:eastAsia="Arial" w:cs="Arial"/>
                <w:b/>
                <w:bCs/>
                <w:color w:val="FFFFFF"/>
                <w:sz w:val="20"/>
                <w:szCs w:val="20"/>
                <w:lang w:val="de-DE" w:eastAsia="de-DE" w:bidi="de-DE"/>
              </w:rPr>
            </w:pPr>
            <w:r>
              <w:rPr>
                <w:rFonts w:ascii="Arial" w:hAnsi="Arial" w:eastAsia="Arial" w:cs="Arial"/>
                <w:b/>
                <w:bCs/>
                <w:color w:val="FFFFFF"/>
                <w:sz w:val="20"/>
                <w:szCs w:val="20"/>
                <w:lang w:val="de-DE" w:eastAsia="de-DE" w:bidi="de-DE"/>
              </w:rPr>
              <w:t xml:space="preserve">Leistungsverzeichnis Blankett</w:t>
            </w:r>
          </w:p>
        </w:tc>
        <w:tc>
          <w:tcPr>
            <w:tcW w:w="6"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16"/>
                <w:szCs w:val="16"/>
                <w:lang w:val="de-DE" w:eastAsia="de-DE" w:bidi="de-DE"/>
              </w:rPr>
            </w:pPr>
          </w:p>
        </w:tc>
        <w:tc>
          <w:tcPr>
            <w:tcW w:w="2546"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b/>
                <w:bCs/>
                <w:sz w:val="16"/>
                <w:szCs w:val="16"/>
                <w:lang w:val="de-DE" w:eastAsia="de-DE" w:bidi="de-DE"/>
              </w:rPr>
            </w:pPr>
            <w:r>
              <w:rPr>
                <w:rFonts w:ascii="Arial" w:hAnsi="Arial" w:eastAsia="Arial" w:cs="Arial"/>
                <w:b/>
                <w:bCs/>
                <w:sz w:val="16"/>
                <w:szCs w:val="16"/>
                <w:lang w:val="de-DE" w:eastAsia="de-DE" w:bidi="de-DE"/>
              </w:rPr>
              <w:t xml:space="preserve">Seite 4 / 20</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57"/>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6"/>
                <w:szCs w:val="6"/>
                <w:lang w:val="de-DE" w:eastAsia="de-DE" w:bidi="de-DE"/>
              </w:rPr>
            </w:pPr>
            <w:r>
              <w:rPr>
                <w:rFonts w:ascii="Arial" w:hAnsi="Arial" w:eastAsia="Arial" w:cs="Arial"/>
                <w:sz w:val="6"/>
                <w:szCs w:val="6"/>
                <w:lang w:val="de-DE" w:eastAsia="de-DE" w:bidi="de-DE"/>
              </w:rPr>
              <w:t xml:space="preserve">                                                                                                                                                                                                                                                                                                                                                                                                                                                                                                                                                                                                                                   </w:t>
            </w: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2829"/>
        <w:gridCol w:w="6"/>
        <w:gridCol w:w="1412"/>
        <w:gridCol w:w="119"/>
        <w:gridCol w:w="1015"/>
        <w:gridCol w:w="5"/>
        <w:gridCol w:w="1695"/>
        <w:gridCol w:w="6"/>
        <w:gridCol w:w="1695"/>
      </w:tblGrid>
      <w:tr>
        <w:tc>
          <w:tcPr>
            <w:tcW w:w="1695"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Position</w:t>
            </w:r>
          </w:p>
        </w:tc>
        <w:tc>
          <w:tcPr>
            <w:tcW w:w="11"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2829"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Beschreibung</w:t>
            </w:r>
          </w:p>
        </w:tc>
        <w:tc>
          <w:tcPr>
            <w:tcW w:w="6"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412"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Menge</w:t>
            </w:r>
          </w:p>
        </w:tc>
        <w:tc>
          <w:tcPr>
            <w:tcW w:w="119"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015"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Einh</w:t>
            </w:r>
          </w:p>
        </w:tc>
        <w:tc>
          <w:tcPr>
            <w:tcW w:w="5"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695"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EP</w:t>
            </w:r>
          </w:p>
        </w:tc>
        <w:tc>
          <w:tcPr>
            <w:tcW w:w="6"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695"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GP</w:t>
            </w:r>
          </w:p>
        </w:tc>
      </w:tr>
    </w:tbl>
    <w:tbl>
      <w:tblPr>
        <w:tblW w:w="0" w:type="auto"/>
        <w:jc w:val="left"/>
        <w:tblInd w:w="0" w:type="dxa"/>
        <w:tblBorders>
          <w:top w:val="single" w:sz="4" w:space="0" w:color="auto"/>
          <w:left w:val="none"/>
          <w:bottom w:val="none"/>
          <w:right w:val="none"/>
          <w:insideH w:val="none"/>
          <w:insideV w:val="none"/>
        </w:tblBorders>
        <w:tblLayout w:type="fixed"/>
        <w:tblCellMar>
          <w:top w:w="36" w:type="dxa"/>
          <w:left w:w="0" w:type="dxa"/>
          <w:bottom w:w="0" w:type="dxa"/>
          <w:right w:w="0" w:type="dxa"/>
        </w:tblCellMar>
      </w:tblPr>
      <w:tblGrid>
        <w:gridCol w:w="10483"/>
      </w:tblGrid>
      <w:tr>
        <w:tc>
          <w:tcPr>
            <w:tcW w:w="10483" w:type="dxa"/>
            <w:tcBorders>
              <w:top w:val="single" w:sz="4" w:space="0" w:color="auto"/>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6"/>
                <w:szCs w:val="6"/>
                <w:lang w:val="de-DE" w:eastAsia="de-DE" w:bidi="de-DE"/>
              </w:rPr>
            </w:pPr>
            <w:r>
              <w:rPr>
                <w:rFonts w:ascii="Arial" w:hAnsi="Arial" w:eastAsia="Arial" w:cs="Arial"/>
                <w:sz w:val="6"/>
                <w:szCs w:val="6"/>
                <w:lang w:val="de-DE" w:eastAsia="de-DE" w:bidi="de-DE"/>
              </w:rPr>
              <w:t xml:space="preserve">                                                                                                                                                                                                                                                                                                                                                                                                                                                                                                                                                                                                                                   </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113"/>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spacing w:after="170"/>
        <w:ind w:left="1706" w:right="1984"/>
        <w:rPr>
          <w:b w:val="off"/>
          <w:bCs w:val="off"/>
          <w:lang w:val="de-DE" w:eastAsia="de-DE" w:bidi="de-DE"/>
        </w:rPr>
      </w:pPr>
      <w:r>
        <w:rPr>
          <w:b w:val="off"/>
          <w:bCs w:val="off"/>
          <w:lang w:val="de-DE" w:eastAsia="de-DE" w:bidi="de-DE"/>
        </w:rPr>
        <w:t xml:space="preserve">	oder gleichwertig     Fabrikat / Typ:  '........................................'</w:t>
      </w:r>
      <w:bookmarkStart w:id="5" w:name="LT_150475"/>
      <w:bookmarkEnd w:id="5"/>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4541"/>
        <w:gridCol w:w="1412"/>
        <w:gridCol w:w="119"/>
        <w:gridCol w:w="1015"/>
        <w:gridCol w:w="5"/>
        <w:gridCol w:w="1695"/>
        <w:gridCol w:w="6"/>
        <w:gridCol w:w="1695"/>
      </w:tblGrid>
      <w:tr>
        <w:tc>
          <w:tcPr>
            <w:tcW w:w="4541"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412"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sz w:val="20"/>
                <w:szCs w:val="20"/>
                <w:lang w:val="de-DE" w:eastAsia="de-DE" w:bidi="de-DE"/>
              </w:rPr>
            </w:pPr>
            <w:r>
              <w:rPr>
                <w:rFonts w:ascii="Arial" w:hAnsi="Arial" w:eastAsia="Arial" w:cs="Arial"/>
                <w:sz w:val="20"/>
                <w:szCs w:val="20"/>
                <w:lang w:val="de-DE" w:eastAsia="de-DE" w:bidi="de-DE"/>
              </w:rPr>
              <w:t xml:space="preserve">0</w:t>
            </w:r>
          </w:p>
        </w:tc>
        <w:tc>
          <w:tcPr>
            <w:tcW w:w="119"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01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m²</w:t>
            </w:r>
          </w:p>
        </w:tc>
        <w:tc>
          <w:tcPr>
            <w:tcW w:w="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69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sz w:val="20"/>
                <w:szCs w:val="20"/>
                <w:lang w:val="de-DE" w:eastAsia="de-DE" w:bidi="de-DE"/>
              </w:rPr>
            </w:pPr>
            <w:r>
              <w:rPr>
                <w:rFonts w:ascii="Arial" w:hAnsi="Arial" w:eastAsia="Arial" w:cs="Arial"/>
                <w:sz w:val="20"/>
                <w:szCs w:val="20"/>
                <w:lang w:val="de-DE" w:eastAsia="de-DE" w:bidi="de-DE"/>
              </w:rPr>
              <w:t xml:space="preserve">....................</w:t>
            </w:r>
          </w:p>
        </w:tc>
        <w:tc>
          <w:tcPr>
            <w:tcW w:w="6"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69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sz w:val="20"/>
                <w:szCs w:val="20"/>
                <w:lang w:val="de-DE" w:eastAsia="de-DE" w:bidi="de-DE"/>
              </w:rPr>
            </w:pPr>
            <w:r>
              <w:rPr>
                <w:rFonts w:ascii="Arial" w:hAnsi="Arial" w:eastAsia="Arial" w:cs="Arial"/>
                <w:sz w:val="20"/>
                <w:szCs w:val="20"/>
                <w:lang w:val="de-DE" w:eastAsia="de-DE" w:bidi="de-DE"/>
              </w:rPr>
              <w:t xml:space="preserve">....................</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77"/>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57"/>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single" w:sz="2" w:space="0" w:color="auto"/>
          <w:right w:val="none"/>
          <w:insideH w:val="none"/>
          <w:insideV w:val="none"/>
        </w:tblBorders>
        <w:tblLayout w:type="fixed"/>
        <w:tblCellMar>
          <w:top w:w="0" w:type="dxa"/>
          <w:left w:w="0" w:type="dxa"/>
          <w:bottom w:w="36" w:type="dxa"/>
          <w:right w:w="0" w:type="dxa"/>
        </w:tblCellMar>
      </w:tblPr>
      <w:tblGrid>
        <w:gridCol w:w="10483"/>
      </w:tblGrid>
      <w:tr>
        <w:tc>
          <w:tcPr>
            <w:tcW w:w="10483"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6"/>
                <w:szCs w:val="6"/>
                <w:lang w:val="de-DE" w:eastAsia="de-DE" w:bidi="de-DE"/>
              </w:rPr>
            </w:pPr>
            <w:r>
              <w:rPr>
                <w:rFonts w:ascii="Arial" w:hAnsi="Arial" w:eastAsia="Arial" w:cs="Arial"/>
                <w:sz w:val="6"/>
                <w:szCs w:val="6"/>
                <w:lang w:val="de-DE" w:eastAsia="de-DE" w:bidi="de-DE"/>
              </w:rPr>
              <w:t xml:space="preserve">                                                                                                                                                                                                                                                                                                                                                                                                                                                                                                                                                                                                                                   </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57"/>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shd w:val="clear" w:color="auto"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hAnsi="Arial" w:eastAsia="Arial" w:cs="Arial"/>
                <w:color w:val="393C39"/>
                <w:sz w:val="13"/>
                <w:szCs w:val="13"/>
                <w:lang w:val="de-DE" w:eastAsia="de-DE" w:bidi="de-DE"/>
              </w:rPr>
            </w:pPr>
            <w:r>
              <w:rPr>
                <w:rFonts w:ascii="Arial" w:hAnsi="Arial" w:eastAsia="Arial" w:cs="Arial"/>
                <w:color w:val="393C39"/>
                <w:sz w:val="13"/>
                <w:szCs w:val="13"/>
                <w:lang w:val="de-DE" w:eastAsia="de-DE" w:bidi="de-DE"/>
              </w:rPr>
              <w:t xml:space="preserve">ARDEX GmbH, Friedrich-Ebert-Straße 45, D-58453 Witten</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Style w:val="Hyperlink"/>
                <w:rFonts w:ascii="Arial" w:hAnsi="Arial" w:eastAsia="Arial" w:cs="Arial"/>
                <w:color w:val="auto"/>
                <w:sz w:val="13"/>
                <w:szCs w:val="13"/>
                <w:u w:val="none"/>
                <w:lang w:val="de-DE" w:eastAsia="de-DE" w:bidi="de-DE"/>
              </w:rPr>
            </w:pPr>
            <w:r>
              <w:rPr>
                <w:rFonts w:ascii="Arial" w:hAnsi="Arial" w:eastAsia="Arial" w:cs="Arial"/>
                <w:color w:val="393C39"/>
                <w:sz w:val="13"/>
                <w:szCs w:val="13"/>
                <w:lang w:val="de-DE" w:eastAsia="de-DE" w:bidi="de-DE"/>
              </w:rPr>
              <w:t xml:space="preserve">Tel.: +49(0)2302 664-543, Fax: +49(0)2302 664-375, </w:t>
            </w:r>
            <w:r>
              <w:rPr>
                <w:rStyle w:val="Hyperlink"/>
                <w:rFonts w:ascii="Arial" w:hAnsi="Arial" w:eastAsia="Arial" w:cs="Arial"/>
                <w:color w:val="393C39"/>
                <w:sz w:val="13"/>
                <w:szCs w:val="13"/>
                <w:u w:val="none"/>
                <w:lang w:val="de-DE" w:eastAsia="de-DE" w:bidi="de-DE"/>
              </w:rPr>
              <w:t xml:space="preserve">technik@ardex.de</w:t>
            </w:r>
            <w:r>
              <w:rPr>
                <w:rFonts w:ascii="Arial" w:hAnsi="Arial" w:eastAsia="Arial" w:cs="Arial"/>
                <w:color w:val="393C39"/>
                <w:sz w:val="13"/>
                <w:szCs w:val="13"/>
                <w:lang w:val="de-DE" w:eastAsia="de-DE" w:bidi="de-DE"/>
              </w:rPr>
              <w:t xml:space="preserve">, </w:t>
            </w:r>
            <w:r>
              <w:rPr>
                <w:rStyle w:val="Hyperlink"/>
                <w:rFonts w:ascii="Arial" w:hAnsi="Arial" w:eastAsia="Arial" w:cs="Arial"/>
                <w:color w:val="393C39"/>
                <w:sz w:val="13"/>
                <w:szCs w:val="13"/>
                <w:u w:val="none"/>
                <w:lang w:val="de-DE" w:eastAsia="de-DE" w:bidi="de-DE"/>
              </w:rPr>
              <w:t xml:space="preserve">www.ardex.de</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hAnsi="Arial" w:eastAsia="Arial" w:cs="Arial"/>
                <w:sz w:val="13"/>
                <w:szCs w:val="13"/>
                <w:lang w:val="de-DE" w:eastAsia="de-DE" w:bidi="de-DE"/>
              </w:rPr>
            </w:pP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p>
      <w:pPr>
        <w:pStyle w:val="Normal"/>
        <w:pageBreakBefor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5375"/>
        <w:gridCol w:w="3810"/>
        <w:gridCol w:w="1575"/>
      </w:tblGrid>
      <w:tr>
        <w:tc>
          <w:tcPr>
            <w:tcW w:w="53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Arial" w:hAnsi="Arial" w:eastAsia="Arial" w:cs="Arial"/>
                <w:b/>
                <w:bCs/>
                <w:sz w:val="28"/>
                <w:szCs w:val="28"/>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Arial" w:hAnsi="Arial" w:eastAsia="Arial" w:cs="Arial"/>
                <w:b/>
                <w:bCs/>
                <w:sz w:val="22"/>
                <w:szCs w:val="22"/>
                <w:lang w:val="de-DE" w:eastAsia="de-DE" w:bidi="de-DE"/>
              </w:rPr>
            </w:pPr>
            <w:r>
              <w:rPr>
                <w:rFonts w:ascii="Arial" w:hAnsi="Arial" w:eastAsia="Arial" w:cs="Arial"/>
                <w:b/>
                <w:bCs/>
                <w:lang w:val="de-DE" w:eastAsia="de-DE" w:bidi="de-DE"/>
              </w:rPr>
              <w:t xml:space="preserve">ARDEX GmbH</w:t>
            </w:r>
          </w:p>
        </w:tc>
        <w:tc>
          <w:tcPr>
            <w:tcW w:w="3810"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Arial" w:hAnsi="Arial" w:eastAsia="Arial" w:cs="Arial"/>
                <w:b/>
                <w:bCs/>
                <w:sz w:val="4"/>
                <w:szCs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Arial" w:hAnsi="Arial" w:eastAsia="Arial" w:cs="Arial"/>
                <w:b/>
                <w:bCs/>
                <w:sz w:val="22"/>
                <w:szCs w:val="22"/>
                <w:lang w:val="de-DE" w:eastAsia="de-DE" w:bidi="de-DE"/>
              </w:rPr>
            </w:pPr>
          </w:p>
        </w:tc>
        <w:tc>
          <w:tcPr>
            <w:tcW w:w="15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right"/>
              <w:rPr>
                <w:rFonts w:ascii="Arial" w:hAnsi="Arial" w:eastAsia="Arial" w:cs="Arial"/>
                <w:b/>
                <w:bCs/>
                <w:sz w:val="4"/>
                <w:szCs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right"/>
              <w:rPr>
                <w:rFonts w:ascii="Arial" w:hAnsi="Arial" w:eastAsia="Arial" w:cs="Arial"/>
                <w:b/>
                <w:bCs/>
                <w:sz w:val="22"/>
                <w:szCs w:val="22"/>
                <w:lang w:val="de-DE" w:eastAsia="de-DE" w:bidi="de-DE"/>
              </w:rPr>
            </w:pPr>
            <w:r>
              <w:rPr>
                <w:rFonts w:ascii="Arial" w:hAnsi="Arial" w:eastAsia="Arial" w:cs="Arial"/>
                <w:b/>
                <w:bCs/>
                <w:sz w:val="20"/>
                <w:szCs w:val="20"/>
                <w:lang w:val="de-DE" w:eastAsia="de-DE" w:bidi="de-DE"/>
              </w:rPr>
              <w:drawing>
                <wp:inline distT="0" distB="0" distL="0" distR="0">
                  <wp:extent cx="819785" cy="521335"/>
                  <wp:docPr id="5" name="_tx_id_5_"/>
                  <a:graphic xmlns:a="http://schemas.openxmlformats.org/drawingml/2006/main">
                    <a:graphicData uri="http://schemas.openxmlformats.org/drawingml/2006/picture">
                      <pic:pic xmlns:pic="http://schemas.openxmlformats.org/drawingml/2006/picture">
                        <pic:nvPicPr>
                          <pic:cNvPr id="0" name="Image 5"/>
                          <pic:cNvPicPr>
                            <a:picLocks noMove="1" noResize="1"/>
                          </pic:cNvPicPr>
                        </pic:nvPicPr>
                        <pic:blipFill>
                          <a:blip r:embed="rId00007"/>
                          <a:stretch>
                            <a:fillRect/>
                          </a:stretch>
                        </pic:blipFill>
                        <pic:spPr>
                          <a:xfrm>
                            <a:off x="0" y="0"/>
                            <a:ext cx="819785" cy="521335"/>
                          </a:xfrm>
                          <a:prstGeom prst="rect">
                            <a:avLst/>
                          </a:prstGeom>
                        </pic:spPr>
                      </pic:pic>
                    </a:graphicData>
                  </a:graphic>
                </wp:inline>
              </w:drawing>
            </w:r>
            <w:r>
              <w:rPr>
                <w:rFonts w:ascii="Arial" w:hAnsi="Arial" w:eastAsia="Arial" w:cs="Arial"/>
                <w:b/>
                <w:bCs/>
                <w:sz w:val="20"/>
                <w:szCs w:val="20"/>
                <w:lang w:val="de-DE" w:eastAsia="de-DE" w:bidi="de-DE"/>
              </w:rPr>
              <w:t xml:space="preserve"> </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2"/>
          <w:szCs w:val="22"/>
          <w:lang w:val="de-DE" w:eastAsia="de-DE" w:bidi="de-DE"/>
        </w:rPr>
      </w:pP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2546"/>
        <w:gridCol w:w="11"/>
        <w:gridCol w:w="5380"/>
        <w:gridCol w:w="6"/>
        <w:gridCol w:w="2546"/>
      </w:tblGrid>
      <w:tr>
        <w:tc>
          <w:tcPr>
            <w:tcW w:w="2546"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16"/>
                <w:szCs w:val="16"/>
                <w:lang w:val="de-DE" w:eastAsia="de-DE" w:bidi="de-DE"/>
              </w:rPr>
            </w:pPr>
            <w:r>
              <w:rPr>
                <w:rFonts w:ascii="Arial" w:hAnsi="Arial" w:eastAsia="Arial" w:cs="Arial"/>
                <w:b/>
                <w:bCs/>
                <w:sz w:val="16"/>
                <w:szCs w:val="16"/>
                <w:lang w:val="de-DE" w:eastAsia="de-DE" w:bidi="de-DE"/>
              </w:rPr>
              <w:t xml:space="preserve">03.01.2024</w:t>
            </w:r>
          </w:p>
        </w:tc>
        <w:tc>
          <w:tcPr>
            <w:tcW w:w="11"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16"/>
                <w:szCs w:val="16"/>
                <w:lang w:val="de-DE" w:eastAsia="de-DE" w:bidi="de-DE"/>
              </w:rPr>
            </w:pPr>
          </w:p>
        </w:tc>
        <w:tc>
          <w:tcPr>
            <w:tcW w:w="5380"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center"/>
              <w:rPr>
                <w:rFonts w:ascii="Arial" w:hAnsi="Arial" w:eastAsia="Arial" w:cs="Arial"/>
                <w:b/>
                <w:bCs/>
                <w:color w:val="FFFFFF"/>
                <w:sz w:val="20"/>
                <w:szCs w:val="20"/>
                <w:lang w:val="de-DE" w:eastAsia="de-DE" w:bidi="de-DE"/>
              </w:rPr>
            </w:pPr>
            <w:r>
              <w:rPr>
                <w:rFonts w:ascii="Arial" w:hAnsi="Arial" w:eastAsia="Arial" w:cs="Arial"/>
                <w:b/>
                <w:bCs/>
                <w:color w:val="FFFFFF"/>
                <w:sz w:val="20"/>
                <w:szCs w:val="20"/>
                <w:lang w:val="de-DE" w:eastAsia="de-DE" w:bidi="de-DE"/>
              </w:rPr>
              <w:t xml:space="preserve">Leistungsverzeichnis Blankett</w:t>
            </w:r>
          </w:p>
        </w:tc>
        <w:tc>
          <w:tcPr>
            <w:tcW w:w="6"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16"/>
                <w:szCs w:val="16"/>
                <w:lang w:val="de-DE" w:eastAsia="de-DE" w:bidi="de-DE"/>
              </w:rPr>
            </w:pPr>
          </w:p>
        </w:tc>
        <w:tc>
          <w:tcPr>
            <w:tcW w:w="2546"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b/>
                <w:bCs/>
                <w:sz w:val="16"/>
                <w:szCs w:val="16"/>
                <w:lang w:val="de-DE" w:eastAsia="de-DE" w:bidi="de-DE"/>
              </w:rPr>
            </w:pPr>
            <w:r>
              <w:rPr>
                <w:rFonts w:ascii="Arial" w:hAnsi="Arial" w:eastAsia="Arial" w:cs="Arial"/>
                <w:b/>
                <w:bCs/>
                <w:sz w:val="16"/>
                <w:szCs w:val="16"/>
                <w:lang w:val="de-DE" w:eastAsia="de-DE" w:bidi="de-DE"/>
              </w:rPr>
              <w:t xml:space="preserve">Seite 5 / 20</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57"/>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6"/>
                <w:szCs w:val="6"/>
                <w:lang w:val="de-DE" w:eastAsia="de-DE" w:bidi="de-DE"/>
              </w:rPr>
            </w:pPr>
            <w:r>
              <w:rPr>
                <w:rFonts w:ascii="Arial" w:hAnsi="Arial" w:eastAsia="Arial" w:cs="Arial"/>
                <w:sz w:val="6"/>
                <w:szCs w:val="6"/>
                <w:lang w:val="de-DE" w:eastAsia="de-DE" w:bidi="de-DE"/>
              </w:rPr>
              <w:t xml:space="preserve">                                                                                                                                                                                                                                                                                                                                                                                                                                                                                                                                                                                                                                   </w:t>
            </w: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2829"/>
        <w:gridCol w:w="6"/>
        <w:gridCol w:w="1412"/>
        <w:gridCol w:w="119"/>
        <w:gridCol w:w="1015"/>
        <w:gridCol w:w="5"/>
        <w:gridCol w:w="1695"/>
        <w:gridCol w:w="6"/>
        <w:gridCol w:w="1695"/>
      </w:tblGrid>
      <w:tr>
        <w:tc>
          <w:tcPr>
            <w:tcW w:w="1695"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Position</w:t>
            </w:r>
          </w:p>
        </w:tc>
        <w:tc>
          <w:tcPr>
            <w:tcW w:w="11"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2829"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Beschreibung</w:t>
            </w:r>
          </w:p>
        </w:tc>
        <w:tc>
          <w:tcPr>
            <w:tcW w:w="6"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412"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Menge</w:t>
            </w:r>
          </w:p>
        </w:tc>
        <w:tc>
          <w:tcPr>
            <w:tcW w:w="119"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015"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Einh</w:t>
            </w:r>
          </w:p>
        </w:tc>
        <w:tc>
          <w:tcPr>
            <w:tcW w:w="5"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695"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EP</w:t>
            </w:r>
          </w:p>
        </w:tc>
        <w:tc>
          <w:tcPr>
            <w:tcW w:w="6"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695"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GP</w:t>
            </w:r>
          </w:p>
        </w:tc>
      </w:tr>
    </w:tbl>
    <w:tbl>
      <w:tblPr>
        <w:tblW w:w="0" w:type="auto"/>
        <w:jc w:val="left"/>
        <w:tblInd w:w="0" w:type="dxa"/>
        <w:tblBorders>
          <w:top w:val="single" w:sz="4" w:space="0" w:color="auto"/>
          <w:left w:val="none"/>
          <w:bottom w:val="none"/>
          <w:right w:val="none"/>
          <w:insideH w:val="none"/>
          <w:insideV w:val="none"/>
        </w:tblBorders>
        <w:tblLayout w:type="fixed"/>
        <w:tblCellMar>
          <w:top w:w="36" w:type="dxa"/>
          <w:left w:w="0" w:type="dxa"/>
          <w:bottom w:w="0" w:type="dxa"/>
          <w:right w:w="0" w:type="dxa"/>
        </w:tblCellMar>
      </w:tblPr>
      <w:tblGrid>
        <w:gridCol w:w="10483"/>
      </w:tblGrid>
      <w:tr>
        <w:tc>
          <w:tcPr>
            <w:tcW w:w="10483" w:type="dxa"/>
            <w:tcBorders>
              <w:top w:val="single" w:sz="4" w:space="0" w:color="auto"/>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6"/>
                <w:szCs w:val="6"/>
                <w:lang w:val="de-DE" w:eastAsia="de-DE" w:bidi="de-DE"/>
              </w:rPr>
            </w:pPr>
            <w:r>
              <w:rPr>
                <w:rFonts w:ascii="Arial" w:hAnsi="Arial" w:eastAsia="Arial" w:cs="Arial"/>
                <w:sz w:val="6"/>
                <w:szCs w:val="6"/>
                <w:lang w:val="de-DE" w:eastAsia="de-DE" w:bidi="de-DE"/>
              </w:rPr>
              <w:t xml:space="preserve">                                                                                                                                                                                                                                                                                                                                                                                                                                                                                                                                                                                                                                   </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113"/>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113"/>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5.3</w:t>
            </w:r>
          </w:p>
        </w:tc>
        <w:tc>
          <w:tcPr>
            <w:tcW w:w="11"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7082" w:type="dxa"/>
            <w:shd w:val="clear" w:color="auto" w:fill="auto"/>
            <w:vAlign w:val="top"/>
          </w:tcPr>
          <w:p>
            <w:pPr>
              <w:pStyle w:val="Stufe"/>
              <w:rPr>
                <w:lang w:val="de-DE" w:eastAsia="de-DE" w:bidi="de-DE"/>
              </w:rPr>
            </w:pPr>
            <w:r>
              <w:rPr>
                <w:lang w:val="de-DE" w:eastAsia="de-DE" w:bidi="de-DE"/>
              </w:rPr>
              <w:t xml:space="preserve">Produkt S2-K PU / EP 500</w:t>
            </w:r>
          </w:p>
        </w:tc>
        <w:tc>
          <w:tcPr>
            <w:tcW w:w="1700"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170"/>
        <w:ind w:left="1706" w:hanging="1706"/>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5.3.1</w:t>
            </w:r>
          </w:p>
        </w:tc>
        <w:tc>
          <w:tcPr>
            <w:tcW w:w="11"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7082" w:type="dxa"/>
            <w:shd w:val="clear" w:color="auto" w:fill="auto"/>
            <w:vAlign w:val="top"/>
          </w:tcPr>
          <w:p>
            <w:pPr>
              <w:pStyle w:val="MPos"/>
              <w:rPr>
                <w:lang w:val="de-DE" w:eastAsia="de-DE" w:bidi="de-DE"/>
              </w:rPr>
            </w:pPr>
            <w:r>
              <w:rPr>
                <w:lang w:val="de-DE" w:eastAsia="de-DE" w:bidi="de-DE"/>
              </w:rPr>
              <w:t xml:space="preserve">Systemgrundierung für 2-K PU Abdichtung (Wand und Boden)</w:t>
            </w:r>
          </w:p>
        </w:tc>
        <w:tc>
          <w:tcPr>
            <w:tcW w:w="1700"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170"/>
        <w:ind w:left="1706" w:hanging="1706"/>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2"/>
        <w:gridCol w:w="1700"/>
      </w:tblGrid>
      <w:tr>
        <w:tc>
          <w:tcPr>
            <w:tcW w:w="1706"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7082" w:type="dxa"/>
            <w:shd w:val="clear" w:color="auto" w:fill="auto"/>
            <w:vAlign w:val="top"/>
          </w:tcPr>
          <w:p>
            <w:pPr>
              <w:pStyle w:val="MPos"/>
              <w:rPr>
                <w:lang w:val="de-DE" w:eastAsia="de-DE" w:bidi="de-DE"/>
              </w:rPr>
            </w:pPr>
            <w:r>
              <w:rPr>
                <w:b w:val="off"/>
                <w:bCs w:val="off"/>
                <w:lang w:val="de-DE" w:eastAsia="de-DE" w:bidi="de-DE"/>
              </w:rPr>
              <w:t xml:space="preserve">Aufbringen einer Epoxidharz-basierten, sehr emissionsarmen (EMICODE EC 1 Plus), lösemittelfreien, spachtel-, roll- und streichfähigen Systemgrundierung für 2-K PU Abdichtung auf saugenden und dichten Untergründen. </w:t>
            </w:r>
          </w:p>
        </w:tc>
        <w:tc>
          <w:tcPr>
            <w:tcW w:w="1700"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r>
    </w:tbl>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Ohne Absandung einsetzbar.</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Thixotrope Einstellung für Wand- und Bodenflächen.</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Vor den Folgearbeiten ist die Grundierung vollständig trocknen zu lassen.</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Produkt: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	ARDEX EP 500 Epoxigrundierung</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spacing w:after="170"/>
        <w:ind w:left="1706" w:right="1984"/>
        <w:rPr>
          <w:b w:val="off"/>
          <w:bCs w:val="off"/>
          <w:lang w:val="de-DE" w:eastAsia="de-DE" w:bidi="de-DE"/>
        </w:rPr>
      </w:pPr>
      <w:r>
        <w:rPr>
          <w:b w:val="off"/>
          <w:bCs w:val="off"/>
          <w:lang w:val="de-DE" w:eastAsia="de-DE" w:bidi="de-DE"/>
        </w:rPr>
        <w:t xml:space="preserve">	oder gleichwertig     Fabrikat / Typ:  '........................................'</w:t>
      </w:r>
      <w:bookmarkStart w:id="6" w:name="LT_150477"/>
      <w:bookmarkEnd w:id="6"/>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4541"/>
        <w:gridCol w:w="1412"/>
        <w:gridCol w:w="119"/>
        <w:gridCol w:w="1015"/>
        <w:gridCol w:w="5"/>
        <w:gridCol w:w="1695"/>
        <w:gridCol w:w="6"/>
        <w:gridCol w:w="1695"/>
      </w:tblGrid>
      <w:tr>
        <w:tc>
          <w:tcPr>
            <w:tcW w:w="4541"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412"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sz w:val="20"/>
                <w:szCs w:val="20"/>
                <w:lang w:val="de-DE" w:eastAsia="de-DE" w:bidi="de-DE"/>
              </w:rPr>
            </w:pPr>
            <w:r>
              <w:rPr>
                <w:rFonts w:ascii="Arial" w:hAnsi="Arial" w:eastAsia="Arial" w:cs="Arial"/>
                <w:sz w:val="20"/>
                <w:szCs w:val="20"/>
                <w:lang w:val="de-DE" w:eastAsia="de-DE" w:bidi="de-DE"/>
              </w:rPr>
              <w:t xml:space="preserve">0</w:t>
            </w:r>
          </w:p>
        </w:tc>
        <w:tc>
          <w:tcPr>
            <w:tcW w:w="119"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01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m²</w:t>
            </w:r>
          </w:p>
        </w:tc>
        <w:tc>
          <w:tcPr>
            <w:tcW w:w="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69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sz w:val="20"/>
                <w:szCs w:val="20"/>
                <w:lang w:val="de-DE" w:eastAsia="de-DE" w:bidi="de-DE"/>
              </w:rPr>
            </w:pPr>
            <w:r>
              <w:rPr>
                <w:rFonts w:ascii="Arial" w:hAnsi="Arial" w:eastAsia="Arial" w:cs="Arial"/>
                <w:sz w:val="20"/>
                <w:szCs w:val="20"/>
                <w:lang w:val="de-DE" w:eastAsia="de-DE" w:bidi="de-DE"/>
              </w:rPr>
              <w:t xml:space="preserve">....................</w:t>
            </w:r>
          </w:p>
        </w:tc>
        <w:tc>
          <w:tcPr>
            <w:tcW w:w="6"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69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sz w:val="20"/>
                <w:szCs w:val="20"/>
                <w:lang w:val="de-DE" w:eastAsia="de-DE" w:bidi="de-DE"/>
              </w:rPr>
            </w:pPr>
            <w:r>
              <w:rPr>
                <w:rFonts w:ascii="Arial" w:hAnsi="Arial" w:eastAsia="Arial" w:cs="Arial"/>
                <w:sz w:val="20"/>
                <w:szCs w:val="20"/>
                <w:lang w:val="de-DE" w:eastAsia="de-DE" w:bidi="de-DE"/>
              </w:rPr>
              <w:t xml:space="preserve">....................</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170"/>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5.3.2</w:t>
            </w:r>
          </w:p>
        </w:tc>
        <w:tc>
          <w:tcPr>
            <w:tcW w:w="11"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7082" w:type="dxa"/>
            <w:shd w:val="clear" w:color="auto" w:fill="auto"/>
            <w:vAlign w:val="top"/>
          </w:tcPr>
          <w:p>
            <w:pPr>
              <w:pStyle w:val="MPos"/>
              <w:rPr>
                <w:lang w:val="de-DE" w:eastAsia="de-DE" w:bidi="de-DE"/>
              </w:rPr>
            </w:pPr>
            <w:r>
              <w:rPr>
                <w:lang w:val="de-DE" w:eastAsia="de-DE" w:bidi="de-DE"/>
              </w:rPr>
              <w:t xml:space="preserve">Flächen der Wassereinwirkungsklassen W0-I bis W3-I sowie W1-B bis W2-B mit 2-K Polyurethan-Abdichtung abdichten</w:t>
            </w:r>
          </w:p>
        </w:tc>
        <w:tc>
          <w:tcPr>
            <w:tcW w:w="1700"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170"/>
        <w:ind w:left="1706" w:hanging="1706"/>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2"/>
        <w:gridCol w:w="1700"/>
      </w:tblGrid>
      <w:tr>
        <w:tc>
          <w:tcPr>
            <w:tcW w:w="1706"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7082" w:type="dxa"/>
            <w:shd w:val="clear" w:color="auto" w:fill="auto"/>
            <w:vAlign w:val="top"/>
          </w:tcPr>
          <w:p>
            <w:pPr>
              <w:pStyle w:val="MPos"/>
              <w:rPr>
                <w:lang w:val="de-DE" w:eastAsia="de-DE" w:bidi="de-DE"/>
              </w:rPr>
            </w:pPr>
            <w:r>
              <w:rPr>
                <w:b w:val="off"/>
                <w:bCs w:val="off"/>
                <w:lang w:val="de-DE" w:eastAsia="de-DE" w:bidi="de-DE"/>
              </w:rPr>
              <w:t xml:space="preserve">Abdichten von Wand- und Bodenflächen der Wassereinwirkungsklassen W0-I bis W3-I (mit zusätzlichen chemischen Einwirkungen) sowie Becken der Wassereinwirkungsklasse W1-B bis W3-B gemäß DIN 18534-3 mit einer sehr emissionsarmen (EMICODE EC 1 Plus), hoch flexiblen, rissüberbrückenden, roll-, streich- und spachtelfähigen 2-K Polyurethan Dichtmasse im Verbund mit keramischen Fliesen und Platten. </w:t>
            </w:r>
          </w:p>
        </w:tc>
        <w:tc>
          <w:tcPr>
            <w:tcW w:w="1700"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r>
    </w:tbl>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Dazu wird die Polyurethan-Abdichtung in mind. zwei Arbeitsgängen auf den in den Vorpositionen vorbereiteten Untergrund aufgebracht. Das standfeste Abdichtungsmaterial mit einer 2 mm-Zahnung aufspachteln. Der Auftrag jeder Schicht muss fehlstellenfrei und in gleichmäßiger Dicke erfolgen. Der nachfolgende Arbeitsgang hat nach 8 bis 24 Stunden zu erfolgen. Die Gesamtschichtdicke der Abdichtung muss gemäß der DIN 18534 Stand Juli 2017 mind. 1 mm betragen.</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Abdichtung muss zur Aufnahme von Fliesen und Platten Belägen </w:t>
      </w:r>
      <w:r>
        <w:rPr>
          <w:b w:val="off"/>
          <w:bCs w:val="off"/>
          <w:u w:val="single"/>
          <w:lang w:val="de-DE" w:eastAsia="de-DE" w:bidi="de-DE"/>
        </w:rPr>
        <w:t xml:space="preserve">nicht</w:t>
      </w:r>
      <w:r>
        <w:rPr>
          <w:b w:val="off"/>
          <w:bCs w:val="off"/>
          <w:lang w:val="de-DE" w:eastAsia="de-DE" w:bidi="de-DE"/>
        </w:rPr>
        <w:t xml:space="preserve"> abgesandet werden.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Hinweise: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 Bei der Ausführung sind die Angaben im Technischen Datenblatt zu beachten.</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 Rissgefährdete Übergänge werden im System mit Dichtmanschetten, Dichtformteilen und Bändern überbrückt (in separaten Positionen aufgeführt).</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 Saugfähige Untergründe sind vorab mit der entsprechenden System-Epoxigrundierung zu grundieren (in separaten Positionen aufgeführt).</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Produkte: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	ARDEX S2-K PU Hochbelastbare Dichtmasse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spacing w:after="170"/>
        <w:ind w:left="1706" w:right="1984"/>
        <w:rPr>
          <w:b w:val="off"/>
          <w:bCs w:val="off"/>
          <w:lang w:val="de-DE" w:eastAsia="de-DE" w:bidi="de-DE"/>
        </w:rPr>
      </w:pPr>
      <w:r>
        <w:rPr>
          <w:b w:val="off"/>
          <w:bCs w:val="off"/>
          <w:lang w:val="de-DE" w:eastAsia="de-DE" w:bidi="de-DE"/>
        </w:rPr>
        <w:t xml:space="preserve">	oder gleichwertig     Fabrikat / Typ:  '........................................'</w:t>
      </w:r>
      <w:bookmarkStart w:id="7" w:name="LT_150478"/>
      <w:bookmarkEnd w:id="7"/>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4541"/>
        <w:gridCol w:w="1412"/>
        <w:gridCol w:w="119"/>
        <w:gridCol w:w="1015"/>
        <w:gridCol w:w="5"/>
        <w:gridCol w:w="1695"/>
        <w:gridCol w:w="6"/>
        <w:gridCol w:w="1695"/>
      </w:tblGrid>
      <w:tr>
        <w:tc>
          <w:tcPr>
            <w:tcW w:w="4541"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412"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sz w:val="20"/>
                <w:szCs w:val="20"/>
                <w:lang w:val="de-DE" w:eastAsia="de-DE" w:bidi="de-DE"/>
              </w:rPr>
            </w:pPr>
            <w:r>
              <w:rPr>
                <w:rFonts w:ascii="Arial" w:hAnsi="Arial" w:eastAsia="Arial" w:cs="Arial"/>
                <w:sz w:val="20"/>
                <w:szCs w:val="20"/>
                <w:lang w:val="de-DE" w:eastAsia="de-DE" w:bidi="de-DE"/>
              </w:rPr>
              <w:t xml:space="preserve">0</w:t>
            </w:r>
          </w:p>
        </w:tc>
        <w:tc>
          <w:tcPr>
            <w:tcW w:w="119"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01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m²</w:t>
            </w:r>
          </w:p>
        </w:tc>
        <w:tc>
          <w:tcPr>
            <w:tcW w:w="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69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sz w:val="20"/>
                <w:szCs w:val="20"/>
                <w:lang w:val="de-DE" w:eastAsia="de-DE" w:bidi="de-DE"/>
              </w:rPr>
            </w:pPr>
            <w:r>
              <w:rPr>
                <w:rFonts w:ascii="Arial" w:hAnsi="Arial" w:eastAsia="Arial" w:cs="Arial"/>
                <w:sz w:val="20"/>
                <w:szCs w:val="20"/>
                <w:lang w:val="de-DE" w:eastAsia="de-DE" w:bidi="de-DE"/>
              </w:rPr>
              <w:t xml:space="preserve">....................</w:t>
            </w:r>
          </w:p>
        </w:tc>
        <w:tc>
          <w:tcPr>
            <w:tcW w:w="6"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69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sz w:val="20"/>
                <w:szCs w:val="20"/>
                <w:lang w:val="de-DE" w:eastAsia="de-DE" w:bidi="de-DE"/>
              </w:rPr>
            </w:pPr>
            <w:r>
              <w:rPr>
                <w:rFonts w:ascii="Arial" w:hAnsi="Arial" w:eastAsia="Arial" w:cs="Arial"/>
                <w:sz w:val="20"/>
                <w:szCs w:val="20"/>
                <w:lang w:val="de-DE" w:eastAsia="de-DE" w:bidi="de-DE"/>
              </w:rPr>
              <w:t xml:space="preserve">....................</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170"/>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5.3.3</w:t>
            </w:r>
          </w:p>
        </w:tc>
        <w:tc>
          <w:tcPr>
            <w:tcW w:w="11"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7082" w:type="dxa"/>
            <w:shd w:val="clear" w:color="auto" w:fill="auto"/>
            <w:vAlign w:val="top"/>
          </w:tcPr>
          <w:p>
            <w:pPr>
              <w:pStyle w:val="MPos"/>
              <w:rPr>
                <w:lang w:val="de-DE" w:eastAsia="de-DE" w:bidi="de-DE"/>
              </w:rPr>
            </w:pPr>
            <w:r>
              <w:rPr>
                <w:lang w:val="de-DE" w:eastAsia="de-DE" w:bidi="de-DE"/>
              </w:rPr>
              <w:t xml:space="preserve">Flächen der Wassereinwirkungsklassen W0-I bis W3-I sowie W1-B bis W2-B mit 2-K Polyurethan-Abdichtung abdichten (mit Absandung)</w:t>
            </w:r>
          </w:p>
        </w:tc>
        <w:tc>
          <w:tcPr>
            <w:tcW w:w="1700"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170"/>
        <w:ind w:left="1706" w:hanging="1706"/>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942"/>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57"/>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single" w:sz="2" w:space="0" w:color="auto"/>
          <w:right w:val="none"/>
          <w:insideH w:val="none"/>
          <w:insideV w:val="none"/>
        </w:tblBorders>
        <w:tblLayout w:type="fixed"/>
        <w:tblCellMar>
          <w:top w:w="0" w:type="dxa"/>
          <w:left w:w="0" w:type="dxa"/>
          <w:bottom w:w="36" w:type="dxa"/>
          <w:right w:w="0" w:type="dxa"/>
        </w:tblCellMar>
      </w:tblPr>
      <w:tblGrid>
        <w:gridCol w:w="10483"/>
      </w:tblGrid>
      <w:tr>
        <w:tc>
          <w:tcPr>
            <w:tcW w:w="10483"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6"/>
                <w:szCs w:val="6"/>
                <w:lang w:val="de-DE" w:eastAsia="de-DE" w:bidi="de-DE"/>
              </w:rPr>
            </w:pPr>
            <w:r>
              <w:rPr>
                <w:rFonts w:ascii="Arial" w:hAnsi="Arial" w:eastAsia="Arial" w:cs="Arial"/>
                <w:sz w:val="6"/>
                <w:szCs w:val="6"/>
                <w:lang w:val="de-DE" w:eastAsia="de-DE" w:bidi="de-DE"/>
              </w:rPr>
              <w:t xml:space="preserve">                                                                                                                                                                                                                                                                                                                                                                                                                                                                                                                                                                                                                                   </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57"/>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shd w:val="clear" w:color="auto"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hAnsi="Arial" w:eastAsia="Arial" w:cs="Arial"/>
                <w:color w:val="393C39"/>
                <w:sz w:val="13"/>
                <w:szCs w:val="13"/>
                <w:lang w:val="de-DE" w:eastAsia="de-DE" w:bidi="de-DE"/>
              </w:rPr>
            </w:pPr>
            <w:r>
              <w:rPr>
                <w:rFonts w:ascii="Arial" w:hAnsi="Arial" w:eastAsia="Arial" w:cs="Arial"/>
                <w:color w:val="393C39"/>
                <w:sz w:val="13"/>
                <w:szCs w:val="13"/>
                <w:lang w:val="de-DE" w:eastAsia="de-DE" w:bidi="de-DE"/>
              </w:rPr>
              <w:t xml:space="preserve">ARDEX GmbH, Friedrich-Ebert-Straße 45, D-58453 Witten</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Style w:val="Hyperlink"/>
                <w:rFonts w:ascii="Arial" w:hAnsi="Arial" w:eastAsia="Arial" w:cs="Arial"/>
                <w:color w:val="auto"/>
                <w:sz w:val="13"/>
                <w:szCs w:val="13"/>
                <w:u w:val="none"/>
                <w:lang w:val="de-DE" w:eastAsia="de-DE" w:bidi="de-DE"/>
              </w:rPr>
            </w:pPr>
            <w:r>
              <w:rPr>
                <w:rFonts w:ascii="Arial" w:hAnsi="Arial" w:eastAsia="Arial" w:cs="Arial"/>
                <w:color w:val="393C39"/>
                <w:sz w:val="13"/>
                <w:szCs w:val="13"/>
                <w:lang w:val="de-DE" w:eastAsia="de-DE" w:bidi="de-DE"/>
              </w:rPr>
              <w:t xml:space="preserve">Tel.: +49(0)2302 664-543, Fax: +49(0)2302 664-375, </w:t>
            </w:r>
            <w:r>
              <w:rPr>
                <w:rStyle w:val="Hyperlink"/>
                <w:rFonts w:ascii="Arial" w:hAnsi="Arial" w:eastAsia="Arial" w:cs="Arial"/>
                <w:color w:val="393C39"/>
                <w:sz w:val="13"/>
                <w:szCs w:val="13"/>
                <w:u w:val="none"/>
                <w:lang w:val="de-DE" w:eastAsia="de-DE" w:bidi="de-DE"/>
              </w:rPr>
              <w:t xml:space="preserve">technik@ardex.de</w:t>
            </w:r>
            <w:r>
              <w:rPr>
                <w:rFonts w:ascii="Arial" w:hAnsi="Arial" w:eastAsia="Arial" w:cs="Arial"/>
                <w:color w:val="393C39"/>
                <w:sz w:val="13"/>
                <w:szCs w:val="13"/>
                <w:lang w:val="de-DE" w:eastAsia="de-DE" w:bidi="de-DE"/>
              </w:rPr>
              <w:t xml:space="preserve">, </w:t>
            </w:r>
            <w:r>
              <w:rPr>
                <w:rStyle w:val="Hyperlink"/>
                <w:rFonts w:ascii="Arial" w:hAnsi="Arial" w:eastAsia="Arial" w:cs="Arial"/>
                <w:color w:val="393C39"/>
                <w:sz w:val="13"/>
                <w:szCs w:val="13"/>
                <w:u w:val="none"/>
                <w:lang w:val="de-DE" w:eastAsia="de-DE" w:bidi="de-DE"/>
              </w:rPr>
              <w:t xml:space="preserve">www.ardex.de</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hAnsi="Arial" w:eastAsia="Arial" w:cs="Arial"/>
                <w:sz w:val="13"/>
                <w:szCs w:val="13"/>
                <w:lang w:val="de-DE" w:eastAsia="de-DE" w:bidi="de-DE"/>
              </w:rPr>
            </w:pP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p>
    <w:p>
      <w:pPr>
        <w:pStyle w:val="Normal"/>
        <w:pageBreakBefor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r>
        <w:rPr>
          <w:rFonts w:ascii="Arial" w:hAnsi="Arial" w:eastAsia="Arial" w:cs="Arial"/>
          <w:sz w:val="2"/>
          <w:szCs w:val="2"/>
          <w:lang w:val="de-DE" w:eastAsia="de-DE" w:bidi="de-DE"/>
        </w:rPr>
        <w:t xml:space="preserve">   </w:t>
      </w: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5375"/>
        <w:gridCol w:w="3810"/>
        <w:gridCol w:w="1575"/>
      </w:tblGrid>
      <w:tr>
        <w:tc>
          <w:tcPr>
            <w:tcW w:w="53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Arial" w:hAnsi="Arial" w:eastAsia="Arial" w:cs="Arial"/>
                <w:b/>
                <w:bCs/>
                <w:sz w:val="28"/>
                <w:szCs w:val="28"/>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Arial" w:hAnsi="Arial" w:eastAsia="Arial" w:cs="Arial"/>
                <w:b/>
                <w:bCs/>
                <w:sz w:val="22"/>
                <w:szCs w:val="22"/>
                <w:lang w:val="de-DE" w:eastAsia="de-DE" w:bidi="de-DE"/>
              </w:rPr>
            </w:pPr>
            <w:r>
              <w:rPr>
                <w:rFonts w:ascii="Arial" w:hAnsi="Arial" w:eastAsia="Arial" w:cs="Arial"/>
                <w:b/>
                <w:bCs/>
                <w:lang w:val="de-DE" w:eastAsia="de-DE" w:bidi="de-DE"/>
              </w:rPr>
              <w:t xml:space="preserve">ARDEX GmbH</w:t>
            </w:r>
          </w:p>
        </w:tc>
        <w:tc>
          <w:tcPr>
            <w:tcW w:w="3810"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Arial" w:hAnsi="Arial" w:eastAsia="Arial" w:cs="Arial"/>
                <w:b/>
                <w:bCs/>
                <w:sz w:val="4"/>
                <w:szCs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Arial" w:hAnsi="Arial" w:eastAsia="Arial" w:cs="Arial"/>
                <w:b/>
                <w:bCs/>
                <w:sz w:val="22"/>
                <w:szCs w:val="22"/>
                <w:lang w:val="de-DE" w:eastAsia="de-DE" w:bidi="de-DE"/>
              </w:rPr>
            </w:pPr>
          </w:p>
        </w:tc>
        <w:tc>
          <w:tcPr>
            <w:tcW w:w="15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right"/>
              <w:rPr>
                <w:rFonts w:ascii="Arial" w:hAnsi="Arial" w:eastAsia="Arial" w:cs="Arial"/>
                <w:b/>
                <w:bCs/>
                <w:sz w:val="4"/>
                <w:szCs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right"/>
              <w:rPr>
                <w:rFonts w:ascii="Arial" w:hAnsi="Arial" w:eastAsia="Arial" w:cs="Arial"/>
                <w:b/>
                <w:bCs/>
                <w:sz w:val="22"/>
                <w:szCs w:val="22"/>
                <w:lang w:val="de-DE" w:eastAsia="de-DE" w:bidi="de-DE"/>
              </w:rPr>
            </w:pPr>
            <w:r>
              <w:rPr>
                <w:rFonts w:ascii="Arial" w:hAnsi="Arial" w:eastAsia="Arial" w:cs="Arial"/>
                <w:b/>
                <w:bCs/>
                <w:sz w:val="20"/>
                <w:szCs w:val="20"/>
                <w:lang w:val="de-DE" w:eastAsia="de-DE" w:bidi="de-DE"/>
              </w:rPr>
              <w:drawing>
                <wp:inline distT="0" distB="0" distL="0" distR="0">
                  <wp:extent cx="819785" cy="521335"/>
                  <wp:docPr id="6" name="_tx_id_6_"/>
                  <a:graphic xmlns:a="http://schemas.openxmlformats.org/drawingml/2006/main">
                    <a:graphicData uri="http://schemas.openxmlformats.org/drawingml/2006/picture">
                      <pic:pic xmlns:pic="http://schemas.openxmlformats.org/drawingml/2006/picture">
                        <pic:nvPicPr>
                          <pic:cNvPr id="0" name="Image 6"/>
                          <pic:cNvPicPr>
                            <a:picLocks noMove="1" noResize="1"/>
                          </pic:cNvPicPr>
                        </pic:nvPicPr>
                        <pic:blipFill>
                          <a:blip r:embed="rId00008"/>
                          <a:stretch>
                            <a:fillRect/>
                          </a:stretch>
                        </pic:blipFill>
                        <pic:spPr>
                          <a:xfrm>
                            <a:off x="0" y="0"/>
                            <a:ext cx="819785" cy="521335"/>
                          </a:xfrm>
                          <a:prstGeom prst="rect">
                            <a:avLst/>
                          </a:prstGeom>
                        </pic:spPr>
                      </pic:pic>
                    </a:graphicData>
                  </a:graphic>
                </wp:inline>
              </w:drawing>
            </w:r>
            <w:r>
              <w:rPr>
                <w:rFonts w:ascii="Arial" w:hAnsi="Arial" w:eastAsia="Arial" w:cs="Arial"/>
                <w:b/>
                <w:bCs/>
                <w:sz w:val="20"/>
                <w:szCs w:val="20"/>
                <w:lang w:val="de-DE" w:eastAsia="de-DE" w:bidi="de-DE"/>
              </w:rPr>
              <w:t xml:space="preserve"> </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2"/>
          <w:szCs w:val="22"/>
          <w:lang w:val="de-DE" w:eastAsia="de-DE" w:bidi="de-DE"/>
        </w:rPr>
      </w:pP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2546"/>
        <w:gridCol w:w="11"/>
        <w:gridCol w:w="5380"/>
        <w:gridCol w:w="6"/>
        <w:gridCol w:w="2546"/>
      </w:tblGrid>
      <w:tr>
        <w:tc>
          <w:tcPr>
            <w:tcW w:w="2546"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16"/>
                <w:szCs w:val="16"/>
                <w:lang w:val="de-DE" w:eastAsia="de-DE" w:bidi="de-DE"/>
              </w:rPr>
            </w:pPr>
            <w:r>
              <w:rPr>
                <w:rFonts w:ascii="Arial" w:hAnsi="Arial" w:eastAsia="Arial" w:cs="Arial"/>
                <w:b/>
                <w:bCs/>
                <w:sz w:val="16"/>
                <w:szCs w:val="16"/>
                <w:lang w:val="de-DE" w:eastAsia="de-DE" w:bidi="de-DE"/>
              </w:rPr>
              <w:t xml:space="preserve">03.01.2024</w:t>
            </w:r>
          </w:p>
        </w:tc>
        <w:tc>
          <w:tcPr>
            <w:tcW w:w="11"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16"/>
                <w:szCs w:val="16"/>
                <w:lang w:val="de-DE" w:eastAsia="de-DE" w:bidi="de-DE"/>
              </w:rPr>
            </w:pPr>
          </w:p>
        </w:tc>
        <w:tc>
          <w:tcPr>
            <w:tcW w:w="5380"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center"/>
              <w:rPr>
                <w:rFonts w:ascii="Arial" w:hAnsi="Arial" w:eastAsia="Arial" w:cs="Arial"/>
                <w:b/>
                <w:bCs/>
                <w:color w:val="FFFFFF"/>
                <w:sz w:val="20"/>
                <w:szCs w:val="20"/>
                <w:lang w:val="de-DE" w:eastAsia="de-DE" w:bidi="de-DE"/>
              </w:rPr>
            </w:pPr>
            <w:r>
              <w:rPr>
                <w:rFonts w:ascii="Arial" w:hAnsi="Arial" w:eastAsia="Arial" w:cs="Arial"/>
                <w:b/>
                <w:bCs/>
                <w:color w:val="FFFFFF"/>
                <w:sz w:val="20"/>
                <w:szCs w:val="20"/>
                <w:lang w:val="de-DE" w:eastAsia="de-DE" w:bidi="de-DE"/>
              </w:rPr>
              <w:t xml:space="preserve">Leistungsverzeichnis Blankett</w:t>
            </w:r>
          </w:p>
        </w:tc>
        <w:tc>
          <w:tcPr>
            <w:tcW w:w="6"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16"/>
                <w:szCs w:val="16"/>
                <w:lang w:val="de-DE" w:eastAsia="de-DE" w:bidi="de-DE"/>
              </w:rPr>
            </w:pPr>
          </w:p>
        </w:tc>
        <w:tc>
          <w:tcPr>
            <w:tcW w:w="2546"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b/>
                <w:bCs/>
                <w:sz w:val="16"/>
                <w:szCs w:val="16"/>
                <w:lang w:val="de-DE" w:eastAsia="de-DE" w:bidi="de-DE"/>
              </w:rPr>
            </w:pPr>
            <w:r>
              <w:rPr>
                <w:rFonts w:ascii="Arial" w:hAnsi="Arial" w:eastAsia="Arial" w:cs="Arial"/>
                <w:b/>
                <w:bCs/>
                <w:sz w:val="16"/>
                <w:szCs w:val="16"/>
                <w:lang w:val="de-DE" w:eastAsia="de-DE" w:bidi="de-DE"/>
              </w:rPr>
              <w:t xml:space="preserve">Seite 6 / 20</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57"/>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6"/>
                <w:szCs w:val="6"/>
                <w:lang w:val="de-DE" w:eastAsia="de-DE" w:bidi="de-DE"/>
              </w:rPr>
            </w:pPr>
            <w:r>
              <w:rPr>
                <w:rFonts w:ascii="Arial" w:hAnsi="Arial" w:eastAsia="Arial" w:cs="Arial"/>
                <w:sz w:val="6"/>
                <w:szCs w:val="6"/>
                <w:lang w:val="de-DE" w:eastAsia="de-DE" w:bidi="de-DE"/>
              </w:rPr>
              <w:t xml:space="preserve">                                                                                                                                                                                                                                                                                                                                                                                                                                                                                                                                                                                                                                   </w:t>
            </w: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2829"/>
        <w:gridCol w:w="6"/>
        <w:gridCol w:w="1412"/>
        <w:gridCol w:w="119"/>
        <w:gridCol w:w="1015"/>
        <w:gridCol w:w="5"/>
        <w:gridCol w:w="1695"/>
        <w:gridCol w:w="6"/>
        <w:gridCol w:w="1695"/>
      </w:tblGrid>
      <w:tr>
        <w:tc>
          <w:tcPr>
            <w:tcW w:w="1695"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Position</w:t>
            </w:r>
          </w:p>
        </w:tc>
        <w:tc>
          <w:tcPr>
            <w:tcW w:w="11"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2829"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Beschreibung</w:t>
            </w:r>
          </w:p>
        </w:tc>
        <w:tc>
          <w:tcPr>
            <w:tcW w:w="6"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412"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Menge</w:t>
            </w:r>
          </w:p>
        </w:tc>
        <w:tc>
          <w:tcPr>
            <w:tcW w:w="119"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015"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Einh</w:t>
            </w:r>
          </w:p>
        </w:tc>
        <w:tc>
          <w:tcPr>
            <w:tcW w:w="5"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695"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EP</w:t>
            </w:r>
          </w:p>
        </w:tc>
        <w:tc>
          <w:tcPr>
            <w:tcW w:w="6"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695"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GP</w:t>
            </w:r>
          </w:p>
        </w:tc>
      </w:tr>
    </w:tbl>
    <w:tbl>
      <w:tblPr>
        <w:tblW w:w="0" w:type="auto"/>
        <w:jc w:val="left"/>
        <w:tblInd w:w="0" w:type="dxa"/>
        <w:tblBorders>
          <w:top w:val="single" w:sz="4" w:space="0" w:color="auto"/>
          <w:left w:val="none"/>
          <w:bottom w:val="none"/>
          <w:right w:val="none"/>
          <w:insideH w:val="none"/>
          <w:insideV w:val="none"/>
        </w:tblBorders>
        <w:tblLayout w:type="fixed"/>
        <w:tblCellMar>
          <w:top w:w="36" w:type="dxa"/>
          <w:left w:w="0" w:type="dxa"/>
          <w:bottom w:w="0" w:type="dxa"/>
          <w:right w:w="0" w:type="dxa"/>
        </w:tblCellMar>
      </w:tblPr>
      <w:tblGrid>
        <w:gridCol w:w="10483"/>
      </w:tblGrid>
      <w:tr>
        <w:tc>
          <w:tcPr>
            <w:tcW w:w="10483" w:type="dxa"/>
            <w:tcBorders>
              <w:top w:val="single" w:sz="4" w:space="0" w:color="auto"/>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6"/>
                <w:szCs w:val="6"/>
                <w:lang w:val="de-DE" w:eastAsia="de-DE" w:bidi="de-DE"/>
              </w:rPr>
            </w:pPr>
            <w:r>
              <w:rPr>
                <w:rFonts w:ascii="Arial" w:hAnsi="Arial" w:eastAsia="Arial" w:cs="Arial"/>
                <w:sz w:val="6"/>
                <w:szCs w:val="6"/>
                <w:lang w:val="de-DE" w:eastAsia="de-DE" w:bidi="de-DE"/>
              </w:rPr>
              <w:t xml:space="preserve">                                                                                                                                                                                                                                                                                                                                                                                                                                                                                                                                                                                                                                   </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113"/>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2"/>
        <w:gridCol w:w="1700"/>
      </w:tblGrid>
      <w:tr>
        <w:tc>
          <w:tcPr>
            <w:tcW w:w="1706"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7082" w:type="dxa"/>
            <w:shd w:val="clear" w:color="auto" w:fill="auto"/>
            <w:vAlign w:val="top"/>
          </w:tcPr>
          <w:p>
            <w:pPr>
              <w:pStyle w:val="MPos"/>
              <w:rPr>
                <w:lang w:val="de-DE" w:eastAsia="de-DE" w:bidi="de-DE"/>
              </w:rPr>
            </w:pPr>
            <w:r>
              <w:rPr>
                <w:b w:val="off"/>
                <w:bCs w:val="off"/>
                <w:lang w:val="de-DE" w:eastAsia="de-DE" w:bidi="de-DE"/>
              </w:rPr>
              <w:t xml:space="preserve">Abdichten von Wand- und Bodenflächen der Wassereinwirkungsklassen W0-I bis W3-I (mit zusätzlichen chemischen Einwirkungen) sowie Becken der Wassereinwirkungsklasse W1-B bis W2-B gemäß DIN 18534-3 mit einer sehr emissionsarmen (EMICODE EC 1 Plus), hoch flexiblen, rissüberbrückenden, roll-, streich- und spachtelfähigen 2-K Polyurethan Dichtmasse. </w:t>
            </w:r>
          </w:p>
        </w:tc>
        <w:tc>
          <w:tcPr>
            <w:tcW w:w="1700"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r>
    </w:tbl>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Dazu wird die Polyurethan-Abdichtung in mind. zwei Arbeitsgängen auf den in den Vorpositionen vorbereiteten Untergrund aufgebracht. Das standfeste Abdichtungsmaterial mit einer 2 mm-Zahnung aufspachteln. Der Auftrag jeder Schicht muss fehlstellenfrei und in gleichmäßiger Dicke erfolgen.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Der zweite Auftrag hat nach 8 bis 24 Stunden zu erfolgen und ist im frischen Zustand vollsatt mit Quarzsand abzustreuen. Vor den Folgearbeiten ist die Absperrung vollständig trocknen zu lassen.</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Inkl. abkehren und absaugen des überschüssigen, nicht eingebundene Quarzsand.</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Die Gesamtschichtdicke der Abdichtung muss gemäß der DIN 18534 Stand Juli 2017 mind. 1 mm betragen.</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Hinweise: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 Bei der Ausführung sind die Angaben im Technischen Datenblatt zu beachten.</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 Rissgefährdete Übergänge werden im System mit Dichtmanschetten, Dichtformteilen und Bändern überbrückt (in separaten Positionen aufgeführt).</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 Saugfähige Untergründe sind vorab mit der entsprechenden System-Epoxigrundierung zu grundieren (in separaten Positionen aufgeführt).</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Produkte: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	ARDEX S2-K PU Hochbelastbare Dichtmasse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	oder gleichwertig     Fabrikat / Typ: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	ARDEX QS Quarzsand</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spacing w:after="170"/>
        <w:ind w:left="1706" w:right="1984"/>
        <w:rPr>
          <w:b w:val="off"/>
          <w:bCs w:val="off"/>
          <w:lang w:val="de-DE" w:eastAsia="de-DE" w:bidi="de-DE"/>
        </w:rPr>
      </w:pPr>
      <w:r>
        <w:rPr>
          <w:b w:val="off"/>
          <w:bCs w:val="off"/>
          <w:lang w:val="de-DE" w:eastAsia="de-DE" w:bidi="de-DE"/>
        </w:rPr>
        <w:t xml:space="preserve">	oder gleichwertig     Fabrikat / Typ:  '........................................'</w:t>
      </w:r>
      <w:bookmarkStart w:id="8" w:name="LT_150479"/>
      <w:bookmarkEnd w:id="8"/>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4541"/>
        <w:gridCol w:w="1412"/>
        <w:gridCol w:w="119"/>
        <w:gridCol w:w="1015"/>
        <w:gridCol w:w="5"/>
        <w:gridCol w:w="1695"/>
        <w:gridCol w:w="6"/>
        <w:gridCol w:w="1695"/>
      </w:tblGrid>
      <w:tr>
        <w:tc>
          <w:tcPr>
            <w:tcW w:w="4541"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412"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sz w:val="20"/>
                <w:szCs w:val="20"/>
                <w:lang w:val="de-DE" w:eastAsia="de-DE" w:bidi="de-DE"/>
              </w:rPr>
            </w:pPr>
            <w:r>
              <w:rPr>
                <w:rFonts w:ascii="Arial" w:hAnsi="Arial" w:eastAsia="Arial" w:cs="Arial"/>
                <w:sz w:val="20"/>
                <w:szCs w:val="20"/>
                <w:lang w:val="de-DE" w:eastAsia="de-DE" w:bidi="de-DE"/>
              </w:rPr>
              <w:t xml:space="preserve">0</w:t>
            </w:r>
          </w:p>
        </w:tc>
        <w:tc>
          <w:tcPr>
            <w:tcW w:w="119"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01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m²</w:t>
            </w:r>
          </w:p>
        </w:tc>
        <w:tc>
          <w:tcPr>
            <w:tcW w:w="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69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sz w:val="20"/>
                <w:szCs w:val="20"/>
                <w:lang w:val="de-DE" w:eastAsia="de-DE" w:bidi="de-DE"/>
              </w:rPr>
            </w:pPr>
            <w:r>
              <w:rPr>
                <w:rFonts w:ascii="Arial" w:hAnsi="Arial" w:eastAsia="Arial" w:cs="Arial"/>
                <w:sz w:val="20"/>
                <w:szCs w:val="20"/>
                <w:lang w:val="de-DE" w:eastAsia="de-DE" w:bidi="de-DE"/>
              </w:rPr>
              <w:t xml:space="preserve">....................</w:t>
            </w:r>
          </w:p>
        </w:tc>
        <w:tc>
          <w:tcPr>
            <w:tcW w:w="6"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69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sz w:val="20"/>
                <w:szCs w:val="20"/>
                <w:lang w:val="de-DE" w:eastAsia="de-DE" w:bidi="de-DE"/>
              </w:rPr>
            </w:pPr>
            <w:r>
              <w:rPr>
                <w:rFonts w:ascii="Arial" w:hAnsi="Arial" w:eastAsia="Arial" w:cs="Arial"/>
                <w:sz w:val="20"/>
                <w:szCs w:val="20"/>
                <w:lang w:val="de-DE" w:eastAsia="de-DE" w:bidi="de-DE"/>
              </w:rPr>
              <w:t xml:space="preserve">....................</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170"/>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5.3.4</w:t>
            </w:r>
          </w:p>
        </w:tc>
        <w:tc>
          <w:tcPr>
            <w:tcW w:w="11"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7082" w:type="dxa"/>
            <w:shd w:val="clear" w:color="auto" w:fill="auto"/>
            <w:vAlign w:val="top"/>
          </w:tcPr>
          <w:p>
            <w:pPr>
              <w:pStyle w:val="MPos"/>
              <w:rPr>
                <w:lang w:val="de-DE" w:eastAsia="de-DE" w:bidi="de-DE"/>
              </w:rPr>
            </w:pPr>
            <w:r>
              <w:rPr>
                <w:lang w:val="de-DE" w:eastAsia="de-DE" w:bidi="de-DE"/>
              </w:rPr>
              <w:t xml:space="preserve">Zulage: Kontrastfarbe für zweite Abdichtungsschicht</w:t>
            </w:r>
          </w:p>
        </w:tc>
        <w:tc>
          <w:tcPr>
            <w:tcW w:w="1700"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170"/>
        <w:ind w:left="1706" w:hanging="1706"/>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2"/>
        <w:gridCol w:w="1700"/>
      </w:tblGrid>
      <w:tr>
        <w:tc>
          <w:tcPr>
            <w:tcW w:w="1706"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7082" w:type="dxa"/>
            <w:shd w:val="clear" w:color="auto" w:fill="auto"/>
            <w:vAlign w:val="top"/>
          </w:tcPr>
          <w:p>
            <w:pPr>
              <w:pStyle w:val="MPos"/>
              <w:rPr>
                <w:lang w:val="de-DE" w:eastAsia="de-DE" w:bidi="de-DE"/>
              </w:rPr>
            </w:pPr>
            <w:r>
              <w:rPr>
                <w:b w:val="off"/>
                <w:bCs w:val="off"/>
                <w:lang w:val="de-DE" w:eastAsia="de-DE" w:bidi="de-DE"/>
              </w:rPr>
              <w:t xml:space="preserve">Zulage für 2K-PU Abdichtung. </w:t>
            </w:r>
          </w:p>
        </w:tc>
        <w:tc>
          <w:tcPr>
            <w:tcW w:w="1700"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r>
    </w:tbl>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Einfärben der zweiten Abdichtungsschicht mit Kontrastfarbe.</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Produkte: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	ARDEX S2-KC Kontrastfarbe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spacing w:after="170"/>
        <w:ind w:left="1706" w:right="1984"/>
        <w:rPr>
          <w:b w:val="off"/>
          <w:bCs w:val="off"/>
          <w:lang w:val="de-DE" w:eastAsia="de-DE" w:bidi="de-DE"/>
        </w:rPr>
      </w:pPr>
      <w:r>
        <w:rPr>
          <w:b w:val="off"/>
          <w:bCs w:val="off"/>
          <w:lang w:val="de-DE" w:eastAsia="de-DE" w:bidi="de-DE"/>
        </w:rPr>
        <w:t xml:space="preserve">	oder gleichwertig     Fabrikat / Typ:  '........................................'</w:t>
      </w:r>
      <w:bookmarkStart w:id="9" w:name="LT_150480"/>
      <w:bookmarkEnd w:id="9"/>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4541"/>
        <w:gridCol w:w="1412"/>
        <w:gridCol w:w="119"/>
        <w:gridCol w:w="1015"/>
        <w:gridCol w:w="5"/>
        <w:gridCol w:w="1695"/>
        <w:gridCol w:w="6"/>
        <w:gridCol w:w="1695"/>
      </w:tblGrid>
      <w:tr>
        <w:tc>
          <w:tcPr>
            <w:tcW w:w="4541"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412"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sz w:val="20"/>
                <w:szCs w:val="20"/>
                <w:lang w:val="de-DE" w:eastAsia="de-DE" w:bidi="de-DE"/>
              </w:rPr>
            </w:pPr>
            <w:r>
              <w:rPr>
                <w:rFonts w:ascii="Arial" w:hAnsi="Arial" w:eastAsia="Arial" w:cs="Arial"/>
                <w:sz w:val="20"/>
                <w:szCs w:val="20"/>
                <w:lang w:val="de-DE" w:eastAsia="de-DE" w:bidi="de-DE"/>
              </w:rPr>
              <w:t xml:space="preserve">0</w:t>
            </w:r>
          </w:p>
        </w:tc>
        <w:tc>
          <w:tcPr>
            <w:tcW w:w="119"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01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m²</w:t>
            </w:r>
          </w:p>
        </w:tc>
        <w:tc>
          <w:tcPr>
            <w:tcW w:w="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69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sz w:val="20"/>
                <w:szCs w:val="20"/>
                <w:lang w:val="de-DE" w:eastAsia="de-DE" w:bidi="de-DE"/>
              </w:rPr>
            </w:pPr>
            <w:r>
              <w:rPr>
                <w:rFonts w:ascii="Arial" w:hAnsi="Arial" w:eastAsia="Arial" w:cs="Arial"/>
                <w:sz w:val="20"/>
                <w:szCs w:val="20"/>
                <w:lang w:val="de-DE" w:eastAsia="de-DE" w:bidi="de-DE"/>
              </w:rPr>
              <w:t xml:space="preserve">....................</w:t>
            </w:r>
          </w:p>
        </w:tc>
        <w:tc>
          <w:tcPr>
            <w:tcW w:w="6"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69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sz w:val="20"/>
                <w:szCs w:val="20"/>
                <w:lang w:val="de-DE" w:eastAsia="de-DE" w:bidi="de-DE"/>
              </w:rPr>
            </w:pPr>
            <w:r>
              <w:rPr>
                <w:rFonts w:ascii="Arial" w:hAnsi="Arial" w:eastAsia="Arial" w:cs="Arial"/>
                <w:sz w:val="20"/>
                <w:szCs w:val="20"/>
                <w:lang w:val="de-DE" w:eastAsia="de-DE" w:bidi="de-DE"/>
              </w:rPr>
              <w:t xml:space="preserve">....................</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3248"/>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57"/>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single" w:sz="2" w:space="0" w:color="auto"/>
          <w:right w:val="none"/>
          <w:insideH w:val="none"/>
          <w:insideV w:val="none"/>
        </w:tblBorders>
        <w:tblLayout w:type="fixed"/>
        <w:tblCellMar>
          <w:top w:w="0" w:type="dxa"/>
          <w:left w:w="0" w:type="dxa"/>
          <w:bottom w:w="36" w:type="dxa"/>
          <w:right w:w="0" w:type="dxa"/>
        </w:tblCellMar>
      </w:tblPr>
      <w:tblGrid>
        <w:gridCol w:w="10483"/>
      </w:tblGrid>
      <w:tr>
        <w:tc>
          <w:tcPr>
            <w:tcW w:w="10483"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6"/>
                <w:szCs w:val="6"/>
                <w:lang w:val="de-DE" w:eastAsia="de-DE" w:bidi="de-DE"/>
              </w:rPr>
            </w:pPr>
            <w:r>
              <w:rPr>
                <w:rFonts w:ascii="Arial" w:hAnsi="Arial" w:eastAsia="Arial" w:cs="Arial"/>
                <w:sz w:val="6"/>
                <w:szCs w:val="6"/>
                <w:lang w:val="de-DE" w:eastAsia="de-DE" w:bidi="de-DE"/>
              </w:rPr>
              <w:t xml:space="preserve">                                                                                                                                                                                                                                                                                                                                                                                                                                                                                                                                                                                                                                   </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57"/>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shd w:val="clear" w:color="auto"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hAnsi="Arial" w:eastAsia="Arial" w:cs="Arial"/>
                <w:color w:val="393C39"/>
                <w:sz w:val="13"/>
                <w:szCs w:val="13"/>
                <w:lang w:val="de-DE" w:eastAsia="de-DE" w:bidi="de-DE"/>
              </w:rPr>
            </w:pPr>
            <w:r>
              <w:rPr>
                <w:rFonts w:ascii="Arial" w:hAnsi="Arial" w:eastAsia="Arial" w:cs="Arial"/>
                <w:color w:val="393C39"/>
                <w:sz w:val="13"/>
                <w:szCs w:val="13"/>
                <w:lang w:val="de-DE" w:eastAsia="de-DE" w:bidi="de-DE"/>
              </w:rPr>
              <w:t xml:space="preserve">ARDEX GmbH, Friedrich-Ebert-Straße 45, D-58453 Witten</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Style w:val="Hyperlink"/>
                <w:rFonts w:ascii="Arial" w:hAnsi="Arial" w:eastAsia="Arial" w:cs="Arial"/>
                <w:color w:val="auto"/>
                <w:sz w:val="13"/>
                <w:szCs w:val="13"/>
                <w:u w:val="none"/>
                <w:lang w:val="de-DE" w:eastAsia="de-DE" w:bidi="de-DE"/>
              </w:rPr>
            </w:pPr>
            <w:r>
              <w:rPr>
                <w:rFonts w:ascii="Arial" w:hAnsi="Arial" w:eastAsia="Arial" w:cs="Arial"/>
                <w:color w:val="393C39"/>
                <w:sz w:val="13"/>
                <w:szCs w:val="13"/>
                <w:lang w:val="de-DE" w:eastAsia="de-DE" w:bidi="de-DE"/>
              </w:rPr>
              <w:t xml:space="preserve">Tel.: +49(0)2302 664-543, Fax: +49(0)2302 664-375, </w:t>
            </w:r>
            <w:r>
              <w:rPr>
                <w:rStyle w:val="Hyperlink"/>
                <w:rFonts w:ascii="Arial" w:hAnsi="Arial" w:eastAsia="Arial" w:cs="Arial"/>
                <w:color w:val="393C39"/>
                <w:sz w:val="13"/>
                <w:szCs w:val="13"/>
                <w:u w:val="none"/>
                <w:lang w:val="de-DE" w:eastAsia="de-DE" w:bidi="de-DE"/>
              </w:rPr>
              <w:t xml:space="preserve">technik@ardex.de</w:t>
            </w:r>
            <w:r>
              <w:rPr>
                <w:rFonts w:ascii="Arial" w:hAnsi="Arial" w:eastAsia="Arial" w:cs="Arial"/>
                <w:color w:val="393C39"/>
                <w:sz w:val="13"/>
                <w:szCs w:val="13"/>
                <w:lang w:val="de-DE" w:eastAsia="de-DE" w:bidi="de-DE"/>
              </w:rPr>
              <w:t xml:space="preserve">, </w:t>
            </w:r>
            <w:r>
              <w:rPr>
                <w:rStyle w:val="Hyperlink"/>
                <w:rFonts w:ascii="Arial" w:hAnsi="Arial" w:eastAsia="Arial" w:cs="Arial"/>
                <w:color w:val="393C39"/>
                <w:sz w:val="13"/>
                <w:szCs w:val="13"/>
                <w:u w:val="none"/>
                <w:lang w:val="de-DE" w:eastAsia="de-DE" w:bidi="de-DE"/>
              </w:rPr>
              <w:t xml:space="preserve">www.ardex.de</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hAnsi="Arial" w:eastAsia="Arial" w:cs="Arial"/>
                <w:sz w:val="13"/>
                <w:szCs w:val="13"/>
                <w:lang w:val="de-DE" w:eastAsia="de-DE" w:bidi="de-DE"/>
              </w:rPr>
            </w:pP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p>
      <w:pPr>
        <w:pStyle w:val="Normal"/>
        <w:pageBreakBefor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5375"/>
        <w:gridCol w:w="3810"/>
        <w:gridCol w:w="1575"/>
      </w:tblGrid>
      <w:tr>
        <w:tc>
          <w:tcPr>
            <w:tcW w:w="53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Arial" w:hAnsi="Arial" w:eastAsia="Arial" w:cs="Arial"/>
                <w:b/>
                <w:bCs/>
                <w:sz w:val="28"/>
                <w:szCs w:val="28"/>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Arial" w:hAnsi="Arial" w:eastAsia="Arial" w:cs="Arial"/>
                <w:b/>
                <w:bCs/>
                <w:sz w:val="22"/>
                <w:szCs w:val="22"/>
                <w:lang w:val="de-DE" w:eastAsia="de-DE" w:bidi="de-DE"/>
              </w:rPr>
            </w:pPr>
            <w:r>
              <w:rPr>
                <w:rFonts w:ascii="Arial" w:hAnsi="Arial" w:eastAsia="Arial" w:cs="Arial"/>
                <w:b/>
                <w:bCs/>
                <w:lang w:val="de-DE" w:eastAsia="de-DE" w:bidi="de-DE"/>
              </w:rPr>
              <w:t xml:space="preserve">ARDEX GmbH</w:t>
            </w:r>
          </w:p>
        </w:tc>
        <w:tc>
          <w:tcPr>
            <w:tcW w:w="3810"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Arial" w:hAnsi="Arial" w:eastAsia="Arial" w:cs="Arial"/>
                <w:b/>
                <w:bCs/>
                <w:sz w:val="4"/>
                <w:szCs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Arial" w:hAnsi="Arial" w:eastAsia="Arial" w:cs="Arial"/>
                <w:b/>
                <w:bCs/>
                <w:sz w:val="22"/>
                <w:szCs w:val="22"/>
                <w:lang w:val="de-DE" w:eastAsia="de-DE" w:bidi="de-DE"/>
              </w:rPr>
            </w:pPr>
          </w:p>
        </w:tc>
        <w:tc>
          <w:tcPr>
            <w:tcW w:w="15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right"/>
              <w:rPr>
                <w:rFonts w:ascii="Arial" w:hAnsi="Arial" w:eastAsia="Arial" w:cs="Arial"/>
                <w:b/>
                <w:bCs/>
                <w:sz w:val="4"/>
                <w:szCs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right"/>
              <w:rPr>
                <w:rFonts w:ascii="Arial" w:hAnsi="Arial" w:eastAsia="Arial" w:cs="Arial"/>
                <w:b/>
                <w:bCs/>
                <w:sz w:val="22"/>
                <w:szCs w:val="22"/>
                <w:lang w:val="de-DE" w:eastAsia="de-DE" w:bidi="de-DE"/>
              </w:rPr>
            </w:pPr>
            <w:r>
              <w:rPr>
                <w:rFonts w:ascii="Arial" w:hAnsi="Arial" w:eastAsia="Arial" w:cs="Arial"/>
                <w:b/>
                <w:bCs/>
                <w:sz w:val="20"/>
                <w:szCs w:val="20"/>
                <w:lang w:val="de-DE" w:eastAsia="de-DE" w:bidi="de-DE"/>
              </w:rPr>
              <w:drawing>
                <wp:inline distT="0" distB="0" distL="0" distR="0">
                  <wp:extent cx="819785" cy="521335"/>
                  <wp:docPr id="7" name="_tx_id_7_"/>
                  <a:graphic xmlns:a="http://schemas.openxmlformats.org/drawingml/2006/main">
                    <a:graphicData uri="http://schemas.openxmlformats.org/drawingml/2006/picture">
                      <pic:pic xmlns:pic="http://schemas.openxmlformats.org/drawingml/2006/picture">
                        <pic:nvPicPr>
                          <pic:cNvPr id="0" name="Image 7"/>
                          <pic:cNvPicPr>
                            <a:picLocks noMove="1" noResize="1"/>
                          </pic:cNvPicPr>
                        </pic:nvPicPr>
                        <pic:blipFill>
                          <a:blip r:embed="rId00009"/>
                          <a:stretch>
                            <a:fillRect/>
                          </a:stretch>
                        </pic:blipFill>
                        <pic:spPr>
                          <a:xfrm>
                            <a:off x="0" y="0"/>
                            <a:ext cx="819785" cy="521335"/>
                          </a:xfrm>
                          <a:prstGeom prst="rect">
                            <a:avLst/>
                          </a:prstGeom>
                        </pic:spPr>
                      </pic:pic>
                    </a:graphicData>
                  </a:graphic>
                </wp:inline>
              </w:drawing>
            </w:r>
            <w:r>
              <w:rPr>
                <w:rFonts w:ascii="Arial" w:hAnsi="Arial" w:eastAsia="Arial" w:cs="Arial"/>
                <w:b/>
                <w:bCs/>
                <w:sz w:val="20"/>
                <w:szCs w:val="20"/>
                <w:lang w:val="de-DE" w:eastAsia="de-DE" w:bidi="de-DE"/>
              </w:rPr>
              <w:t xml:space="preserve"> </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2"/>
          <w:szCs w:val="22"/>
          <w:lang w:val="de-DE" w:eastAsia="de-DE" w:bidi="de-DE"/>
        </w:rPr>
      </w:pP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2546"/>
        <w:gridCol w:w="11"/>
        <w:gridCol w:w="5380"/>
        <w:gridCol w:w="6"/>
        <w:gridCol w:w="2546"/>
      </w:tblGrid>
      <w:tr>
        <w:tc>
          <w:tcPr>
            <w:tcW w:w="2546"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16"/>
                <w:szCs w:val="16"/>
                <w:lang w:val="de-DE" w:eastAsia="de-DE" w:bidi="de-DE"/>
              </w:rPr>
            </w:pPr>
            <w:r>
              <w:rPr>
                <w:rFonts w:ascii="Arial" w:hAnsi="Arial" w:eastAsia="Arial" w:cs="Arial"/>
                <w:b/>
                <w:bCs/>
                <w:sz w:val="16"/>
                <w:szCs w:val="16"/>
                <w:lang w:val="de-DE" w:eastAsia="de-DE" w:bidi="de-DE"/>
              </w:rPr>
              <w:t xml:space="preserve">03.01.2024</w:t>
            </w:r>
          </w:p>
        </w:tc>
        <w:tc>
          <w:tcPr>
            <w:tcW w:w="11"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16"/>
                <w:szCs w:val="16"/>
                <w:lang w:val="de-DE" w:eastAsia="de-DE" w:bidi="de-DE"/>
              </w:rPr>
            </w:pPr>
          </w:p>
        </w:tc>
        <w:tc>
          <w:tcPr>
            <w:tcW w:w="5380"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center"/>
              <w:rPr>
                <w:rFonts w:ascii="Arial" w:hAnsi="Arial" w:eastAsia="Arial" w:cs="Arial"/>
                <w:b/>
                <w:bCs/>
                <w:color w:val="FFFFFF"/>
                <w:sz w:val="20"/>
                <w:szCs w:val="20"/>
                <w:lang w:val="de-DE" w:eastAsia="de-DE" w:bidi="de-DE"/>
              </w:rPr>
            </w:pPr>
            <w:r>
              <w:rPr>
                <w:rFonts w:ascii="Arial" w:hAnsi="Arial" w:eastAsia="Arial" w:cs="Arial"/>
                <w:b/>
                <w:bCs/>
                <w:color w:val="FFFFFF"/>
                <w:sz w:val="20"/>
                <w:szCs w:val="20"/>
                <w:lang w:val="de-DE" w:eastAsia="de-DE" w:bidi="de-DE"/>
              </w:rPr>
              <w:t xml:space="preserve">Leistungsverzeichnis Blankett</w:t>
            </w:r>
          </w:p>
        </w:tc>
        <w:tc>
          <w:tcPr>
            <w:tcW w:w="6"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16"/>
                <w:szCs w:val="16"/>
                <w:lang w:val="de-DE" w:eastAsia="de-DE" w:bidi="de-DE"/>
              </w:rPr>
            </w:pPr>
          </w:p>
        </w:tc>
        <w:tc>
          <w:tcPr>
            <w:tcW w:w="2546"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b/>
                <w:bCs/>
                <w:sz w:val="16"/>
                <w:szCs w:val="16"/>
                <w:lang w:val="de-DE" w:eastAsia="de-DE" w:bidi="de-DE"/>
              </w:rPr>
            </w:pPr>
            <w:r>
              <w:rPr>
                <w:rFonts w:ascii="Arial" w:hAnsi="Arial" w:eastAsia="Arial" w:cs="Arial"/>
                <w:b/>
                <w:bCs/>
                <w:sz w:val="16"/>
                <w:szCs w:val="16"/>
                <w:lang w:val="de-DE" w:eastAsia="de-DE" w:bidi="de-DE"/>
              </w:rPr>
              <w:t xml:space="preserve">Seite 7 / 20</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57"/>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6"/>
                <w:szCs w:val="6"/>
                <w:lang w:val="de-DE" w:eastAsia="de-DE" w:bidi="de-DE"/>
              </w:rPr>
            </w:pPr>
            <w:r>
              <w:rPr>
                <w:rFonts w:ascii="Arial" w:hAnsi="Arial" w:eastAsia="Arial" w:cs="Arial"/>
                <w:sz w:val="6"/>
                <w:szCs w:val="6"/>
                <w:lang w:val="de-DE" w:eastAsia="de-DE" w:bidi="de-DE"/>
              </w:rPr>
              <w:t xml:space="preserve">                                                                                                                                                                                                                                                                                                                                                                                                                                                                                                                                                                                                                                   </w:t>
            </w: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2829"/>
        <w:gridCol w:w="6"/>
        <w:gridCol w:w="1412"/>
        <w:gridCol w:w="119"/>
        <w:gridCol w:w="1015"/>
        <w:gridCol w:w="5"/>
        <w:gridCol w:w="1695"/>
        <w:gridCol w:w="6"/>
        <w:gridCol w:w="1695"/>
      </w:tblGrid>
      <w:tr>
        <w:tc>
          <w:tcPr>
            <w:tcW w:w="1695"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Position</w:t>
            </w:r>
          </w:p>
        </w:tc>
        <w:tc>
          <w:tcPr>
            <w:tcW w:w="11"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2829"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Beschreibung</w:t>
            </w:r>
          </w:p>
        </w:tc>
        <w:tc>
          <w:tcPr>
            <w:tcW w:w="6"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412"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Menge</w:t>
            </w:r>
          </w:p>
        </w:tc>
        <w:tc>
          <w:tcPr>
            <w:tcW w:w="119"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015"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Einh</w:t>
            </w:r>
          </w:p>
        </w:tc>
        <w:tc>
          <w:tcPr>
            <w:tcW w:w="5"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695"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EP</w:t>
            </w:r>
          </w:p>
        </w:tc>
        <w:tc>
          <w:tcPr>
            <w:tcW w:w="6"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695"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GP</w:t>
            </w:r>
          </w:p>
        </w:tc>
      </w:tr>
    </w:tbl>
    <w:tbl>
      <w:tblPr>
        <w:tblW w:w="0" w:type="auto"/>
        <w:jc w:val="left"/>
        <w:tblInd w:w="0" w:type="dxa"/>
        <w:tblBorders>
          <w:top w:val="single" w:sz="4" w:space="0" w:color="auto"/>
          <w:left w:val="none"/>
          <w:bottom w:val="none"/>
          <w:right w:val="none"/>
          <w:insideH w:val="none"/>
          <w:insideV w:val="none"/>
        </w:tblBorders>
        <w:tblLayout w:type="fixed"/>
        <w:tblCellMar>
          <w:top w:w="36" w:type="dxa"/>
          <w:left w:w="0" w:type="dxa"/>
          <w:bottom w:w="0" w:type="dxa"/>
          <w:right w:w="0" w:type="dxa"/>
        </w:tblCellMar>
      </w:tblPr>
      <w:tblGrid>
        <w:gridCol w:w="10483"/>
      </w:tblGrid>
      <w:tr>
        <w:tc>
          <w:tcPr>
            <w:tcW w:w="10483" w:type="dxa"/>
            <w:tcBorders>
              <w:top w:val="single" w:sz="4" w:space="0" w:color="auto"/>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6"/>
                <w:szCs w:val="6"/>
                <w:lang w:val="de-DE" w:eastAsia="de-DE" w:bidi="de-DE"/>
              </w:rPr>
            </w:pPr>
            <w:r>
              <w:rPr>
                <w:rFonts w:ascii="Arial" w:hAnsi="Arial" w:eastAsia="Arial" w:cs="Arial"/>
                <w:sz w:val="6"/>
                <w:szCs w:val="6"/>
                <w:lang w:val="de-DE" w:eastAsia="de-DE" w:bidi="de-DE"/>
              </w:rPr>
              <w:t xml:space="preserve">                                                                                                                                                                                                                                                                                                                                                                                                                                                                                                                                                                                                                                   </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113"/>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113"/>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5.4</w:t>
            </w:r>
          </w:p>
        </w:tc>
        <w:tc>
          <w:tcPr>
            <w:tcW w:w="11"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7082" w:type="dxa"/>
            <w:shd w:val="clear" w:color="auto" w:fill="auto"/>
            <w:vAlign w:val="top"/>
          </w:tcPr>
          <w:p>
            <w:pPr>
              <w:pStyle w:val="Stufe"/>
              <w:rPr>
                <w:lang w:val="de-DE" w:eastAsia="de-DE" w:bidi="de-DE"/>
              </w:rPr>
            </w:pPr>
            <w:r>
              <w:rPr>
                <w:lang w:val="de-DE" w:eastAsia="de-DE" w:bidi="de-DE"/>
              </w:rPr>
              <w:t xml:space="preserve">Produkt SK 4 PROTECT</w:t>
            </w:r>
          </w:p>
        </w:tc>
        <w:tc>
          <w:tcPr>
            <w:tcW w:w="1700"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170"/>
        <w:ind w:left="1706" w:hanging="1706"/>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5.4.1</w:t>
            </w:r>
          </w:p>
        </w:tc>
        <w:tc>
          <w:tcPr>
            <w:tcW w:w="11"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7082" w:type="dxa"/>
            <w:shd w:val="clear" w:color="auto" w:fill="auto"/>
            <w:vAlign w:val="top"/>
          </w:tcPr>
          <w:p>
            <w:pPr>
              <w:pStyle w:val="MPos"/>
              <w:rPr>
                <w:lang w:val="de-DE" w:eastAsia="de-DE" w:bidi="de-DE"/>
              </w:rPr>
            </w:pPr>
            <w:r>
              <w:rPr>
                <w:lang w:val="de-DE" w:eastAsia="de-DE" w:bidi="de-DE"/>
              </w:rPr>
              <w:t xml:space="preserve">Schützen der Abdichtung an gefährdeten Übergängen wie Wand/Wand und Wand/Boden sowie Dehnungsfugen mit Schnittschutzband gemäß DIN 18534-1 </w:t>
            </w:r>
          </w:p>
        </w:tc>
        <w:tc>
          <w:tcPr>
            <w:tcW w:w="1700"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170"/>
        <w:ind w:left="1706" w:hanging="1706"/>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2"/>
        <w:gridCol w:w="1700"/>
      </w:tblGrid>
      <w:tr>
        <w:tc>
          <w:tcPr>
            <w:tcW w:w="1706"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7082" w:type="dxa"/>
            <w:shd w:val="clear" w:color="auto" w:fill="auto"/>
            <w:vAlign w:val="top"/>
          </w:tcPr>
          <w:p>
            <w:pPr>
              <w:pStyle w:val="MPos"/>
              <w:rPr>
                <w:lang w:val="de-DE" w:eastAsia="de-DE" w:bidi="de-DE"/>
              </w:rPr>
            </w:pPr>
            <w:r>
              <w:rPr>
                <w:b w:val="off"/>
                <w:bCs w:val="off"/>
                <w:lang w:val="de-DE" w:eastAsia="de-DE" w:bidi="de-DE"/>
              </w:rPr>
              <w:t xml:space="preserve">Schutz der Abdichtung an Wand/Wand- und Wand/Boden-Übergängen sowie Anschluss- und Bewegungsfugen mit selbstklebendem, flexiblem, alkalibeständigem, hoch reiß- und schnittfestem Schutzband gemäß DIN 18534-1. Dazu wird das Schutzband mittig auf die entsprechende Position der späteren Wartungsfuge im Fliesenbelag auf die fertige Abdichtung geklebt.</w:t>
            </w:r>
          </w:p>
        </w:tc>
        <w:tc>
          <w:tcPr>
            <w:tcW w:w="1700"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r>
    </w:tbl>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Produkte: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	ARDEX SK 4 PROTECT TRICOM Schnittschutzband</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spacing w:after="170"/>
        <w:ind w:left="1706" w:right="1984"/>
        <w:rPr>
          <w:b w:val="off"/>
          <w:bCs w:val="off"/>
          <w:lang w:val="de-DE" w:eastAsia="de-DE" w:bidi="de-DE"/>
        </w:rPr>
      </w:pPr>
      <w:r>
        <w:rPr>
          <w:b w:val="off"/>
          <w:bCs w:val="off"/>
          <w:lang w:val="de-DE" w:eastAsia="de-DE" w:bidi="de-DE"/>
        </w:rPr>
        <w:t xml:space="preserve">	oder gleichwertig     Fabrikat / Typ:  '........................................'</w:t>
      </w:r>
      <w:bookmarkStart w:id="10" w:name="LT_150482"/>
      <w:bookmarkEnd w:id="10"/>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4541"/>
        <w:gridCol w:w="1412"/>
        <w:gridCol w:w="119"/>
        <w:gridCol w:w="1015"/>
        <w:gridCol w:w="5"/>
        <w:gridCol w:w="1695"/>
        <w:gridCol w:w="6"/>
        <w:gridCol w:w="1695"/>
      </w:tblGrid>
      <w:tr>
        <w:tc>
          <w:tcPr>
            <w:tcW w:w="4541"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412"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sz w:val="20"/>
                <w:szCs w:val="20"/>
                <w:lang w:val="de-DE" w:eastAsia="de-DE" w:bidi="de-DE"/>
              </w:rPr>
            </w:pPr>
            <w:r>
              <w:rPr>
                <w:rFonts w:ascii="Arial" w:hAnsi="Arial" w:eastAsia="Arial" w:cs="Arial"/>
                <w:sz w:val="20"/>
                <w:szCs w:val="20"/>
                <w:lang w:val="de-DE" w:eastAsia="de-DE" w:bidi="de-DE"/>
              </w:rPr>
              <w:t xml:space="preserve">0</w:t>
            </w:r>
          </w:p>
        </w:tc>
        <w:tc>
          <w:tcPr>
            <w:tcW w:w="119"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01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m</w:t>
            </w:r>
          </w:p>
        </w:tc>
        <w:tc>
          <w:tcPr>
            <w:tcW w:w="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69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sz w:val="20"/>
                <w:szCs w:val="20"/>
                <w:lang w:val="de-DE" w:eastAsia="de-DE" w:bidi="de-DE"/>
              </w:rPr>
            </w:pPr>
            <w:r>
              <w:rPr>
                <w:rFonts w:ascii="Arial" w:hAnsi="Arial" w:eastAsia="Arial" w:cs="Arial"/>
                <w:sz w:val="20"/>
                <w:szCs w:val="20"/>
                <w:lang w:val="de-DE" w:eastAsia="de-DE" w:bidi="de-DE"/>
              </w:rPr>
              <w:t xml:space="preserve">....................</w:t>
            </w:r>
          </w:p>
        </w:tc>
        <w:tc>
          <w:tcPr>
            <w:tcW w:w="6"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69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sz w:val="20"/>
                <w:szCs w:val="20"/>
                <w:lang w:val="de-DE" w:eastAsia="de-DE" w:bidi="de-DE"/>
              </w:rPr>
            </w:pPr>
            <w:r>
              <w:rPr>
                <w:rFonts w:ascii="Arial" w:hAnsi="Arial" w:eastAsia="Arial" w:cs="Arial"/>
                <w:sz w:val="20"/>
                <w:szCs w:val="20"/>
                <w:lang w:val="de-DE" w:eastAsia="de-DE" w:bidi="de-DE"/>
              </w:rPr>
              <w:t xml:space="preserve">....................</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8768"/>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57"/>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single" w:sz="2" w:space="0" w:color="auto"/>
          <w:right w:val="none"/>
          <w:insideH w:val="none"/>
          <w:insideV w:val="none"/>
        </w:tblBorders>
        <w:tblLayout w:type="fixed"/>
        <w:tblCellMar>
          <w:top w:w="0" w:type="dxa"/>
          <w:left w:w="0" w:type="dxa"/>
          <w:bottom w:w="36" w:type="dxa"/>
          <w:right w:w="0" w:type="dxa"/>
        </w:tblCellMar>
      </w:tblPr>
      <w:tblGrid>
        <w:gridCol w:w="10483"/>
      </w:tblGrid>
      <w:tr>
        <w:tc>
          <w:tcPr>
            <w:tcW w:w="10483"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6"/>
                <w:szCs w:val="6"/>
                <w:lang w:val="de-DE" w:eastAsia="de-DE" w:bidi="de-DE"/>
              </w:rPr>
            </w:pPr>
            <w:r>
              <w:rPr>
                <w:rFonts w:ascii="Arial" w:hAnsi="Arial" w:eastAsia="Arial" w:cs="Arial"/>
                <w:sz w:val="6"/>
                <w:szCs w:val="6"/>
                <w:lang w:val="de-DE" w:eastAsia="de-DE" w:bidi="de-DE"/>
              </w:rPr>
              <w:t xml:space="preserve">                                                                                                                                                                                                                                                                                                                                                                                                                                                                                                                                                                                                                                   </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57"/>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shd w:val="clear" w:color="auto"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hAnsi="Arial" w:eastAsia="Arial" w:cs="Arial"/>
                <w:color w:val="393C39"/>
                <w:sz w:val="13"/>
                <w:szCs w:val="13"/>
                <w:lang w:val="de-DE" w:eastAsia="de-DE" w:bidi="de-DE"/>
              </w:rPr>
            </w:pPr>
            <w:r>
              <w:rPr>
                <w:rFonts w:ascii="Arial" w:hAnsi="Arial" w:eastAsia="Arial" w:cs="Arial"/>
                <w:color w:val="393C39"/>
                <w:sz w:val="13"/>
                <w:szCs w:val="13"/>
                <w:lang w:val="de-DE" w:eastAsia="de-DE" w:bidi="de-DE"/>
              </w:rPr>
              <w:t xml:space="preserve">ARDEX GmbH, Friedrich-Ebert-Straße 45, D-58453 Witten</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Style w:val="Hyperlink"/>
                <w:rFonts w:ascii="Arial" w:hAnsi="Arial" w:eastAsia="Arial" w:cs="Arial"/>
                <w:color w:val="auto"/>
                <w:sz w:val="13"/>
                <w:szCs w:val="13"/>
                <w:u w:val="none"/>
                <w:lang w:val="de-DE" w:eastAsia="de-DE" w:bidi="de-DE"/>
              </w:rPr>
            </w:pPr>
            <w:r>
              <w:rPr>
                <w:rFonts w:ascii="Arial" w:hAnsi="Arial" w:eastAsia="Arial" w:cs="Arial"/>
                <w:color w:val="393C39"/>
                <w:sz w:val="13"/>
                <w:szCs w:val="13"/>
                <w:lang w:val="de-DE" w:eastAsia="de-DE" w:bidi="de-DE"/>
              </w:rPr>
              <w:t xml:space="preserve">Tel.: +49(0)2302 664-543, Fax: +49(0)2302 664-375, </w:t>
            </w:r>
            <w:r>
              <w:rPr>
                <w:rStyle w:val="Hyperlink"/>
                <w:rFonts w:ascii="Arial" w:hAnsi="Arial" w:eastAsia="Arial" w:cs="Arial"/>
                <w:color w:val="393C39"/>
                <w:sz w:val="13"/>
                <w:szCs w:val="13"/>
                <w:u w:val="none"/>
                <w:lang w:val="de-DE" w:eastAsia="de-DE" w:bidi="de-DE"/>
              </w:rPr>
              <w:t xml:space="preserve">technik@ardex.de</w:t>
            </w:r>
            <w:r>
              <w:rPr>
                <w:rFonts w:ascii="Arial" w:hAnsi="Arial" w:eastAsia="Arial" w:cs="Arial"/>
                <w:color w:val="393C39"/>
                <w:sz w:val="13"/>
                <w:szCs w:val="13"/>
                <w:lang w:val="de-DE" w:eastAsia="de-DE" w:bidi="de-DE"/>
              </w:rPr>
              <w:t xml:space="preserve">, </w:t>
            </w:r>
            <w:r>
              <w:rPr>
                <w:rStyle w:val="Hyperlink"/>
                <w:rFonts w:ascii="Arial" w:hAnsi="Arial" w:eastAsia="Arial" w:cs="Arial"/>
                <w:color w:val="393C39"/>
                <w:sz w:val="13"/>
                <w:szCs w:val="13"/>
                <w:u w:val="none"/>
                <w:lang w:val="de-DE" w:eastAsia="de-DE" w:bidi="de-DE"/>
              </w:rPr>
              <w:t xml:space="preserve">www.ardex.de</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hAnsi="Arial" w:eastAsia="Arial" w:cs="Arial"/>
                <w:sz w:val="13"/>
                <w:szCs w:val="13"/>
                <w:lang w:val="de-DE" w:eastAsia="de-DE" w:bidi="de-DE"/>
              </w:rPr>
            </w:pP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p>
      <w:pPr>
        <w:pStyle w:val="Normal"/>
        <w:pageBreakBefor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5375"/>
        <w:gridCol w:w="3810"/>
        <w:gridCol w:w="1575"/>
      </w:tblGrid>
      <w:tr>
        <w:tc>
          <w:tcPr>
            <w:tcW w:w="53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Arial" w:hAnsi="Arial" w:eastAsia="Arial" w:cs="Arial"/>
                <w:b/>
                <w:bCs/>
                <w:sz w:val="28"/>
                <w:szCs w:val="28"/>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Arial" w:hAnsi="Arial" w:eastAsia="Arial" w:cs="Arial"/>
                <w:b/>
                <w:bCs/>
                <w:sz w:val="22"/>
                <w:szCs w:val="22"/>
                <w:lang w:val="de-DE" w:eastAsia="de-DE" w:bidi="de-DE"/>
              </w:rPr>
            </w:pPr>
            <w:r>
              <w:rPr>
                <w:rFonts w:ascii="Arial" w:hAnsi="Arial" w:eastAsia="Arial" w:cs="Arial"/>
                <w:b/>
                <w:bCs/>
                <w:lang w:val="de-DE" w:eastAsia="de-DE" w:bidi="de-DE"/>
              </w:rPr>
              <w:t xml:space="preserve">ARDEX GmbH</w:t>
            </w:r>
          </w:p>
        </w:tc>
        <w:tc>
          <w:tcPr>
            <w:tcW w:w="3810"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Arial" w:hAnsi="Arial" w:eastAsia="Arial" w:cs="Arial"/>
                <w:b/>
                <w:bCs/>
                <w:sz w:val="4"/>
                <w:szCs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Arial" w:hAnsi="Arial" w:eastAsia="Arial" w:cs="Arial"/>
                <w:b/>
                <w:bCs/>
                <w:sz w:val="22"/>
                <w:szCs w:val="22"/>
                <w:lang w:val="de-DE" w:eastAsia="de-DE" w:bidi="de-DE"/>
              </w:rPr>
            </w:pPr>
          </w:p>
        </w:tc>
        <w:tc>
          <w:tcPr>
            <w:tcW w:w="15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right"/>
              <w:rPr>
                <w:rFonts w:ascii="Arial" w:hAnsi="Arial" w:eastAsia="Arial" w:cs="Arial"/>
                <w:b/>
                <w:bCs/>
                <w:sz w:val="4"/>
                <w:szCs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right"/>
              <w:rPr>
                <w:rFonts w:ascii="Arial" w:hAnsi="Arial" w:eastAsia="Arial" w:cs="Arial"/>
                <w:b/>
                <w:bCs/>
                <w:sz w:val="22"/>
                <w:szCs w:val="22"/>
                <w:lang w:val="de-DE" w:eastAsia="de-DE" w:bidi="de-DE"/>
              </w:rPr>
            </w:pPr>
            <w:r>
              <w:rPr>
                <w:rFonts w:ascii="Arial" w:hAnsi="Arial" w:eastAsia="Arial" w:cs="Arial"/>
                <w:b/>
                <w:bCs/>
                <w:sz w:val="20"/>
                <w:szCs w:val="20"/>
                <w:lang w:val="de-DE" w:eastAsia="de-DE" w:bidi="de-DE"/>
              </w:rPr>
              <w:drawing>
                <wp:inline distT="0" distB="0" distL="0" distR="0">
                  <wp:extent cx="819785" cy="521335"/>
                  <wp:docPr id="8" name="_tx_id_8_"/>
                  <a:graphic xmlns:a="http://schemas.openxmlformats.org/drawingml/2006/main">
                    <a:graphicData uri="http://schemas.openxmlformats.org/drawingml/2006/picture">
                      <pic:pic xmlns:pic="http://schemas.openxmlformats.org/drawingml/2006/picture">
                        <pic:nvPicPr>
                          <pic:cNvPr id="0" name="Image 8"/>
                          <pic:cNvPicPr>
                            <a:picLocks noMove="1" noResize="1"/>
                          </pic:cNvPicPr>
                        </pic:nvPicPr>
                        <pic:blipFill>
                          <a:blip r:embed="rId00010"/>
                          <a:stretch>
                            <a:fillRect/>
                          </a:stretch>
                        </pic:blipFill>
                        <pic:spPr>
                          <a:xfrm>
                            <a:off x="0" y="0"/>
                            <a:ext cx="819785" cy="521335"/>
                          </a:xfrm>
                          <a:prstGeom prst="rect">
                            <a:avLst/>
                          </a:prstGeom>
                        </pic:spPr>
                      </pic:pic>
                    </a:graphicData>
                  </a:graphic>
                </wp:inline>
              </w:drawing>
            </w:r>
            <w:r>
              <w:rPr>
                <w:rFonts w:ascii="Arial" w:hAnsi="Arial" w:eastAsia="Arial" w:cs="Arial"/>
                <w:b/>
                <w:bCs/>
                <w:sz w:val="20"/>
                <w:szCs w:val="20"/>
                <w:lang w:val="de-DE" w:eastAsia="de-DE" w:bidi="de-DE"/>
              </w:rPr>
              <w:t xml:space="preserve"> </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2"/>
          <w:szCs w:val="22"/>
          <w:lang w:val="de-DE" w:eastAsia="de-DE" w:bidi="de-DE"/>
        </w:rPr>
      </w:pP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2546"/>
        <w:gridCol w:w="11"/>
        <w:gridCol w:w="5380"/>
        <w:gridCol w:w="6"/>
        <w:gridCol w:w="2546"/>
      </w:tblGrid>
      <w:tr>
        <w:tc>
          <w:tcPr>
            <w:tcW w:w="2546"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16"/>
                <w:szCs w:val="16"/>
                <w:lang w:val="de-DE" w:eastAsia="de-DE" w:bidi="de-DE"/>
              </w:rPr>
            </w:pPr>
            <w:r>
              <w:rPr>
                <w:rFonts w:ascii="Arial" w:hAnsi="Arial" w:eastAsia="Arial" w:cs="Arial"/>
                <w:b/>
                <w:bCs/>
                <w:sz w:val="16"/>
                <w:szCs w:val="16"/>
                <w:lang w:val="de-DE" w:eastAsia="de-DE" w:bidi="de-DE"/>
              </w:rPr>
              <w:t xml:space="preserve">03.01.2024</w:t>
            </w:r>
          </w:p>
        </w:tc>
        <w:tc>
          <w:tcPr>
            <w:tcW w:w="11"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16"/>
                <w:szCs w:val="16"/>
                <w:lang w:val="de-DE" w:eastAsia="de-DE" w:bidi="de-DE"/>
              </w:rPr>
            </w:pPr>
          </w:p>
        </w:tc>
        <w:tc>
          <w:tcPr>
            <w:tcW w:w="5380"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center"/>
              <w:rPr>
                <w:rFonts w:ascii="Arial" w:hAnsi="Arial" w:eastAsia="Arial" w:cs="Arial"/>
                <w:b/>
                <w:bCs/>
                <w:color w:val="FFFFFF"/>
                <w:sz w:val="20"/>
                <w:szCs w:val="20"/>
                <w:lang w:val="de-DE" w:eastAsia="de-DE" w:bidi="de-DE"/>
              </w:rPr>
            </w:pPr>
            <w:r>
              <w:rPr>
                <w:rFonts w:ascii="Arial" w:hAnsi="Arial" w:eastAsia="Arial" w:cs="Arial"/>
                <w:b/>
                <w:bCs/>
                <w:color w:val="FFFFFF"/>
                <w:sz w:val="20"/>
                <w:szCs w:val="20"/>
                <w:lang w:val="de-DE" w:eastAsia="de-DE" w:bidi="de-DE"/>
              </w:rPr>
              <w:t xml:space="preserve">Leistungsverzeichnis Blankett</w:t>
            </w:r>
          </w:p>
        </w:tc>
        <w:tc>
          <w:tcPr>
            <w:tcW w:w="6"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16"/>
                <w:szCs w:val="16"/>
                <w:lang w:val="de-DE" w:eastAsia="de-DE" w:bidi="de-DE"/>
              </w:rPr>
            </w:pPr>
          </w:p>
        </w:tc>
        <w:tc>
          <w:tcPr>
            <w:tcW w:w="2546"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b/>
                <w:bCs/>
                <w:sz w:val="16"/>
                <w:szCs w:val="16"/>
                <w:lang w:val="de-DE" w:eastAsia="de-DE" w:bidi="de-DE"/>
              </w:rPr>
            </w:pPr>
            <w:r>
              <w:rPr>
                <w:rFonts w:ascii="Arial" w:hAnsi="Arial" w:eastAsia="Arial" w:cs="Arial"/>
                <w:b/>
                <w:bCs/>
                <w:sz w:val="16"/>
                <w:szCs w:val="16"/>
                <w:lang w:val="de-DE" w:eastAsia="de-DE" w:bidi="de-DE"/>
              </w:rPr>
              <w:t xml:space="preserve">Seite 8 / 20</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57"/>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6"/>
                <w:szCs w:val="6"/>
                <w:lang w:val="de-DE" w:eastAsia="de-DE" w:bidi="de-DE"/>
              </w:rPr>
            </w:pPr>
            <w:r>
              <w:rPr>
                <w:rFonts w:ascii="Arial" w:hAnsi="Arial" w:eastAsia="Arial" w:cs="Arial"/>
                <w:sz w:val="6"/>
                <w:szCs w:val="6"/>
                <w:lang w:val="de-DE" w:eastAsia="de-DE" w:bidi="de-DE"/>
              </w:rPr>
              <w:t xml:space="preserve">                                                                                                                                                                                                                                                                                                                                                                                                                                                                                                                                                                                                                                   </w:t>
            </w: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2829"/>
        <w:gridCol w:w="6"/>
        <w:gridCol w:w="1412"/>
        <w:gridCol w:w="119"/>
        <w:gridCol w:w="1015"/>
        <w:gridCol w:w="5"/>
        <w:gridCol w:w="1695"/>
        <w:gridCol w:w="6"/>
        <w:gridCol w:w="1695"/>
      </w:tblGrid>
      <w:tr>
        <w:tc>
          <w:tcPr>
            <w:tcW w:w="1695"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Position</w:t>
            </w:r>
          </w:p>
        </w:tc>
        <w:tc>
          <w:tcPr>
            <w:tcW w:w="11"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2829"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Beschreibung</w:t>
            </w:r>
          </w:p>
        </w:tc>
        <w:tc>
          <w:tcPr>
            <w:tcW w:w="6"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412"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Menge</w:t>
            </w:r>
          </w:p>
        </w:tc>
        <w:tc>
          <w:tcPr>
            <w:tcW w:w="119"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015"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Einh</w:t>
            </w:r>
          </w:p>
        </w:tc>
        <w:tc>
          <w:tcPr>
            <w:tcW w:w="5"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695"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EP</w:t>
            </w:r>
          </w:p>
        </w:tc>
        <w:tc>
          <w:tcPr>
            <w:tcW w:w="6"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695"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GP</w:t>
            </w:r>
          </w:p>
        </w:tc>
      </w:tr>
    </w:tbl>
    <w:tbl>
      <w:tblPr>
        <w:tblW w:w="0" w:type="auto"/>
        <w:jc w:val="left"/>
        <w:tblInd w:w="0" w:type="dxa"/>
        <w:tblBorders>
          <w:top w:val="single" w:sz="4" w:space="0" w:color="auto"/>
          <w:left w:val="none"/>
          <w:bottom w:val="none"/>
          <w:right w:val="none"/>
          <w:insideH w:val="none"/>
          <w:insideV w:val="none"/>
        </w:tblBorders>
        <w:tblLayout w:type="fixed"/>
        <w:tblCellMar>
          <w:top w:w="36" w:type="dxa"/>
          <w:left w:w="0" w:type="dxa"/>
          <w:bottom w:w="0" w:type="dxa"/>
          <w:right w:w="0" w:type="dxa"/>
        </w:tblCellMar>
      </w:tblPr>
      <w:tblGrid>
        <w:gridCol w:w="10483"/>
      </w:tblGrid>
      <w:tr>
        <w:tc>
          <w:tcPr>
            <w:tcW w:w="10483" w:type="dxa"/>
            <w:tcBorders>
              <w:top w:val="single" w:sz="4" w:space="0" w:color="auto"/>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6"/>
                <w:szCs w:val="6"/>
                <w:lang w:val="de-DE" w:eastAsia="de-DE" w:bidi="de-DE"/>
              </w:rPr>
            </w:pPr>
            <w:r>
              <w:rPr>
                <w:rFonts w:ascii="Arial" w:hAnsi="Arial" w:eastAsia="Arial" w:cs="Arial"/>
                <w:sz w:val="6"/>
                <w:szCs w:val="6"/>
                <w:lang w:val="de-DE" w:eastAsia="de-DE" w:bidi="de-DE"/>
              </w:rPr>
              <w:t xml:space="preserve">                                                                                                                                                                                                                                                                                                                                                                                                                                                                                                                                                                                                                                   </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113"/>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113"/>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5.5</w:t>
            </w:r>
          </w:p>
        </w:tc>
        <w:tc>
          <w:tcPr>
            <w:tcW w:w="11"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7082" w:type="dxa"/>
            <w:shd w:val="clear" w:color="auto" w:fill="auto"/>
            <w:vAlign w:val="top"/>
          </w:tcPr>
          <w:p>
            <w:pPr>
              <w:pStyle w:val="Stufe"/>
              <w:rPr>
                <w:lang w:val="de-DE" w:eastAsia="de-DE" w:bidi="de-DE"/>
              </w:rPr>
            </w:pPr>
            <w:r>
              <w:rPr>
                <w:lang w:val="de-DE" w:eastAsia="de-DE" w:bidi="de-DE"/>
              </w:rPr>
              <w:t xml:space="preserve">Produkt 4 + 5</w:t>
            </w:r>
          </w:p>
        </w:tc>
        <w:tc>
          <w:tcPr>
            <w:tcW w:w="1700"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170"/>
        <w:ind w:left="1706" w:hanging="1706"/>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5.5.1</w:t>
            </w:r>
          </w:p>
        </w:tc>
        <w:tc>
          <w:tcPr>
            <w:tcW w:w="11"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7082" w:type="dxa"/>
            <w:shd w:val="clear" w:color="auto" w:fill="auto"/>
            <w:vAlign w:val="top"/>
          </w:tcPr>
          <w:p>
            <w:pPr>
              <w:pStyle w:val="MPos"/>
              <w:rPr>
                <w:lang w:val="de-DE" w:eastAsia="de-DE" w:bidi="de-DE"/>
              </w:rPr>
            </w:pPr>
            <w:r>
              <w:rPr>
                <w:lang w:val="de-DE" w:eastAsia="de-DE" w:bidi="de-DE"/>
              </w:rPr>
              <w:t xml:space="preserve">Wand- und Bodenflächen der Wassereinwirkungsklassen W0-I bis W2-I (hoch) mit zementärer, 2-K Verbundabdichtung abdichten</w:t>
            </w:r>
          </w:p>
        </w:tc>
        <w:tc>
          <w:tcPr>
            <w:tcW w:w="1700"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170"/>
        <w:ind w:left="1706" w:hanging="1706"/>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2"/>
        <w:gridCol w:w="1700"/>
      </w:tblGrid>
      <w:tr>
        <w:tc>
          <w:tcPr>
            <w:tcW w:w="1706"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7082" w:type="dxa"/>
            <w:shd w:val="clear" w:color="auto" w:fill="auto"/>
            <w:vAlign w:val="top"/>
          </w:tcPr>
          <w:p>
            <w:pPr>
              <w:pStyle w:val="MPos"/>
              <w:rPr>
                <w:lang w:val="de-DE" w:eastAsia="de-DE" w:bidi="de-DE"/>
              </w:rPr>
            </w:pPr>
            <w:r>
              <w:rPr>
                <w:b w:val="off"/>
                <w:bCs w:val="off"/>
                <w:lang w:val="de-DE" w:eastAsia="de-DE" w:bidi="de-DE"/>
              </w:rPr>
              <w:t xml:space="preserve">Wand- und Bodenflächen der Wassereinwirkungsklassen W0-I bis W2-I gemäß DIN 18534 mit zementärer, flexibler, rissüberbrückender, sehr emissionsarmer (EMICODE EC 1 Plus) und lösemittelfreier 2-K Kunststoff-Zement-Mörtel-Kombinationsabdichtung im Verbund mit keramischen Fliesen und Platten abdichten.</w:t>
            </w:r>
          </w:p>
        </w:tc>
        <w:tc>
          <w:tcPr>
            <w:tcW w:w="1700"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r>
    </w:tbl>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Die Abdichtung ist auf den in den vorherigen Positionen vorbereiteten Untergrund in zweimaliger Applikation aufzutragen.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Vor dem zweiten Auftrag muss die erste Schicht ausreichend erhärtet sein.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Die gesamte Trockenschichtdicke der Abdichtung muss gemäß der DIN 18534 Stand Juli 2017 mindestens 2 mm betragen.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Rissgefährdete Übergänge werden im System mit Dichtmanschetten, Dichtformteilen und Bändern überbrückt (in separaten Positionen aufgeführt).</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Produkte: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	ARDEX 4+5 Flexible Dichtschlämme</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	oder gleichwertig     Fabrikat / Typ: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	ARDEX SK TRICOM Dichtset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spacing w:after="170"/>
        <w:ind w:left="1706" w:right="1984"/>
        <w:rPr>
          <w:b w:val="off"/>
          <w:bCs w:val="off"/>
          <w:lang w:val="de-DE" w:eastAsia="de-DE" w:bidi="de-DE"/>
        </w:rPr>
      </w:pPr>
      <w:r>
        <w:rPr>
          <w:b w:val="off"/>
          <w:bCs w:val="off"/>
          <w:lang w:val="de-DE" w:eastAsia="de-DE" w:bidi="de-DE"/>
        </w:rPr>
        <w:t xml:space="preserve">	oder gleichwertig     Fabrikat / Typ:  '........................................'	</w:t>
      </w:r>
      <w:bookmarkStart w:id="11" w:name="LT_150484"/>
      <w:bookmarkEnd w:id="11"/>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4541"/>
        <w:gridCol w:w="1412"/>
        <w:gridCol w:w="119"/>
        <w:gridCol w:w="1015"/>
        <w:gridCol w:w="5"/>
        <w:gridCol w:w="1695"/>
        <w:gridCol w:w="6"/>
        <w:gridCol w:w="1695"/>
      </w:tblGrid>
      <w:tr>
        <w:tc>
          <w:tcPr>
            <w:tcW w:w="4541"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412"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sz w:val="20"/>
                <w:szCs w:val="20"/>
                <w:lang w:val="de-DE" w:eastAsia="de-DE" w:bidi="de-DE"/>
              </w:rPr>
            </w:pPr>
            <w:r>
              <w:rPr>
                <w:rFonts w:ascii="Arial" w:hAnsi="Arial" w:eastAsia="Arial" w:cs="Arial"/>
                <w:sz w:val="20"/>
                <w:szCs w:val="20"/>
                <w:lang w:val="de-DE" w:eastAsia="de-DE" w:bidi="de-DE"/>
              </w:rPr>
              <w:t xml:space="preserve">0</w:t>
            </w:r>
          </w:p>
        </w:tc>
        <w:tc>
          <w:tcPr>
            <w:tcW w:w="119"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01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m²</w:t>
            </w:r>
          </w:p>
        </w:tc>
        <w:tc>
          <w:tcPr>
            <w:tcW w:w="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69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sz w:val="20"/>
                <w:szCs w:val="20"/>
                <w:lang w:val="de-DE" w:eastAsia="de-DE" w:bidi="de-DE"/>
              </w:rPr>
            </w:pPr>
            <w:r>
              <w:rPr>
                <w:rFonts w:ascii="Arial" w:hAnsi="Arial" w:eastAsia="Arial" w:cs="Arial"/>
                <w:sz w:val="20"/>
                <w:szCs w:val="20"/>
                <w:lang w:val="de-DE" w:eastAsia="de-DE" w:bidi="de-DE"/>
              </w:rPr>
              <w:t xml:space="preserve">....................</w:t>
            </w:r>
          </w:p>
        </w:tc>
        <w:tc>
          <w:tcPr>
            <w:tcW w:w="6"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69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sz w:val="20"/>
                <w:szCs w:val="20"/>
                <w:lang w:val="de-DE" w:eastAsia="de-DE" w:bidi="de-DE"/>
              </w:rPr>
            </w:pPr>
            <w:r>
              <w:rPr>
                <w:rFonts w:ascii="Arial" w:hAnsi="Arial" w:eastAsia="Arial" w:cs="Arial"/>
                <w:sz w:val="20"/>
                <w:szCs w:val="20"/>
                <w:lang w:val="de-DE" w:eastAsia="de-DE" w:bidi="de-DE"/>
              </w:rPr>
              <w:t xml:space="preserve">....................</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6953"/>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57"/>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single" w:sz="2" w:space="0" w:color="auto"/>
          <w:right w:val="none"/>
          <w:insideH w:val="none"/>
          <w:insideV w:val="none"/>
        </w:tblBorders>
        <w:tblLayout w:type="fixed"/>
        <w:tblCellMar>
          <w:top w:w="0" w:type="dxa"/>
          <w:left w:w="0" w:type="dxa"/>
          <w:bottom w:w="36" w:type="dxa"/>
          <w:right w:w="0" w:type="dxa"/>
        </w:tblCellMar>
      </w:tblPr>
      <w:tblGrid>
        <w:gridCol w:w="10483"/>
      </w:tblGrid>
      <w:tr>
        <w:tc>
          <w:tcPr>
            <w:tcW w:w="10483"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6"/>
                <w:szCs w:val="6"/>
                <w:lang w:val="de-DE" w:eastAsia="de-DE" w:bidi="de-DE"/>
              </w:rPr>
            </w:pPr>
            <w:r>
              <w:rPr>
                <w:rFonts w:ascii="Arial" w:hAnsi="Arial" w:eastAsia="Arial" w:cs="Arial"/>
                <w:sz w:val="6"/>
                <w:szCs w:val="6"/>
                <w:lang w:val="de-DE" w:eastAsia="de-DE" w:bidi="de-DE"/>
              </w:rPr>
              <w:t xml:space="preserve">                                                                                                                                                                                                                                                                                                                                                                                                                                                                                                                                                                                                                                   </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57"/>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shd w:val="clear" w:color="auto"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hAnsi="Arial" w:eastAsia="Arial" w:cs="Arial"/>
                <w:color w:val="393C39"/>
                <w:sz w:val="13"/>
                <w:szCs w:val="13"/>
                <w:lang w:val="de-DE" w:eastAsia="de-DE" w:bidi="de-DE"/>
              </w:rPr>
            </w:pPr>
            <w:r>
              <w:rPr>
                <w:rFonts w:ascii="Arial" w:hAnsi="Arial" w:eastAsia="Arial" w:cs="Arial"/>
                <w:color w:val="393C39"/>
                <w:sz w:val="13"/>
                <w:szCs w:val="13"/>
                <w:lang w:val="de-DE" w:eastAsia="de-DE" w:bidi="de-DE"/>
              </w:rPr>
              <w:t xml:space="preserve">ARDEX GmbH, Friedrich-Ebert-Straße 45, D-58453 Witten</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Style w:val="Hyperlink"/>
                <w:rFonts w:ascii="Arial" w:hAnsi="Arial" w:eastAsia="Arial" w:cs="Arial"/>
                <w:color w:val="auto"/>
                <w:sz w:val="13"/>
                <w:szCs w:val="13"/>
                <w:u w:val="none"/>
                <w:lang w:val="de-DE" w:eastAsia="de-DE" w:bidi="de-DE"/>
              </w:rPr>
            </w:pPr>
            <w:r>
              <w:rPr>
                <w:rFonts w:ascii="Arial" w:hAnsi="Arial" w:eastAsia="Arial" w:cs="Arial"/>
                <w:color w:val="393C39"/>
                <w:sz w:val="13"/>
                <w:szCs w:val="13"/>
                <w:lang w:val="de-DE" w:eastAsia="de-DE" w:bidi="de-DE"/>
              </w:rPr>
              <w:t xml:space="preserve">Tel.: +49(0)2302 664-543, Fax: +49(0)2302 664-375, </w:t>
            </w:r>
            <w:r>
              <w:rPr>
                <w:rStyle w:val="Hyperlink"/>
                <w:rFonts w:ascii="Arial" w:hAnsi="Arial" w:eastAsia="Arial" w:cs="Arial"/>
                <w:color w:val="393C39"/>
                <w:sz w:val="13"/>
                <w:szCs w:val="13"/>
                <w:u w:val="none"/>
                <w:lang w:val="de-DE" w:eastAsia="de-DE" w:bidi="de-DE"/>
              </w:rPr>
              <w:t xml:space="preserve">technik@ardex.de</w:t>
            </w:r>
            <w:r>
              <w:rPr>
                <w:rFonts w:ascii="Arial" w:hAnsi="Arial" w:eastAsia="Arial" w:cs="Arial"/>
                <w:color w:val="393C39"/>
                <w:sz w:val="13"/>
                <w:szCs w:val="13"/>
                <w:lang w:val="de-DE" w:eastAsia="de-DE" w:bidi="de-DE"/>
              </w:rPr>
              <w:t xml:space="preserve">, </w:t>
            </w:r>
            <w:r>
              <w:rPr>
                <w:rStyle w:val="Hyperlink"/>
                <w:rFonts w:ascii="Arial" w:hAnsi="Arial" w:eastAsia="Arial" w:cs="Arial"/>
                <w:color w:val="393C39"/>
                <w:sz w:val="13"/>
                <w:szCs w:val="13"/>
                <w:u w:val="none"/>
                <w:lang w:val="de-DE" w:eastAsia="de-DE" w:bidi="de-DE"/>
              </w:rPr>
              <w:t xml:space="preserve">www.ardex.de</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hAnsi="Arial" w:eastAsia="Arial" w:cs="Arial"/>
                <w:sz w:val="13"/>
                <w:szCs w:val="13"/>
                <w:lang w:val="de-DE" w:eastAsia="de-DE" w:bidi="de-DE"/>
              </w:rPr>
            </w:pP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p>
      <w:pPr>
        <w:pStyle w:val="Normal"/>
        <w:pageBreakBefor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5375"/>
        <w:gridCol w:w="3810"/>
        <w:gridCol w:w="1575"/>
      </w:tblGrid>
      <w:tr>
        <w:tc>
          <w:tcPr>
            <w:tcW w:w="53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Arial" w:hAnsi="Arial" w:eastAsia="Arial" w:cs="Arial"/>
                <w:b/>
                <w:bCs/>
                <w:sz w:val="28"/>
                <w:szCs w:val="28"/>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Arial" w:hAnsi="Arial" w:eastAsia="Arial" w:cs="Arial"/>
                <w:b/>
                <w:bCs/>
                <w:sz w:val="22"/>
                <w:szCs w:val="22"/>
                <w:lang w:val="de-DE" w:eastAsia="de-DE" w:bidi="de-DE"/>
              </w:rPr>
            </w:pPr>
            <w:r>
              <w:rPr>
                <w:rFonts w:ascii="Arial" w:hAnsi="Arial" w:eastAsia="Arial" w:cs="Arial"/>
                <w:b/>
                <w:bCs/>
                <w:lang w:val="de-DE" w:eastAsia="de-DE" w:bidi="de-DE"/>
              </w:rPr>
              <w:t xml:space="preserve">ARDEX GmbH</w:t>
            </w:r>
          </w:p>
        </w:tc>
        <w:tc>
          <w:tcPr>
            <w:tcW w:w="3810"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Arial" w:hAnsi="Arial" w:eastAsia="Arial" w:cs="Arial"/>
                <w:b/>
                <w:bCs/>
                <w:sz w:val="4"/>
                <w:szCs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Arial" w:hAnsi="Arial" w:eastAsia="Arial" w:cs="Arial"/>
                <w:b/>
                <w:bCs/>
                <w:sz w:val="22"/>
                <w:szCs w:val="22"/>
                <w:lang w:val="de-DE" w:eastAsia="de-DE" w:bidi="de-DE"/>
              </w:rPr>
            </w:pPr>
          </w:p>
        </w:tc>
        <w:tc>
          <w:tcPr>
            <w:tcW w:w="15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right"/>
              <w:rPr>
                <w:rFonts w:ascii="Arial" w:hAnsi="Arial" w:eastAsia="Arial" w:cs="Arial"/>
                <w:b/>
                <w:bCs/>
                <w:sz w:val="4"/>
                <w:szCs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right"/>
              <w:rPr>
                <w:rFonts w:ascii="Arial" w:hAnsi="Arial" w:eastAsia="Arial" w:cs="Arial"/>
                <w:b/>
                <w:bCs/>
                <w:sz w:val="22"/>
                <w:szCs w:val="22"/>
                <w:lang w:val="de-DE" w:eastAsia="de-DE" w:bidi="de-DE"/>
              </w:rPr>
            </w:pPr>
            <w:r>
              <w:rPr>
                <w:rFonts w:ascii="Arial" w:hAnsi="Arial" w:eastAsia="Arial" w:cs="Arial"/>
                <w:b/>
                <w:bCs/>
                <w:sz w:val="20"/>
                <w:szCs w:val="20"/>
                <w:lang w:val="de-DE" w:eastAsia="de-DE" w:bidi="de-DE"/>
              </w:rPr>
              <w:drawing>
                <wp:inline distT="0" distB="0" distL="0" distR="0">
                  <wp:extent cx="819785" cy="521335"/>
                  <wp:docPr id="9" name="_tx_id_9_"/>
                  <a:graphic xmlns:a="http://schemas.openxmlformats.org/drawingml/2006/main">
                    <a:graphicData uri="http://schemas.openxmlformats.org/drawingml/2006/picture">
                      <pic:pic xmlns:pic="http://schemas.openxmlformats.org/drawingml/2006/picture">
                        <pic:nvPicPr>
                          <pic:cNvPr id="0" name="Image 9"/>
                          <pic:cNvPicPr>
                            <a:picLocks noMove="1" noResize="1"/>
                          </pic:cNvPicPr>
                        </pic:nvPicPr>
                        <pic:blipFill>
                          <a:blip r:embed="rId00011"/>
                          <a:stretch>
                            <a:fillRect/>
                          </a:stretch>
                        </pic:blipFill>
                        <pic:spPr>
                          <a:xfrm>
                            <a:off x="0" y="0"/>
                            <a:ext cx="819785" cy="521335"/>
                          </a:xfrm>
                          <a:prstGeom prst="rect">
                            <a:avLst/>
                          </a:prstGeom>
                        </pic:spPr>
                      </pic:pic>
                    </a:graphicData>
                  </a:graphic>
                </wp:inline>
              </w:drawing>
            </w:r>
            <w:r>
              <w:rPr>
                <w:rFonts w:ascii="Arial" w:hAnsi="Arial" w:eastAsia="Arial" w:cs="Arial"/>
                <w:b/>
                <w:bCs/>
                <w:sz w:val="20"/>
                <w:szCs w:val="20"/>
                <w:lang w:val="de-DE" w:eastAsia="de-DE" w:bidi="de-DE"/>
              </w:rPr>
              <w:t xml:space="preserve"> </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2"/>
          <w:szCs w:val="22"/>
          <w:lang w:val="de-DE" w:eastAsia="de-DE" w:bidi="de-DE"/>
        </w:rPr>
      </w:pP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2546"/>
        <w:gridCol w:w="11"/>
        <w:gridCol w:w="5380"/>
        <w:gridCol w:w="6"/>
        <w:gridCol w:w="2546"/>
      </w:tblGrid>
      <w:tr>
        <w:tc>
          <w:tcPr>
            <w:tcW w:w="2546"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16"/>
                <w:szCs w:val="16"/>
                <w:lang w:val="de-DE" w:eastAsia="de-DE" w:bidi="de-DE"/>
              </w:rPr>
            </w:pPr>
            <w:r>
              <w:rPr>
                <w:rFonts w:ascii="Arial" w:hAnsi="Arial" w:eastAsia="Arial" w:cs="Arial"/>
                <w:b/>
                <w:bCs/>
                <w:sz w:val="16"/>
                <w:szCs w:val="16"/>
                <w:lang w:val="de-DE" w:eastAsia="de-DE" w:bidi="de-DE"/>
              </w:rPr>
              <w:t xml:space="preserve">03.01.2024</w:t>
            </w:r>
          </w:p>
        </w:tc>
        <w:tc>
          <w:tcPr>
            <w:tcW w:w="11"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16"/>
                <w:szCs w:val="16"/>
                <w:lang w:val="de-DE" w:eastAsia="de-DE" w:bidi="de-DE"/>
              </w:rPr>
            </w:pPr>
          </w:p>
        </w:tc>
        <w:tc>
          <w:tcPr>
            <w:tcW w:w="5380"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center"/>
              <w:rPr>
                <w:rFonts w:ascii="Arial" w:hAnsi="Arial" w:eastAsia="Arial" w:cs="Arial"/>
                <w:b/>
                <w:bCs/>
                <w:color w:val="FFFFFF"/>
                <w:sz w:val="20"/>
                <w:szCs w:val="20"/>
                <w:lang w:val="de-DE" w:eastAsia="de-DE" w:bidi="de-DE"/>
              </w:rPr>
            </w:pPr>
            <w:r>
              <w:rPr>
                <w:rFonts w:ascii="Arial" w:hAnsi="Arial" w:eastAsia="Arial" w:cs="Arial"/>
                <w:b/>
                <w:bCs/>
                <w:color w:val="FFFFFF"/>
                <w:sz w:val="20"/>
                <w:szCs w:val="20"/>
                <w:lang w:val="de-DE" w:eastAsia="de-DE" w:bidi="de-DE"/>
              </w:rPr>
              <w:t xml:space="preserve">Leistungsverzeichnis Blankett</w:t>
            </w:r>
          </w:p>
        </w:tc>
        <w:tc>
          <w:tcPr>
            <w:tcW w:w="6"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16"/>
                <w:szCs w:val="16"/>
                <w:lang w:val="de-DE" w:eastAsia="de-DE" w:bidi="de-DE"/>
              </w:rPr>
            </w:pPr>
          </w:p>
        </w:tc>
        <w:tc>
          <w:tcPr>
            <w:tcW w:w="2546"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b/>
                <w:bCs/>
                <w:sz w:val="16"/>
                <w:szCs w:val="16"/>
                <w:lang w:val="de-DE" w:eastAsia="de-DE" w:bidi="de-DE"/>
              </w:rPr>
            </w:pPr>
            <w:r>
              <w:rPr>
                <w:rFonts w:ascii="Arial" w:hAnsi="Arial" w:eastAsia="Arial" w:cs="Arial"/>
                <w:b/>
                <w:bCs/>
                <w:sz w:val="16"/>
                <w:szCs w:val="16"/>
                <w:lang w:val="de-DE" w:eastAsia="de-DE" w:bidi="de-DE"/>
              </w:rPr>
              <w:t xml:space="preserve">Seite 9 / 20</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57"/>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6"/>
                <w:szCs w:val="6"/>
                <w:lang w:val="de-DE" w:eastAsia="de-DE" w:bidi="de-DE"/>
              </w:rPr>
            </w:pPr>
            <w:r>
              <w:rPr>
                <w:rFonts w:ascii="Arial" w:hAnsi="Arial" w:eastAsia="Arial" w:cs="Arial"/>
                <w:sz w:val="6"/>
                <w:szCs w:val="6"/>
                <w:lang w:val="de-DE" w:eastAsia="de-DE" w:bidi="de-DE"/>
              </w:rPr>
              <w:t xml:space="preserve">                                                                                                                                                                                                                                                                                                                                                                                                                                                                                                                                                                                                                                   </w:t>
            </w: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2829"/>
        <w:gridCol w:w="6"/>
        <w:gridCol w:w="1412"/>
        <w:gridCol w:w="119"/>
        <w:gridCol w:w="1015"/>
        <w:gridCol w:w="5"/>
        <w:gridCol w:w="1695"/>
        <w:gridCol w:w="6"/>
        <w:gridCol w:w="1695"/>
      </w:tblGrid>
      <w:tr>
        <w:tc>
          <w:tcPr>
            <w:tcW w:w="1695"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Position</w:t>
            </w:r>
          </w:p>
        </w:tc>
        <w:tc>
          <w:tcPr>
            <w:tcW w:w="11"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2829"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Beschreibung</w:t>
            </w:r>
          </w:p>
        </w:tc>
        <w:tc>
          <w:tcPr>
            <w:tcW w:w="6"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412"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Menge</w:t>
            </w:r>
          </w:p>
        </w:tc>
        <w:tc>
          <w:tcPr>
            <w:tcW w:w="119"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015"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Einh</w:t>
            </w:r>
          </w:p>
        </w:tc>
        <w:tc>
          <w:tcPr>
            <w:tcW w:w="5"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695"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EP</w:t>
            </w:r>
          </w:p>
        </w:tc>
        <w:tc>
          <w:tcPr>
            <w:tcW w:w="6"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695"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GP</w:t>
            </w:r>
          </w:p>
        </w:tc>
      </w:tr>
    </w:tbl>
    <w:tbl>
      <w:tblPr>
        <w:tblW w:w="0" w:type="auto"/>
        <w:jc w:val="left"/>
        <w:tblInd w:w="0" w:type="dxa"/>
        <w:tblBorders>
          <w:top w:val="single" w:sz="4" w:space="0" w:color="auto"/>
          <w:left w:val="none"/>
          <w:bottom w:val="none"/>
          <w:right w:val="none"/>
          <w:insideH w:val="none"/>
          <w:insideV w:val="none"/>
        </w:tblBorders>
        <w:tblLayout w:type="fixed"/>
        <w:tblCellMar>
          <w:top w:w="36" w:type="dxa"/>
          <w:left w:w="0" w:type="dxa"/>
          <w:bottom w:w="0" w:type="dxa"/>
          <w:right w:w="0" w:type="dxa"/>
        </w:tblCellMar>
      </w:tblPr>
      <w:tblGrid>
        <w:gridCol w:w="10483"/>
      </w:tblGrid>
      <w:tr>
        <w:tc>
          <w:tcPr>
            <w:tcW w:w="10483" w:type="dxa"/>
            <w:tcBorders>
              <w:top w:val="single" w:sz="4" w:space="0" w:color="auto"/>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6"/>
                <w:szCs w:val="6"/>
                <w:lang w:val="de-DE" w:eastAsia="de-DE" w:bidi="de-DE"/>
              </w:rPr>
            </w:pPr>
            <w:r>
              <w:rPr>
                <w:rFonts w:ascii="Arial" w:hAnsi="Arial" w:eastAsia="Arial" w:cs="Arial"/>
                <w:sz w:val="6"/>
                <w:szCs w:val="6"/>
                <w:lang w:val="de-DE" w:eastAsia="de-DE" w:bidi="de-DE"/>
              </w:rPr>
              <w:t xml:space="preserve">                                                                                                                                                                                                                                                                                                                                                                                                                                                                                                                                                                                                                                   </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113"/>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113"/>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5.6</w:t>
            </w:r>
          </w:p>
        </w:tc>
        <w:tc>
          <w:tcPr>
            <w:tcW w:w="11"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7082" w:type="dxa"/>
            <w:shd w:val="clear" w:color="auto" w:fill="auto"/>
            <w:vAlign w:val="top"/>
          </w:tcPr>
          <w:p>
            <w:pPr>
              <w:pStyle w:val="Stufe"/>
              <w:rPr>
                <w:lang w:val="de-DE" w:eastAsia="de-DE" w:bidi="de-DE"/>
              </w:rPr>
            </w:pPr>
            <w:r>
              <w:rPr>
                <w:lang w:val="de-DE" w:eastAsia="de-DE" w:bidi="de-DE"/>
              </w:rPr>
              <w:t xml:space="preserve">Produkt S 7 PLUS</w:t>
            </w:r>
          </w:p>
        </w:tc>
        <w:tc>
          <w:tcPr>
            <w:tcW w:w="1700"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170"/>
        <w:ind w:left="1706" w:hanging="1706"/>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5.6.1</w:t>
            </w:r>
          </w:p>
        </w:tc>
        <w:tc>
          <w:tcPr>
            <w:tcW w:w="11"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7082" w:type="dxa"/>
            <w:shd w:val="clear" w:color="auto" w:fill="auto"/>
            <w:vAlign w:val="top"/>
          </w:tcPr>
          <w:p>
            <w:pPr>
              <w:pStyle w:val="MPos"/>
              <w:rPr>
                <w:lang w:val="de-DE" w:eastAsia="de-DE" w:bidi="de-DE"/>
              </w:rPr>
            </w:pPr>
            <w:r>
              <w:rPr>
                <w:lang w:val="de-DE" w:eastAsia="de-DE" w:bidi="de-DE"/>
              </w:rPr>
              <w:t xml:space="preserve">Flächen der Wassereinwirkungsklassen W0-I bis W3-I sowie W1-B (ohne zusätzliche chem. Belastung) mit zementärer, faserverstärkter pulverförmiger 1-K Verbundabdichtung abdichten</w:t>
            </w:r>
          </w:p>
        </w:tc>
        <w:tc>
          <w:tcPr>
            <w:tcW w:w="1700"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170"/>
        <w:ind w:left="1706" w:hanging="1706"/>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2"/>
        <w:gridCol w:w="1700"/>
      </w:tblGrid>
      <w:tr>
        <w:tc>
          <w:tcPr>
            <w:tcW w:w="1706"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7082" w:type="dxa"/>
            <w:shd w:val="clear" w:color="auto" w:fill="auto"/>
            <w:vAlign w:val="top"/>
          </w:tcPr>
          <w:p>
            <w:pPr>
              <w:pStyle w:val="MPos"/>
              <w:rPr>
                <w:lang w:val="de-DE" w:eastAsia="de-DE" w:bidi="de-DE"/>
              </w:rPr>
            </w:pPr>
            <w:r>
              <w:rPr>
                <w:b w:val="off"/>
                <w:bCs w:val="off"/>
                <w:lang w:val="de-DE" w:eastAsia="de-DE" w:bidi="de-DE"/>
              </w:rPr>
              <w:t xml:space="preserve">Flächen der Wassereinwirkungsklassen W0-I bis W3-I sowie W1-B (ohne zusätzliche chem. Belastung) gemäß DIN 18534 mit zementärer, faserverstärkter pulverförmiger, geruchsneutraler, flexibler, rissüberbrückender, dampfdiffusionsoffener 1-K Abdichtung im Verbund mit Naturwerkstein bzw. keramischen Fliesen und Platten abdichten. Die Abdichtung ist auf den in den vorherigen Positionen vorbereiteten Untergrund in zweimaliger Applikation aufzutragen. Vor dem zweiten Auftrag muss die erste Schicht ausreichend erhärtet sein. Die gesamte Trockenschichtdicke der Abdichtung muss gemäß der DIN 18534 Stand Juli 2017 mindestens 2 mm betragen. Rissgefährdete Übergänge werden im System mit Dichtmanschetten, Dichtformteilen und Bändern überbrückt (in separaten Positionen aufgeführt).</w:t>
            </w:r>
          </w:p>
        </w:tc>
        <w:tc>
          <w:tcPr>
            <w:tcW w:w="1700"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r>
    </w:tbl>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Produkte: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	ARDEX S 7 PLUS Flexible Dichtschlämme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	oder gleichwertig     Fabrikat / Typ: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	ARDEX SK TRICOM Dichtset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spacing w:after="170"/>
        <w:ind w:left="1706" w:right="1984"/>
        <w:rPr>
          <w:b w:val="off"/>
          <w:bCs w:val="off"/>
          <w:lang w:val="de-DE" w:eastAsia="de-DE" w:bidi="de-DE"/>
        </w:rPr>
      </w:pPr>
      <w:r>
        <w:rPr>
          <w:b w:val="off"/>
          <w:bCs w:val="off"/>
          <w:lang w:val="de-DE" w:eastAsia="de-DE" w:bidi="de-DE"/>
        </w:rPr>
        <w:t xml:space="preserve">	oder gleichwertig     Fabrikat / Typ:  '........................................'	</w:t>
      </w:r>
      <w:bookmarkStart w:id="12" w:name="LT_150486"/>
      <w:bookmarkEnd w:id="12"/>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4541"/>
        <w:gridCol w:w="1412"/>
        <w:gridCol w:w="119"/>
        <w:gridCol w:w="1015"/>
        <w:gridCol w:w="5"/>
        <w:gridCol w:w="1695"/>
        <w:gridCol w:w="6"/>
        <w:gridCol w:w="1695"/>
      </w:tblGrid>
      <w:tr>
        <w:tc>
          <w:tcPr>
            <w:tcW w:w="4541"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412"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sz w:val="20"/>
                <w:szCs w:val="20"/>
                <w:lang w:val="de-DE" w:eastAsia="de-DE" w:bidi="de-DE"/>
              </w:rPr>
            </w:pPr>
            <w:r>
              <w:rPr>
                <w:rFonts w:ascii="Arial" w:hAnsi="Arial" w:eastAsia="Arial" w:cs="Arial"/>
                <w:sz w:val="20"/>
                <w:szCs w:val="20"/>
                <w:lang w:val="de-DE" w:eastAsia="de-DE" w:bidi="de-DE"/>
              </w:rPr>
              <w:t xml:space="preserve">0</w:t>
            </w:r>
          </w:p>
        </w:tc>
        <w:tc>
          <w:tcPr>
            <w:tcW w:w="119"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01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m²</w:t>
            </w:r>
          </w:p>
        </w:tc>
        <w:tc>
          <w:tcPr>
            <w:tcW w:w="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69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sz w:val="20"/>
                <w:szCs w:val="20"/>
                <w:lang w:val="de-DE" w:eastAsia="de-DE" w:bidi="de-DE"/>
              </w:rPr>
            </w:pPr>
            <w:r>
              <w:rPr>
                <w:rFonts w:ascii="Arial" w:hAnsi="Arial" w:eastAsia="Arial" w:cs="Arial"/>
                <w:sz w:val="20"/>
                <w:szCs w:val="20"/>
                <w:lang w:val="de-DE" w:eastAsia="de-DE" w:bidi="de-DE"/>
              </w:rPr>
              <w:t xml:space="preserve">....................</w:t>
            </w:r>
          </w:p>
        </w:tc>
        <w:tc>
          <w:tcPr>
            <w:tcW w:w="6"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69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sz w:val="20"/>
                <w:szCs w:val="20"/>
                <w:lang w:val="de-DE" w:eastAsia="de-DE" w:bidi="de-DE"/>
              </w:rPr>
            </w:pPr>
            <w:r>
              <w:rPr>
                <w:rFonts w:ascii="Arial" w:hAnsi="Arial" w:eastAsia="Arial" w:cs="Arial"/>
                <w:sz w:val="20"/>
                <w:szCs w:val="20"/>
                <w:lang w:val="de-DE" w:eastAsia="de-DE" w:bidi="de-DE"/>
              </w:rPr>
              <w:t xml:space="preserve">....................</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6944"/>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57"/>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single" w:sz="2" w:space="0" w:color="auto"/>
          <w:right w:val="none"/>
          <w:insideH w:val="none"/>
          <w:insideV w:val="none"/>
        </w:tblBorders>
        <w:tblLayout w:type="fixed"/>
        <w:tblCellMar>
          <w:top w:w="0" w:type="dxa"/>
          <w:left w:w="0" w:type="dxa"/>
          <w:bottom w:w="36" w:type="dxa"/>
          <w:right w:w="0" w:type="dxa"/>
        </w:tblCellMar>
      </w:tblPr>
      <w:tblGrid>
        <w:gridCol w:w="10483"/>
      </w:tblGrid>
      <w:tr>
        <w:tc>
          <w:tcPr>
            <w:tcW w:w="10483"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6"/>
                <w:szCs w:val="6"/>
                <w:lang w:val="de-DE" w:eastAsia="de-DE" w:bidi="de-DE"/>
              </w:rPr>
            </w:pPr>
            <w:r>
              <w:rPr>
                <w:rFonts w:ascii="Arial" w:hAnsi="Arial" w:eastAsia="Arial" w:cs="Arial"/>
                <w:sz w:val="6"/>
                <w:szCs w:val="6"/>
                <w:lang w:val="de-DE" w:eastAsia="de-DE" w:bidi="de-DE"/>
              </w:rPr>
              <w:t xml:space="preserve">                                                                                                                                                                                                                                                                                                                                                                                                                                                                                                                                                                                                                                   </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57"/>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shd w:val="clear" w:color="auto"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hAnsi="Arial" w:eastAsia="Arial" w:cs="Arial"/>
                <w:color w:val="393C39"/>
                <w:sz w:val="13"/>
                <w:szCs w:val="13"/>
                <w:lang w:val="de-DE" w:eastAsia="de-DE" w:bidi="de-DE"/>
              </w:rPr>
            </w:pPr>
            <w:r>
              <w:rPr>
                <w:rFonts w:ascii="Arial" w:hAnsi="Arial" w:eastAsia="Arial" w:cs="Arial"/>
                <w:color w:val="393C39"/>
                <w:sz w:val="13"/>
                <w:szCs w:val="13"/>
                <w:lang w:val="de-DE" w:eastAsia="de-DE" w:bidi="de-DE"/>
              </w:rPr>
              <w:t xml:space="preserve">ARDEX GmbH, Friedrich-Ebert-Straße 45, D-58453 Witten</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Style w:val="Hyperlink"/>
                <w:rFonts w:ascii="Arial" w:hAnsi="Arial" w:eastAsia="Arial" w:cs="Arial"/>
                <w:color w:val="auto"/>
                <w:sz w:val="13"/>
                <w:szCs w:val="13"/>
                <w:u w:val="none"/>
                <w:lang w:val="de-DE" w:eastAsia="de-DE" w:bidi="de-DE"/>
              </w:rPr>
            </w:pPr>
            <w:r>
              <w:rPr>
                <w:rFonts w:ascii="Arial" w:hAnsi="Arial" w:eastAsia="Arial" w:cs="Arial"/>
                <w:color w:val="393C39"/>
                <w:sz w:val="13"/>
                <w:szCs w:val="13"/>
                <w:lang w:val="de-DE" w:eastAsia="de-DE" w:bidi="de-DE"/>
              </w:rPr>
              <w:t xml:space="preserve">Tel.: +49(0)2302 664-543, Fax: +49(0)2302 664-375, </w:t>
            </w:r>
            <w:r>
              <w:rPr>
                <w:rStyle w:val="Hyperlink"/>
                <w:rFonts w:ascii="Arial" w:hAnsi="Arial" w:eastAsia="Arial" w:cs="Arial"/>
                <w:color w:val="393C39"/>
                <w:sz w:val="13"/>
                <w:szCs w:val="13"/>
                <w:u w:val="none"/>
                <w:lang w:val="de-DE" w:eastAsia="de-DE" w:bidi="de-DE"/>
              </w:rPr>
              <w:t xml:space="preserve">technik@ardex.de</w:t>
            </w:r>
            <w:r>
              <w:rPr>
                <w:rFonts w:ascii="Arial" w:hAnsi="Arial" w:eastAsia="Arial" w:cs="Arial"/>
                <w:color w:val="393C39"/>
                <w:sz w:val="13"/>
                <w:szCs w:val="13"/>
                <w:lang w:val="de-DE" w:eastAsia="de-DE" w:bidi="de-DE"/>
              </w:rPr>
              <w:t xml:space="preserve">, </w:t>
            </w:r>
            <w:r>
              <w:rPr>
                <w:rStyle w:val="Hyperlink"/>
                <w:rFonts w:ascii="Arial" w:hAnsi="Arial" w:eastAsia="Arial" w:cs="Arial"/>
                <w:color w:val="393C39"/>
                <w:sz w:val="13"/>
                <w:szCs w:val="13"/>
                <w:u w:val="none"/>
                <w:lang w:val="de-DE" w:eastAsia="de-DE" w:bidi="de-DE"/>
              </w:rPr>
              <w:t xml:space="preserve">www.ardex.de</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hAnsi="Arial" w:eastAsia="Arial" w:cs="Arial"/>
                <w:sz w:val="13"/>
                <w:szCs w:val="13"/>
                <w:lang w:val="de-DE" w:eastAsia="de-DE" w:bidi="de-DE"/>
              </w:rPr>
            </w:pP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p>
      <w:pPr>
        <w:pStyle w:val="Normal"/>
        <w:pageBreakBefor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5375"/>
        <w:gridCol w:w="3810"/>
        <w:gridCol w:w="1575"/>
      </w:tblGrid>
      <w:tr>
        <w:tc>
          <w:tcPr>
            <w:tcW w:w="53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Arial" w:hAnsi="Arial" w:eastAsia="Arial" w:cs="Arial"/>
                <w:b/>
                <w:bCs/>
                <w:sz w:val="28"/>
                <w:szCs w:val="28"/>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Arial" w:hAnsi="Arial" w:eastAsia="Arial" w:cs="Arial"/>
                <w:b/>
                <w:bCs/>
                <w:sz w:val="22"/>
                <w:szCs w:val="22"/>
                <w:lang w:val="de-DE" w:eastAsia="de-DE" w:bidi="de-DE"/>
              </w:rPr>
            </w:pPr>
            <w:r>
              <w:rPr>
                <w:rFonts w:ascii="Arial" w:hAnsi="Arial" w:eastAsia="Arial" w:cs="Arial"/>
                <w:b/>
                <w:bCs/>
                <w:lang w:val="de-DE" w:eastAsia="de-DE" w:bidi="de-DE"/>
              </w:rPr>
              <w:t xml:space="preserve">ARDEX GmbH</w:t>
            </w:r>
          </w:p>
        </w:tc>
        <w:tc>
          <w:tcPr>
            <w:tcW w:w="3810"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Arial" w:hAnsi="Arial" w:eastAsia="Arial" w:cs="Arial"/>
                <w:b/>
                <w:bCs/>
                <w:sz w:val="4"/>
                <w:szCs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Arial" w:hAnsi="Arial" w:eastAsia="Arial" w:cs="Arial"/>
                <w:b/>
                <w:bCs/>
                <w:sz w:val="22"/>
                <w:szCs w:val="22"/>
                <w:lang w:val="de-DE" w:eastAsia="de-DE" w:bidi="de-DE"/>
              </w:rPr>
            </w:pPr>
          </w:p>
        </w:tc>
        <w:tc>
          <w:tcPr>
            <w:tcW w:w="15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right"/>
              <w:rPr>
                <w:rFonts w:ascii="Arial" w:hAnsi="Arial" w:eastAsia="Arial" w:cs="Arial"/>
                <w:b/>
                <w:bCs/>
                <w:sz w:val="4"/>
                <w:szCs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right"/>
              <w:rPr>
                <w:rFonts w:ascii="Arial" w:hAnsi="Arial" w:eastAsia="Arial" w:cs="Arial"/>
                <w:b/>
                <w:bCs/>
                <w:sz w:val="22"/>
                <w:szCs w:val="22"/>
                <w:lang w:val="de-DE" w:eastAsia="de-DE" w:bidi="de-DE"/>
              </w:rPr>
            </w:pPr>
            <w:r>
              <w:rPr>
                <w:rFonts w:ascii="Arial" w:hAnsi="Arial" w:eastAsia="Arial" w:cs="Arial"/>
                <w:b/>
                <w:bCs/>
                <w:sz w:val="20"/>
                <w:szCs w:val="20"/>
                <w:lang w:val="de-DE" w:eastAsia="de-DE" w:bidi="de-DE"/>
              </w:rPr>
              <w:drawing>
                <wp:inline distT="0" distB="0" distL="0" distR="0">
                  <wp:extent cx="819785" cy="521335"/>
                  <wp:docPr id="10" name="_tx_id_10_"/>
                  <a:graphic xmlns:a="http://schemas.openxmlformats.org/drawingml/2006/main">
                    <a:graphicData uri="http://schemas.openxmlformats.org/drawingml/2006/picture">
                      <pic:pic xmlns:pic="http://schemas.openxmlformats.org/drawingml/2006/picture">
                        <pic:nvPicPr>
                          <pic:cNvPr id="0" name="Image 10"/>
                          <pic:cNvPicPr>
                            <a:picLocks noMove="1" noResize="1"/>
                          </pic:cNvPicPr>
                        </pic:nvPicPr>
                        <pic:blipFill>
                          <a:blip r:embed="rId00012"/>
                          <a:stretch>
                            <a:fillRect/>
                          </a:stretch>
                        </pic:blipFill>
                        <pic:spPr>
                          <a:xfrm>
                            <a:off x="0" y="0"/>
                            <a:ext cx="819785" cy="521335"/>
                          </a:xfrm>
                          <a:prstGeom prst="rect">
                            <a:avLst/>
                          </a:prstGeom>
                        </pic:spPr>
                      </pic:pic>
                    </a:graphicData>
                  </a:graphic>
                </wp:inline>
              </w:drawing>
            </w:r>
            <w:r>
              <w:rPr>
                <w:rFonts w:ascii="Arial" w:hAnsi="Arial" w:eastAsia="Arial" w:cs="Arial"/>
                <w:b/>
                <w:bCs/>
                <w:sz w:val="20"/>
                <w:szCs w:val="20"/>
                <w:lang w:val="de-DE" w:eastAsia="de-DE" w:bidi="de-DE"/>
              </w:rPr>
              <w:t xml:space="preserve"> </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2"/>
          <w:szCs w:val="22"/>
          <w:lang w:val="de-DE" w:eastAsia="de-DE" w:bidi="de-DE"/>
        </w:rPr>
      </w:pP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2546"/>
        <w:gridCol w:w="11"/>
        <w:gridCol w:w="5380"/>
        <w:gridCol w:w="6"/>
        <w:gridCol w:w="2546"/>
      </w:tblGrid>
      <w:tr>
        <w:tc>
          <w:tcPr>
            <w:tcW w:w="2546"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16"/>
                <w:szCs w:val="16"/>
                <w:lang w:val="de-DE" w:eastAsia="de-DE" w:bidi="de-DE"/>
              </w:rPr>
            </w:pPr>
            <w:r>
              <w:rPr>
                <w:rFonts w:ascii="Arial" w:hAnsi="Arial" w:eastAsia="Arial" w:cs="Arial"/>
                <w:b/>
                <w:bCs/>
                <w:sz w:val="16"/>
                <w:szCs w:val="16"/>
                <w:lang w:val="de-DE" w:eastAsia="de-DE" w:bidi="de-DE"/>
              </w:rPr>
              <w:t xml:space="preserve">03.01.2024</w:t>
            </w:r>
          </w:p>
        </w:tc>
        <w:tc>
          <w:tcPr>
            <w:tcW w:w="11"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16"/>
                <w:szCs w:val="16"/>
                <w:lang w:val="de-DE" w:eastAsia="de-DE" w:bidi="de-DE"/>
              </w:rPr>
            </w:pPr>
          </w:p>
        </w:tc>
        <w:tc>
          <w:tcPr>
            <w:tcW w:w="5380"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center"/>
              <w:rPr>
                <w:rFonts w:ascii="Arial" w:hAnsi="Arial" w:eastAsia="Arial" w:cs="Arial"/>
                <w:b/>
                <w:bCs/>
                <w:color w:val="FFFFFF"/>
                <w:sz w:val="20"/>
                <w:szCs w:val="20"/>
                <w:lang w:val="de-DE" w:eastAsia="de-DE" w:bidi="de-DE"/>
              </w:rPr>
            </w:pPr>
            <w:r>
              <w:rPr>
                <w:rFonts w:ascii="Arial" w:hAnsi="Arial" w:eastAsia="Arial" w:cs="Arial"/>
                <w:b/>
                <w:bCs/>
                <w:color w:val="FFFFFF"/>
                <w:sz w:val="20"/>
                <w:szCs w:val="20"/>
                <w:lang w:val="de-DE" w:eastAsia="de-DE" w:bidi="de-DE"/>
              </w:rPr>
              <w:t xml:space="preserve">Leistungsverzeichnis Blankett</w:t>
            </w:r>
          </w:p>
        </w:tc>
        <w:tc>
          <w:tcPr>
            <w:tcW w:w="6"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16"/>
                <w:szCs w:val="16"/>
                <w:lang w:val="de-DE" w:eastAsia="de-DE" w:bidi="de-DE"/>
              </w:rPr>
            </w:pPr>
          </w:p>
        </w:tc>
        <w:tc>
          <w:tcPr>
            <w:tcW w:w="2546"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b/>
                <w:bCs/>
                <w:sz w:val="16"/>
                <w:szCs w:val="16"/>
                <w:lang w:val="de-DE" w:eastAsia="de-DE" w:bidi="de-DE"/>
              </w:rPr>
            </w:pPr>
            <w:r>
              <w:rPr>
                <w:rFonts w:ascii="Arial" w:hAnsi="Arial" w:eastAsia="Arial" w:cs="Arial"/>
                <w:b/>
                <w:bCs/>
                <w:sz w:val="16"/>
                <w:szCs w:val="16"/>
                <w:lang w:val="de-DE" w:eastAsia="de-DE" w:bidi="de-DE"/>
              </w:rPr>
              <w:t xml:space="preserve">Seite 10 / 20</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57"/>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6"/>
                <w:szCs w:val="6"/>
                <w:lang w:val="de-DE" w:eastAsia="de-DE" w:bidi="de-DE"/>
              </w:rPr>
            </w:pPr>
            <w:r>
              <w:rPr>
                <w:rFonts w:ascii="Arial" w:hAnsi="Arial" w:eastAsia="Arial" w:cs="Arial"/>
                <w:sz w:val="6"/>
                <w:szCs w:val="6"/>
                <w:lang w:val="de-DE" w:eastAsia="de-DE" w:bidi="de-DE"/>
              </w:rPr>
              <w:t xml:space="preserve">                                                                                                                                                                                                                                                                                                                                                                                                                                                                                                                                                                                                                                   </w:t>
            </w: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2829"/>
        <w:gridCol w:w="6"/>
        <w:gridCol w:w="1412"/>
        <w:gridCol w:w="119"/>
        <w:gridCol w:w="1015"/>
        <w:gridCol w:w="5"/>
        <w:gridCol w:w="1695"/>
        <w:gridCol w:w="6"/>
        <w:gridCol w:w="1695"/>
      </w:tblGrid>
      <w:tr>
        <w:tc>
          <w:tcPr>
            <w:tcW w:w="1695"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Position</w:t>
            </w:r>
          </w:p>
        </w:tc>
        <w:tc>
          <w:tcPr>
            <w:tcW w:w="11"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2829"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Beschreibung</w:t>
            </w:r>
          </w:p>
        </w:tc>
        <w:tc>
          <w:tcPr>
            <w:tcW w:w="6"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412"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Menge</w:t>
            </w:r>
          </w:p>
        </w:tc>
        <w:tc>
          <w:tcPr>
            <w:tcW w:w="119"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015"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Einh</w:t>
            </w:r>
          </w:p>
        </w:tc>
        <w:tc>
          <w:tcPr>
            <w:tcW w:w="5"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695"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EP</w:t>
            </w:r>
          </w:p>
        </w:tc>
        <w:tc>
          <w:tcPr>
            <w:tcW w:w="6"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695"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GP</w:t>
            </w:r>
          </w:p>
        </w:tc>
      </w:tr>
    </w:tbl>
    <w:tbl>
      <w:tblPr>
        <w:tblW w:w="0" w:type="auto"/>
        <w:jc w:val="left"/>
        <w:tblInd w:w="0" w:type="dxa"/>
        <w:tblBorders>
          <w:top w:val="single" w:sz="4" w:space="0" w:color="auto"/>
          <w:left w:val="none"/>
          <w:bottom w:val="none"/>
          <w:right w:val="none"/>
          <w:insideH w:val="none"/>
          <w:insideV w:val="none"/>
        </w:tblBorders>
        <w:tblLayout w:type="fixed"/>
        <w:tblCellMar>
          <w:top w:w="36" w:type="dxa"/>
          <w:left w:w="0" w:type="dxa"/>
          <w:bottom w:w="0" w:type="dxa"/>
          <w:right w:w="0" w:type="dxa"/>
        </w:tblCellMar>
      </w:tblPr>
      <w:tblGrid>
        <w:gridCol w:w="10483"/>
      </w:tblGrid>
      <w:tr>
        <w:tc>
          <w:tcPr>
            <w:tcW w:w="10483" w:type="dxa"/>
            <w:tcBorders>
              <w:top w:val="single" w:sz="4" w:space="0" w:color="auto"/>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6"/>
                <w:szCs w:val="6"/>
                <w:lang w:val="de-DE" w:eastAsia="de-DE" w:bidi="de-DE"/>
              </w:rPr>
            </w:pPr>
            <w:r>
              <w:rPr>
                <w:rFonts w:ascii="Arial" w:hAnsi="Arial" w:eastAsia="Arial" w:cs="Arial"/>
                <w:sz w:val="6"/>
                <w:szCs w:val="6"/>
                <w:lang w:val="de-DE" w:eastAsia="de-DE" w:bidi="de-DE"/>
              </w:rPr>
              <w:t xml:space="preserve">                                                                                                                                                                                                                                                                                                                                                                                                                                                                                                                                                                                                                                   </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113"/>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113"/>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5.7</w:t>
            </w:r>
          </w:p>
        </w:tc>
        <w:tc>
          <w:tcPr>
            <w:tcW w:w="11"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7082" w:type="dxa"/>
            <w:shd w:val="clear" w:color="auto" w:fill="auto"/>
            <w:vAlign w:val="top"/>
          </w:tcPr>
          <w:p>
            <w:pPr>
              <w:pStyle w:val="Stufe"/>
              <w:rPr>
                <w:lang w:val="de-DE" w:eastAsia="de-DE" w:bidi="de-DE"/>
              </w:rPr>
            </w:pPr>
            <w:r>
              <w:rPr>
                <w:lang w:val="de-DE" w:eastAsia="de-DE" w:bidi="de-DE"/>
              </w:rPr>
              <w:t xml:space="preserve">Produkt S 8 FLOW</w:t>
            </w:r>
          </w:p>
        </w:tc>
        <w:tc>
          <w:tcPr>
            <w:tcW w:w="1700"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170"/>
        <w:ind w:left="1706" w:hanging="1706"/>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5.7.1</w:t>
            </w:r>
          </w:p>
        </w:tc>
        <w:tc>
          <w:tcPr>
            <w:tcW w:w="11"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7082" w:type="dxa"/>
            <w:shd w:val="clear" w:color="auto" w:fill="auto"/>
            <w:vAlign w:val="top"/>
          </w:tcPr>
          <w:p>
            <w:pPr>
              <w:pStyle w:val="MPos"/>
              <w:rPr>
                <w:lang w:val="de-DE" w:eastAsia="de-DE" w:bidi="de-DE"/>
              </w:rPr>
            </w:pPr>
            <w:r>
              <w:rPr>
                <w:lang w:val="de-DE" w:eastAsia="de-DE" w:bidi="de-DE"/>
              </w:rPr>
              <w:t xml:space="preserve">Bodenflächen der Wassereinwirkungsklassen W0-I bis W3-I sowie W1-B (ohne zusätzliche chem. Belastung) mit selbstverlaufender zementärer 1-K Verbundabdichtung abdichten</w:t>
            </w:r>
          </w:p>
        </w:tc>
        <w:tc>
          <w:tcPr>
            <w:tcW w:w="1700"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170"/>
        <w:ind w:left="1706" w:hanging="1706"/>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2"/>
        <w:gridCol w:w="1700"/>
      </w:tblGrid>
      <w:tr>
        <w:tc>
          <w:tcPr>
            <w:tcW w:w="1706"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7082" w:type="dxa"/>
            <w:shd w:val="clear" w:color="auto" w:fill="auto"/>
            <w:vAlign w:val="top"/>
          </w:tcPr>
          <w:p>
            <w:pPr>
              <w:pStyle w:val="MPos"/>
              <w:rPr>
                <w:lang w:val="de-DE" w:eastAsia="de-DE" w:bidi="de-DE"/>
              </w:rPr>
            </w:pPr>
            <w:r>
              <w:rPr>
                <w:b w:val="off"/>
                <w:bCs w:val="off"/>
                <w:lang w:val="de-DE" w:eastAsia="de-DE" w:bidi="de-DE"/>
              </w:rPr>
              <w:t xml:space="preserve">Bodenflächen der Wassereinwirkungsklassen W0-I bis W3-I sowie W1-B (ohne zusätzliche chem. Belastung) gemäß DIN 18534 mit selbstverlaufender und -glättender, geruchsneutraler, flexibler, rissüberbrückender, dampfdiffusionsoffener zementärer 1-K Abdichtung im Verbund mit Naturwerkstein bzw. keramischen Fliesen und Platten abdichten. Auf Gefälle bis 3% einsetzbar. Die Abdichtung ist auf den in den vorherigen Positionen vorbereiteten Untergrund in zweimaliger Applikation aufzutragen. Vor dem zweiten Auftrag muss die erste Schicht ausreichend erhärtet sein. Die gesamte Trockenschichtdicke der Abdichtung muss gemäß der DIN 18534 Stand Juli 2017 mindestens 2 mm betragen. Rissgefährdete Übergänge werden im System mit Dichtmanschetten, Dichtformteilen und Bändern überbrückt (in separaten Positionen aufgeführt).</w:t>
            </w:r>
          </w:p>
        </w:tc>
        <w:tc>
          <w:tcPr>
            <w:tcW w:w="1700"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r>
    </w:tbl>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Produkte: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	ARDEX S 8 FLOW Selbstverlaufende Abdichtung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	oder gleichwertig     Fabrikat / Typ: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	ARDEX SK TRICOM Dichtset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spacing w:after="170"/>
        <w:ind w:left="1706" w:right="1984"/>
        <w:rPr>
          <w:b w:val="off"/>
          <w:bCs w:val="off"/>
          <w:lang w:val="de-DE" w:eastAsia="de-DE" w:bidi="de-DE"/>
        </w:rPr>
      </w:pPr>
      <w:r>
        <w:rPr>
          <w:b w:val="off"/>
          <w:bCs w:val="off"/>
          <w:lang w:val="de-DE" w:eastAsia="de-DE" w:bidi="de-DE"/>
        </w:rPr>
        <w:t xml:space="preserve">	oder gleichwertig     Fabrikat / Typ:  '........................................'	</w:t>
      </w:r>
      <w:bookmarkStart w:id="13" w:name="LT_150488"/>
      <w:bookmarkEnd w:id="13"/>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4541"/>
        <w:gridCol w:w="1412"/>
        <w:gridCol w:w="119"/>
        <w:gridCol w:w="1015"/>
        <w:gridCol w:w="5"/>
        <w:gridCol w:w="1695"/>
        <w:gridCol w:w="6"/>
        <w:gridCol w:w="1695"/>
      </w:tblGrid>
      <w:tr>
        <w:tc>
          <w:tcPr>
            <w:tcW w:w="4541"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412"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sz w:val="20"/>
                <w:szCs w:val="20"/>
                <w:lang w:val="de-DE" w:eastAsia="de-DE" w:bidi="de-DE"/>
              </w:rPr>
            </w:pPr>
            <w:r>
              <w:rPr>
                <w:rFonts w:ascii="Arial" w:hAnsi="Arial" w:eastAsia="Arial" w:cs="Arial"/>
                <w:sz w:val="20"/>
                <w:szCs w:val="20"/>
                <w:lang w:val="de-DE" w:eastAsia="de-DE" w:bidi="de-DE"/>
              </w:rPr>
              <w:t xml:space="preserve">0</w:t>
            </w:r>
          </w:p>
        </w:tc>
        <w:tc>
          <w:tcPr>
            <w:tcW w:w="119"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01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m²</w:t>
            </w:r>
          </w:p>
        </w:tc>
        <w:tc>
          <w:tcPr>
            <w:tcW w:w="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69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sz w:val="20"/>
                <w:szCs w:val="20"/>
                <w:lang w:val="de-DE" w:eastAsia="de-DE" w:bidi="de-DE"/>
              </w:rPr>
            </w:pPr>
            <w:r>
              <w:rPr>
                <w:rFonts w:ascii="Arial" w:hAnsi="Arial" w:eastAsia="Arial" w:cs="Arial"/>
                <w:sz w:val="20"/>
                <w:szCs w:val="20"/>
                <w:lang w:val="de-DE" w:eastAsia="de-DE" w:bidi="de-DE"/>
              </w:rPr>
              <w:t xml:space="preserve">....................</w:t>
            </w:r>
          </w:p>
        </w:tc>
        <w:tc>
          <w:tcPr>
            <w:tcW w:w="6"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69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sz w:val="20"/>
                <w:szCs w:val="20"/>
                <w:lang w:val="de-DE" w:eastAsia="de-DE" w:bidi="de-DE"/>
              </w:rPr>
            </w:pPr>
            <w:r>
              <w:rPr>
                <w:rFonts w:ascii="Arial" w:hAnsi="Arial" w:eastAsia="Arial" w:cs="Arial"/>
                <w:sz w:val="20"/>
                <w:szCs w:val="20"/>
                <w:lang w:val="de-DE" w:eastAsia="de-DE" w:bidi="de-DE"/>
              </w:rPr>
              <w:t xml:space="preserve">....................</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6944"/>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57"/>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single" w:sz="2" w:space="0" w:color="auto"/>
          <w:right w:val="none"/>
          <w:insideH w:val="none"/>
          <w:insideV w:val="none"/>
        </w:tblBorders>
        <w:tblLayout w:type="fixed"/>
        <w:tblCellMar>
          <w:top w:w="0" w:type="dxa"/>
          <w:left w:w="0" w:type="dxa"/>
          <w:bottom w:w="36" w:type="dxa"/>
          <w:right w:w="0" w:type="dxa"/>
        </w:tblCellMar>
      </w:tblPr>
      <w:tblGrid>
        <w:gridCol w:w="10483"/>
      </w:tblGrid>
      <w:tr>
        <w:tc>
          <w:tcPr>
            <w:tcW w:w="10483"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6"/>
                <w:szCs w:val="6"/>
                <w:lang w:val="de-DE" w:eastAsia="de-DE" w:bidi="de-DE"/>
              </w:rPr>
            </w:pPr>
            <w:r>
              <w:rPr>
                <w:rFonts w:ascii="Arial" w:hAnsi="Arial" w:eastAsia="Arial" w:cs="Arial"/>
                <w:sz w:val="6"/>
                <w:szCs w:val="6"/>
                <w:lang w:val="de-DE" w:eastAsia="de-DE" w:bidi="de-DE"/>
              </w:rPr>
              <w:t xml:space="preserve">                                                                                                                                                                                                                                                                                                                                                                                                                                                                                                                                                                                                                                   </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57"/>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shd w:val="clear" w:color="auto"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hAnsi="Arial" w:eastAsia="Arial" w:cs="Arial"/>
                <w:color w:val="393C39"/>
                <w:sz w:val="13"/>
                <w:szCs w:val="13"/>
                <w:lang w:val="de-DE" w:eastAsia="de-DE" w:bidi="de-DE"/>
              </w:rPr>
            </w:pPr>
            <w:r>
              <w:rPr>
                <w:rFonts w:ascii="Arial" w:hAnsi="Arial" w:eastAsia="Arial" w:cs="Arial"/>
                <w:color w:val="393C39"/>
                <w:sz w:val="13"/>
                <w:szCs w:val="13"/>
                <w:lang w:val="de-DE" w:eastAsia="de-DE" w:bidi="de-DE"/>
              </w:rPr>
              <w:t xml:space="preserve">ARDEX GmbH, Friedrich-Ebert-Straße 45, D-58453 Witten</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Style w:val="Hyperlink"/>
                <w:rFonts w:ascii="Arial" w:hAnsi="Arial" w:eastAsia="Arial" w:cs="Arial"/>
                <w:color w:val="auto"/>
                <w:sz w:val="13"/>
                <w:szCs w:val="13"/>
                <w:u w:val="none"/>
                <w:lang w:val="de-DE" w:eastAsia="de-DE" w:bidi="de-DE"/>
              </w:rPr>
            </w:pPr>
            <w:r>
              <w:rPr>
                <w:rFonts w:ascii="Arial" w:hAnsi="Arial" w:eastAsia="Arial" w:cs="Arial"/>
                <w:color w:val="393C39"/>
                <w:sz w:val="13"/>
                <w:szCs w:val="13"/>
                <w:lang w:val="de-DE" w:eastAsia="de-DE" w:bidi="de-DE"/>
              </w:rPr>
              <w:t xml:space="preserve">Tel.: +49(0)2302 664-543, Fax: +49(0)2302 664-375, </w:t>
            </w:r>
            <w:r>
              <w:rPr>
                <w:rStyle w:val="Hyperlink"/>
                <w:rFonts w:ascii="Arial" w:hAnsi="Arial" w:eastAsia="Arial" w:cs="Arial"/>
                <w:color w:val="393C39"/>
                <w:sz w:val="13"/>
                <w:szCs w:val="13"/>
                <w:u w:val="none"/>
                <w:lang w:val="de-DE" w:eastAsia="de-DE" w:bidi="de-DE"/>
              </w:rPr>
              <w:t xml:space="preserve">technik@ardex.de</w:t>
            </w:r>
            <w:r>
              <w:rPr>
                <w:rFonts w:ascii="Arial" w:hAnsi="Arial" w:eastAsia="Arial" w:cs="Arial"/>
                <w:color w:val="393C39"/>
                <w:sz w:val="13"/>
                <w:szCs w:val="13"/>
                <w:lang w:val="de-DE" w:eastAsia="de-DE" w:bidi="de-DE"/>
              </w:rPr>
              <w:t xml:space="preserve">, </w:t>
            </w:r>
            <w:r>
              <w:rPr>
                <w:rStyle w:val="Hyperlink"/>
                <w:rFonts w:ascii="Arial" w:hAnsi="Arial" w:eastAsia="Arial" w:cs="Arial"/>
                <w:color w:val="393C39"/>
                <w:sz w:val="13"/>
                <w:szCs w:val="13"/>
                <w:u w:val="none"/>
                <w:lang w:val="de-DE" w:eastAsia="de-DE" w:bidi="de-DE"/>
              </w:rPr>
              <w:t xml:space="preserve">www.ardex.de</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hAnsi="Arial" w:eastAsia="Arial" w:cs="Arial"/>
                <w:sz w:val="13"/>
                <w:szCs w:val="13"/>
                <w:lang w:val="de-DE" w:eastAsia="de-DE" w:bidi="de-DE"/>
              </w:rPr>
            </w:pP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p>
      <w:pPr>
        <w:pStyle w:val="Normal"/>
        <w:pageBreakBefor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5375"/>
        <w:gridCol w:w="3810"/>
        <w:gridCol w:w="1575"/>
      </w:tblGrid>
      <w:tr>
        <w:tc>
          <w:tcPr>
            <w:tcW w:w="53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Arial" w:hAnsi="Arial" w:eastAsia="Arial" w:cs="Arial"/>
                <w:b/>
                <w:bCs/>
                <w:sz w:val="28"/>
                <w:szCs w:val="28"/>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Arial" w:hAnsi="Arial" w:eastAsia="Arial" w:cs="Arial"/>
                <w:b/>
                <w:bCs/>
                <w:sz w:val="22"/>
                <w:szCs w:val="22"/>
                <w:lang w:val="de-DE" w:eastAsia="de-DE" w:bidi="de-DE"/>
              </w:rPr>
            </w:pPr>
            <w:r>
              <w:rPr>
                <w:rFonts w:ascii="Arial" w:hAnsi="Arial" w:eastAsia="Arial" w:cs="Arial"/>
                <w:b/>
                <w:bCs/>
                <w:lang w:val="de-DE" w:eastAsia="de-DE" w:bidi="de-DE"/>
              </w:rPr>
              <w:t xml:space="preserve">ARDEX GmbH</w:t>
            </w:r>
          </w:p>
        </w:tc>
        <w:tc>
          <w:tcPr>
            <w:tcW w:w="3810"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Arial" w:hAnsi="Arial" w:eastAsia="Arial" w:cs="Arial"/>
                <w:b/>
                <w:bCs/>
                <w:sz w:val="4"/>
                <w:szCs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Arial" w:hAnsi="Arial" w:eastAsia="Arial" w:cs="Arial"/>
                <w:b/>
                <w:bCs/>
                <w:sz w:val="22"/>
                <w:szCs w:val="22"/>
                <w:lang w:val="de-DE" w:eastAsia="de-DE" w:bidi="de-DE"/>
              </w:rPr>
            </w:pPr>
          </w:p>
        </w:tc>
        <w:tc>
          <w:tcPr>
            <w:tcW w:w="15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right"/>
              <w:rPr>
                <w:rFonts w:ascii="Arial" w:hAnsi="Arial" w:eastAsia="Arial" w:cs="Arial"/>
                <w:b/>
                <w:bCs/>
                <w:sz w:val="4"/>
                <w:szCs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right"/>
              <w:rPr>
                <w:rFonts w:ascii="Arial" w:hAnsi="Arial" w:eastAsia="Arial" w:cs="Arial"/>
                <w:b/>
                <w:bCs/>
                <w:sz w:val="22"/>
                <w:szCs w:val="22"/>
                <w:lang w:val="de-DE" w:eastAsia="de-DE" w:bidi="de-DE"/>
              </w:rPr>
            </w:pPr>
            <w:r>
              <w:rPr>
                <w:rFonts w:ascii="Arial" w:hAnsi="Arial" w:eastAsia="Arial" w:cs="Arial"/>
                <w:b/>
                <w:bCs/>
                <w:sz w:val="20"/>
                <w:szCs w:val="20"/>
                <w:lang w:val="de-DE" w:eastAsia="de-DE" w:bidi="de-DE"/>
              </w:rPr>
              <w:drawing>
                <wp:inline distT="0" distB="0" distL="0" distR="0">
                  <wp:extent cx="819785" cy="521335"/>
                  <wp:docPr id="11" name="_tx_id_11_"/>
                  <a:graphic xmlns:a="http://schemas.openxmlformats.org/drawingml/2006/main">
                    <a:graphicData uri="http://schemas.openxmlformats.org/drawingml/2006/picture">
                      <pic:pic xmlns:pic="http://schemas.openxmlformats.org/drawingml/2006/picture">
                        <pic:nvPicPr>
                          <pic:cNvPr id="0" name="Image 11"/>
                          <pic:cNvPicPr>
                            <a:picLocks noMove="1" noResize="1"/>
                          </pic:cNvPicPr>
                        </pic:nvPicPr>
                        <pic:blipFill>
                          <a:blip r:embed="rId00013"/>
                          <a:stretch>
                            <a:fillRect/>
                          </a:stretch>
                        </pic:blipFill>
                        <pic:spPr>
                          <a:xfrm>
                            <a:off x="0" y="0"/>
                            <a:ext cx="819785" cy="521335"/>
                          </a:xfrm>
                          <a:prstGeom prst="rect">
                            <a:avLst/>
                          </a:prstGeom>
                        </pic:spPr>
                      </pic:pic>
                    </a:graphicData>
                  </a:graphic>
                </wp:inline>
              </w:drawing>
            </w:r>
            <w:r>
              <w:rPr>
                <w:rFonts w:ascii="Arial" w:hAnsi="Arial" w:eastAsia="Arial" w:cs="Arial"/>
                <w:b/>
                <w:bCs/>
                <w:sz w:val="20"/>
                <w:szCs w:val="20"/>
                <w:lang w:val="de-DE" w:eastAsia="de-DE" w:bidi="de-DE"/>
              </w:rPr>
              <w:t xml:space="preserve"> </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2"/>
          <w:szCs w:val="22"/>
          <w:lang w:val="de-DE" w:eastAsia="de-DE" w:bidi="de-DE"/>
        </w:rPr>
      </w:pP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2546"/>
        <w:gridCol w:w="11"/>
        <w:gridCol w:w="5380"/>
        <w:gridCol w:w="6"/>
        <w:gridCol w:w="2546"/>
      </w:tblGrid>
      <w:tr>
        <w:tc>
          <w:tcPr>
            <w:tcW w:w="2546"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16"/>
                <w:szCs w:val="16"/>
                <w:lang w:val="de-DE" w:eastAsia="de-DE" w:bidi="de-DE"/>
              </w:rPr>
            </w:pPr>
            <w:r>
              <w:rPr>
                <w:rFonts w:ascii="Arial" w:hAnsi="Arial" w:eastAsia="Arial" w:cs="Arial"/>
                <w:b/>
                <w:bCs/>
                <w:sz w:val="16"/>
                <w:szCs w:val="16"/>
                <w:lang w:val="de-DE" w:eastAsia="de-DE" w:bidi="de-DE"/>
              </w:rPr>
              <w:t xml:space="preserve">03.01.2024</w:t>
            </w:r>
          </w:p>
        </w:tc>
        <w:tc>
          <w:tcPr>
            <w:tcW w:w="11"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16"/>
                <w:szCs w:val="16"/>
                <w:lang w:val="de-DE" w:eastAsia="de-DE" w:bidi="de-DE"/>
              </w:rPr>
            </w:pPr>
          </w:p>
        </w:tc>
        <w:tc>
          <w:tcPr>
            <w:tcW w:w="5380"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center"/>
              <w:rPr>
                <w:rFonts w:ascii="Arial" w:hAnsi="Arial" w:eastAsia="Arial" w:cs="Arial"/>
                <w:b/>
                <w:bCs/>
                <w:color w:val="FFFFFF"/>
                <w:sz w:val="20"/>
                <w:szCs w:val="20"/>
                <w:lang w:val="de-DE" w:eastAsia="de-DE" w:bidi="de-DE"/>
              </w:rPr>
            </w:pPr>
            <w:r>
              <w:rPr>
                <w:rFonts w:ascii="Arial" w:hAnsi="Arial" w:eastAsia="Arial" w:cs="Arial"/>
                <w:b/>
                <w:bCs/>
                <w:color w:val="FFFFFF"/>
                <w:sz w:val="20"/>
                <w:szCs w:val="20"/>
                <w:lang w:val="de-DE" w:eastAsia="de-DE" w:bidi="de-DE"/>
              </w:rPr>
              <w:t xml:space="preserve">Leistungsverzeichnis Blankett</w:t>
            </w:r>
          </w:p>
        </w:tc>
        <w:tc>
          <w:tcPr>
            <w:tcW w:w="6"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16"/>
                <w:szCs w:val="16"/>
                <w:lang w:val="de-DE" w:eastAsia="de-DE" w:bidi="de-DE"/>
              </w:rPr>
            </w:pPr>
          </w:p>
        </w:tc>
        <w:tc>
          <w:tcPr>
            <w:tcW w:w="2546"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b/>
                <w:bCs/>
                <w:sz w:val="16"/>
                <w:szCs w:val="16"/>
                <w:lang w:val="de-DE" w:eastAsia="de-DE" w:bidi="de-DE"/>
              </w:rPr>
            </w:pPr>
            <w:r>
              <w:rPr>
                <w:rFonts w:ascii="Arial" w:hAnsi="Arial" w:eastAsia="Arial" w:cs="Arial"/>
                <w:b/>
                <w:bCs/>
                <w:sz w:val="16"/>
                <w:szCs w:val="16"/>
                <w:lang w:val="de-DE" w:eastAsia="de-DE" w:bidi="de-DE"/>
              </w:rPr>
              <w:t xml:space="preserve">Seite 11 / 20</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57"/>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6"/>
                <w:szCs w:val="6"/>
                <w:lang w:val="de-DE" w:eastAsia="de-DE" w:bidi="de-DE"/>
              </w:rPr>
            </w:pPr>
            <w:r>
              <w:rPr>
                <w:rFonts w:ascii="Arial" w:hAnsi="Arial" w:eastAsia="Arial" w:cs="Arial"/>
                <w:sz w:val="6"/>
                <w:szCs w:val="6"/>
                <w:lang w:val="de-DE" w:eastAsia="de-DE" w:bidi="de-DE"/>
              </w:rPr>
              <w:t xml:space="preserve">                                                                                                                                                                                                                                                                                                                                                                                                                                                                                                                                                                                                                                   </w:t>
            </w: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2829"/>
        <w:gridCol w:w="6"/>
        <w:gridCol w:w="1412"/>
        <w:gridCol w:w="119"/>
        <w:gridCol w:w="1015"/>
        <w:gridCol w:w="5"/>
        <w:gridCol w:w="1695"/>
        <w:gridCol w:w="6"/>
        <w:gridCol w:w="1695"/>
      </w:tblGrid>
      <w:tr>
        <w:tc>
          <w:tcPr>
            <w:tcW w:w="1695"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Position</w:t>
            </w:r>
          </w:p>
        </w:tc>
        <w:tc>
          <w:tcPr>
            <w:tcW w:w="11"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2829"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Beschreibung</w:t>
            </w:r>
          </w:p>
        </w:tc>
        <w:tc>
          <w:tcPr>
            <w:tcW w:w="6"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412"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Menge</w:t>
            </w:r>
          </w:p>
        </w:tc>
        <w:tc>
          <w:tcPr>
            <w:tcW w:w="119"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015"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Einh</w:t>
            </w:r>
          </w:p>
        </w:tc>
        <w:tc>
          <w:tcPr>
            <w:tcW w:w="5"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695"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EP</w:t>
            </w:r>
          </w:p>
        </w:tc>
        <w:tc>
          <w:tcPr>
            <w:tcW w:w="6"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695"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GP</w:t>
            </w:r>
          </w:p>
        </w:tc>
      </w:tr>
    </w:tbl>
    <w:tbl>
      <w:tblPr>
        <w:tblW w:w="0" w:type="auto"/>
        <w:jc w:val="left"/>
        <w:tblInd w:w="0" w:type="dxa"/>
        <w:tblBorders>
          <w:top w:val="single" w:sz="4" w:space="0" w:color="auto"/>
          <w:left w:val="none"/>
          <w:bottom w:val="none"/>
          <w:right w:val="none"/>
          <w:insideH w:val="none"/>
          <w:insideV w:val="none"/>
        </w:tblBorders>
        <w:tblLayout w:type="fixed"/>
        <w:tblCellMar>
          <w:top w:w="36" w:type="dxa"/>
          <w:left w:w="0" w:type="dxa"/>
          <w:bottom w:w="0" w:type="dxa"/>
          <w:right w:w="0" w:type="dxa"/>
        </w:tblCellMar>
      </w:tblPr>
      <w:tblGrid>
        <w:gridCol w:w="10483"/>
      </w:tblGrid>
      <w:tr>
        <w:tc>
          <w:tcPr>
            <w:tcW w:w="10483" w:type="dxa"/>
            <w:tcBorders>
              <w:top w:val="single" w:sz="4" w:space="0" w:color="auto"/>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6"/>
                <w:szCs w:val="6"/>
                <w:lang w:val="de-DE" w:eastAsia="de-DE" w:bidi="de-DE"/>
              </w:rPr>
            </w:pPr>
            <w:r>
              <w:rPr>
                <w:rFonts w:ascii="Arial" w:hAnsi="Arial" w:eastAsia="Arial" w:cs="Arial"/>
                <w:sz w:val="6"/>
                <w:szCs w:val="6"/>
                <w:lang w:val="de-DE" w:eastAsia="de-DE" w:bidi="de-DE"/>
              </w:rPr>
              <w:t xml:space="preserve">                                                                                                                                                                                                                                                                                                                                                                                                                                                                                                                                                                                                                                   </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113"/>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113"/>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5.8</w:t>
            </w:r>
          </w:p>
        </w:tc>
        <w:tc>
          <w:tcPr>
            <w:tcW w:w="11"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7082" w:type="dxa"/>
            <w:shd w:val="clear" w:color="auto" w:fill="auto"/>
            <w:vAlign w:val="top"/>
          </w:tcPr>
          <w:p>
            <w:pPr>
              <w:pStyle w:val="Stufe"/>
              <w:rPr>
                <w:lang w:val="de-DE" w:eastAsia="de-DE" w:bidi="de-DE"/>
              </w:rPr>
            </w:pPr>
            <w:r>
              <w:rPr>
                <w:lang w:val="de-DE" w:eastAsia="de-DE" w:bidi="de-DE"/>
              </w:rPr>
              <w:t xml:space="preserve">Produkt 8 + 9</w:t>
            </w:r>
          </w:p>
        </w:tc>
        <w:tc>
          <w:tcPr>
            <w:tcW w:w="1700"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170"/>
        <w:ind w:left="1706" w:hanging="1706"/>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5.8.1</w:t>
            </w:r>
          </w:p>
        </w:tc>
        <w:tc>
          <w:tcPr>
            <w:tcW w:w="11"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7082" w:type="dxa"/>
            <w:shd w:val="clear" w:color="auto" w:fill="auto"/>
            <w:vAlign w:val="top"/>
          </w:tcPr>
          <w:p>
            <w:pPr>
              <w:pStyle w:val="MPos"/>
              <w:rPr>
                <w:lang w:val="de-DE" w:eastAsia="de-DE" w:bidi="de-DE"/>
              </w:rPr>
            </w:pPr>
            <w:r>
              <w:rPr>
                <w:lang w:val="de-DE" w:eastAsia="de-DE" w:bidi="de-DE"/>
              </w:rPr>
              <w:t xml:space="preserve">Wand- und Bodenflächen der Wassereinwirkungsklassen W0-I bis W2-I (hoch) mit zementärer, 2-K Verbundabdichtung abdichten</w:t>
            </w:r>
          </w:p>
        </w:tc>
        <w:tc>
          <w:tcPr>
            <w:tcW w:w="1700"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170"/>
        <w:ind w:left="1706" w:hanging="1706"/>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2"/>
        <w:gridCol w:w="1700"/>
      </w:tblGrid>
      <w:tr>
        <w:tc>
          <w:tcPr>
            <w:tcW w:w="1706"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7082" w:type="dxa"/>
            <w:shd w:val="clear" w:color="auto" w:fill="auto"/>
            <w:vAlign w:val="top"/>
          </w:tcPr>
          <w:p>
            <w:pPr>
              <w:pStyle w:val="MPos"/>
              <w:rPr>
                <w:lang w:val="de-DE" w:eastAsia="de-DE" w:bidi="de-DE"/>
              </w:rPr>
            </w:pPr>
            <w:r>
              <w:rPr>
                <w:b w:val="off"/>
                <w:bCs w:val="off"/>
                <w:lang w:val="de-DE" w:eastAsia="de-DE" w:bidi="de-DE"/>
              </w:rPr>
              <w:t xml:space="preserve">Wand- und Bodenflächen der Wassereinwirkungsklassen W0-I bis W2-I (hoch) gemäß DIN 18534 mit zementärer, flexibler, rissüberbrückender, sehr emissionsarmer (EMICODE EC 1 Plus), dampfdiffusionsoffener 2-K Kunststoff-Zement-Mörtel-Kombinationsabdichtung im Verbund mit Naturwerkstein bzw. keramischen Fliesen und Platten abdichten. Die Abdichtung ist auf den in den vorherigen Positionen vorbereiteten Untergrund in zweimaliger Applikation aufzutragen. Vor dem zweiten Auftrag muss die erste Schicht ausreichend erhärtet sein. Die gesamte Trockenschichtdicke der Abdichtung muss gemäß der DIN 18534 Stand Juli 2017 mindestens 2 mm betragen. Rissgefährdete Übergänge werden im System mit Dichtmanschetten, Dichtformteilen und Bändern überbrückt (in separaten Positionen aufgeführt).</w:t>
            </w:r>
          </w:p>
        </w:tc>
        <w:tc>
          <w:tcPr>
            <w:tcW w:w="1700"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r>
    </w:tbl>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Produkte: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	ARDEX 8+9 Dichtmasse</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	oder gleichwertig     Fabrikat / Typ: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	ARDEX SK TRICOM Dichtset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	oder gleichwertig     Fabrikat / Typ:  '........................................'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	ARDEX CA 20 P SMP Montagekleber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spacing w:after="170"/>
        <w:ind w:left="1706" w:right="1984"/>
        <w:rPr>
          <w:b w:val="off"/>
          <w:bCs w:val="off"/>
          <w:lang w:val="de-DE" w:eastAsia="de-DE" w:bidi="de-DE"/>
        </w:rPr>
      </w:pPr>
      <w:r>
        <w:rPr>
          <w:b w:val="off"/>
          <w:bCs w:val="off"/>
          <w:lang w:val="de-DE" w:eastAsia="de-DE" w:bidi="de-DE"/>
        </w:rPr>
        <w:t xml:space="preserve">	oder gleichwertig     Fabrikat / Typ:  '........................................'</w:t>
      </w:r>
      <w:bookmarkStart w:id="14" w:name="LT_150490"/>
      <w:bookmarkEnd w:id="14"/>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4541"/>
        <w:gridCol w:w="1412"/>
        <w:gridCol w:w="119"/>
        <w:gridCol w:w="1015"/>
        <w:gridCol w:w="5"/>
        <w:gridCol w:w="1695"/>
        <w:gridCol w:w="6"/>
        <w:gridCol w:w="1695"/>
      </w:tblGrid>
      <w:tr>
        <w:tc>
          <w:tcPr>
            <w:tcW w:w="4541"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412"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sz w:val="20"/>
                <w:szCs w:val="20"/>
                <w:lang w:val="de-DE" w:eastAsia="de-DE" w:bidi="de-DE"/>
              </w:rPr>
            </w:pPr>
            <w:r>
              <w:rPr>
                <w:rFonts w:ascii="Arial" w:hAnsi="Arial" w:eastAsia="Arial" w:cs="Arial"/>
                <w:sz w:val="20"/>
                <w:szCs w:val="20"/>
                <w:lang w:val="de-DE" w:eastAsia="de-DE" w:bidi="de-DE"/>
              </w:rPr>
              <w:t xml:space="preserve">0</w:t>
            </w:r>
          </w:p>
        </w:tc>
        <w:tc>
          <w:tcPr>
            <w:tcW w:w="119"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01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m²</w:t>
            </w:r>
          </w:p>
        </w:tc>
        <w:tc>
          <w:tcPr>
            <w:tcW w:w="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69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sz w:val="20"/>
                <w:szCs w:val="20"/>
                <w:lang w:val="de-DE" w:eastAsia="de-DE" w:bidi="de-DE"/>
              </w:rPr>
            </w:pPr>
            <w:r>
              <w:rPr>
                <w:rFonts w:ascii="Arial" w:hAnsi="Arial" w:eastAsia="Arial" w:cs="Arial"/>
                <w:sz w:val="20"/>
                <w:szCs w:val="20"/>
                <w:lang w:val="de-DE" w:eastAsia="de-DE" w:bidi="de-DE"/>
              </w:rPr>
              <w:t xml:space="preserve">....................</w:t>
            </w:r>
          </w:p>
        </w:tc>
        <w:tc>
          <w:tcPr>
            <w:tcW w:w="6"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69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sz w:val="20"/>
                <w:szCs w:val="20"/>
                <w:lang w:val="de-DE" w:eastAsia="de-DE" w:bidi="de-DE"/>
              </w:rPr>
            </w:pPr>
            <w:r>
              <w:rPr>
                <w:rFonts w:ascii="Arial" w:hAnsi="Arial" w:eastAsia="Arial" w:cs="Arial"/>
                <w:sz w:val="20"/>
                <w:szCs w:val="20"/>
                <w:lang w:val="de-DE" w:eastAsia="de-DE" w:bidi="de-DE"/>
              </w:rPr>
              <w:t xml:space="preserve">....................</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6725"/>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57"/>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single" w:sz="2" w:space="0" w:color="auto"/>
          <w:right w:val="none"/>
          <w:insideH w:val="none"/>
          <w:insideV w:val="none"/>
        </w:tblBorders>
        <w:tblLayout w:type="fixed"/>
        <w:tblCellMar>
          <w:top w:w="0" w:type="dxa"/>
          <w:left w:w="0" w:type="dxa"/>
          <w:bottom w:w="36" w:type="dxa"/>
          <w:right w:w="0" w:type="dxa"/>
        </w:tblCellMar>
      </w:tblPr>
      <w:tblGrid>
        <w:gridCol w:w="10483"/>
      </w:tblGrid>
      <w:tr>
        <w:tc>
          <w:tcPr>
            <w:tcW w:w="10483"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6"/>
                <w:szCs w:val="6"/>
                <w:lang w:val="de-DE" w:eastAsia="de-DE" w:bidi="de-DE"/>
              </w:rPr>
            </w:pPr>
            <w:r>
              <w:rPr>
                <w:rFonts w:ascii="Arial" w:hAnsi="Arial" w:eastAsia="Arial" w:cs="Arial"/>
                <w:sz w:val="6"/>
                <w:szCs w:val="6"/>
                <w:lang w:val="de-DE" w:eastAsia="de-DE" w:bidi="de-DE"/>
              </w:rPr>
              <w:t xml:space="preserve">                                                                                                                                                                                                                                                                                                                                                                                                                                                                                                                                                                                                                                   </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57"/>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shd w:val="clear" w:color="auto"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hAnsi="Arial" w:eastAsia="Arial" w:cs="Arial"/>
                <w:color w:val="393C39"/>
                <w:sz w:val="13"/>
                <w:szCs w:val="13"/>
                <w:lang w:val="de-DE" w:eastAsia="de-DE" w:bidi="de-DE"/>
              </w:rPr>
            </w:pPr>
            <w:r>
              <w:rPr>
                <w:rFonts w:ascii="Arial" w:hAnsi="Arial" w:eastAsia="Arial" w:cs="Arial"/>
                <w:color w:val="393C39"/>
                <w:sz w:val="13"/>
                <w:szCs w:val="13"/>
                <w:lang w:val="de-DE" w:eastAsia="de-DE" w:bidi="de-DE"/>
              </w:rPr>
              <w:t xml:space="preserve">ARDEX GmbH, Friedrich-Ebert-Straße 45, D-58453 Witten</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Style w:val="Hyperlink"/>
                <w:rFonts w:ascii="Arial" w:hAnsi="Arial" w:eastAsia="Arial" w:cs="Arial"/>
                <w:color w:val="auto"/>
                <w:sz w:val="13"/>
                <w:szCs w:val="13"/>
                <w:u w:val="none"/>
                <w:lang w:val="de-DE" w:eastAsia="de-DE" w:bidi="de-DE"/>
              </w:rPr>
            </w:pPr>
            <w:r>
              <w:rPr>
                <w:rFonts w:ascii="Arial" w:hAnsi="Arial" w:eastAsia="Arial" w:cs="Arial"/>
                <w:color w:val="393C39"/>
                <w:sz w:val="13"/>
                <w:szCs w:val="13"/>
                <w:lang w:val="de-DE" w:eastAsia="de-DE" w:bidi="de-DE"/>
              </w:rPr>
              <w:t xml:space="preserve">Tel.: +49(0)2302 664-543, Fax: +49(0)2302 664-375, </w:t>
            </w:r>
            <w:r>
              <w:rPr>
                <w:rStyle w:val="Hyperlink"/>
                <w:rFonts w:ascii="Arial" w:hAnsi="Arial" w:eastAsia="Arial" w:cs="Arial"/>
                <w:color w:val="393C39"/>
                <w:sz w:val="13"/>
                <w:szCs w:val="13"/>
                <w:u w:val="none"/>
                <w:lang w:val="de-DE" w:eastAsia="de-DE" w:bidi="de-DE"/>
              </w:rPr>
              <w:t xml:space="preserve">technik@ardex.de</w:t>
            </w:r>
            <w:r>
              <w:rPr>
                <w:rFonts w:ascii="Arial" w:hAnsi="Arial" w:eastAsia="Arial" w:cs="Arial"/>
                <w:color w:val="393C39"/>
                <w:sz w:val="13"/>
                <w:szCs w:val="13"/>
                <w:lang w:val="de-DE" w:eastAsia="de-DE" w:bidi="de-DE"/>
              </w:rPr>
              <w:t xml:space="preserve">, </w:t>
            </w:r>
            <w:r>
              <w:rPr>
                <w:rStyle w:val="Hyperlink"/>
                <w:rFonts w:ascii="Arial" w:hAnsi="Arial" w:eastAsia="Arial" w:cs="Arial"/>
                <w:color w:val="393C39"/>
                <w:sz w:val="13"/>
                <w:szCs w:val="13"/>
                <w:u w:val="none"/>
                <w:lang w:val="de-DE" w:eastAsia="de-DE" w:bidi="de-DE"/>
              </w:rPr>
              <w:t xml:space="preserve">www.ardex.de</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hAnsi="Arial" w:eastAsia="Arial" w:cs="Arial"/>
                <w:sz w:val="13"/>
                <w:szCs w:val="13"/>
                <w:lang w:val="de-DE" w:eastAsia="de-DE" w:bidi="de-DE"/>
              </w:rPr>
            </w:pP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p>
      <w:pPr>
        <w:pStyle w:val="Normal"/>
        <w:pageBreakBefor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5375"/>
        <w:gridCol w:w="3810"/>
        <w:gridCol w:w="1575"/>
      </w:tblGrid>
      <w:tr>
        <w:tc>
          <w:tcPr>
            <w:tcW w:w="53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Arial" w:hAnsi="Arial" w:eastAsia="Arial" w:cs="Arial"/>
                <w:b/>
                <w:bCs/>
                <w:sz w:val="28"/>
                <w:szCs w:val="28"/>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Arial" w:hAnsi="Arial" w:eastAsia="Arial" w:cs="Arial"/>
                <w:b/>
                <w:bCs/>
                <w:sz w:val="22"/>
                <w:szCs w:val="22"/>
                <w:lang w:val="de-DE" w:eastAsia="de-DE" w:bidi="de-DE"/>
              </w:rPr>
            </w:pPr>
            <w:r>
              <w:rPr>
                <w:rFonts w:ascii="Arial" w:hAnsi="Arial" w:eastAsia="Arial" w:cs="Arial"/>
                <w:b/>
                <w:bCs/>
                <w:lang w:val="de-DE" w:eastAsia="de-DE" w:bidi="de-DE"/>
              </w:rPr>
              <w:t xml:space="preserve">ARDEX GmbH</w:t>
            </w:r>
          </w:p>
        </w:tc>
        <w:tc>
          <w:tcPr>
            <w:tcW w:w="3810"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Arial" w:hAnsi="Arial" w:eastAsia="Arial" w:cs="Arial"/>
                <w:b/>
                <w:bCs/>
                <w:sz w:val="4"/>
                <w:szCs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Arial" w:hAnsi="Arial" w:eastAsia="Arial" w:cs="Arial"/>
                <w:b/>
                <w:bCs/>
                <w:sz w:val="22"/>
                <w:szCs w:val="22"/>
                <w:lang w:val="de-DE" w:eastAsia="de-DE" w:bidi="de-DE"/>
              </w:rPr>
            </w:pPr>
          </w:p>
        </w:tc>
        <w:tc>
          <w:tcPr>
            <w:tcW w:w="15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right"/>
              <w:rPr>
                <w:rFonts w:ascii="Arial" w:hAnsi="Arial" w:eastAsia="Arial" w:cs="Arial"/>
                <w:b/>
                <w:bCs/>
                <w:sz w:val="4"/>
                <w:szCs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right"/>
              <w:rPr>
                <w:rFonts w:ascii="Arial" w:hAnsi="Arial" w:eastAsia="Arial" w:cs="Arial"/>
                <w:b/>
                <w:bCs/>
                <w:sz w:val="22"/>
                <w:szCs w:val="22"/>
                <w:lang w:val="de-DE" w:eastAsia="de-DE" w:bidi="de-DE"/>
              </w:rPr>
            </w:pPr>
            <w:r>
              <w:rPr>
                <w:rFonts w:ascii="Arial" w:hAnsi="Arial" w:eastAsia="Arial" w:cs="Arial"/>
                <w:b/>
                <w:bCs/>
                <w:sz w:val="20"/>
                <w:szCs w:val="20"/>
                <w:lang w:val="de-DE" w:eastAsia="de-DE" w:bidi="de-DE"/>
              </w:rPr>
              <w:drawing>
                <wp:inline distT="0" distB="0" distL="0" distR="0">
                  <wp:extent cx="819785" cy="521335"/>
                  <wp:docPr id="12" name="_tx_id_12_"/>
                  <a:graphic xmlns:a="http://schemas.openxmlformats.org/drawingml/2006/main">
                    <a:graphicData uri="http://schemas.openxmlformats.org/drawingml/2006/picture">
                      <pic:pic xmlns:pic="http://schemas.openxmlformats.org/drawingml/2006/picture">
                        <pic:nvPicPr>
                          <pic:cNvPr id="0" name="Image 12"/>
                          <pic:cNvPicPr>
                            <a:picLocks noMove="1" noResize="1"/>
                          </pic:cNvPicPr>
                        </pic:nvPicPr>
                        <pic:blipFill>
                          <a:blip r:embed="rId00014"/>
                          <a:stretch>
                            <a:fillRect/>
                          </a:stretch>
                        </pic:blipFill>
                        <pic:spPr>
                          <a:xfrm>
                            <a:off x="0" y="0"/>
                            <a:ext cx="819785" cy="521335"/>
                          </a:xfrm>
                          <a:prstGeom prst="rect">
                            <a:avLst/>
                          </a:prstGeom>
                        </pic:spPr>
                      </pic:pic>
                    </a:graphicData>
                  </a:graphic>
                </wp:inline>
              </w:drawing>
            </w:r>
            <w:r>
              <w:rPr>
                <w:rFonts w:ascii="Arial" w:hAnsi="Arial" w:eastAsia="Arial" w:cs="Arial"/>
                <w:b/>
                <w:bCs/>
                <w:sz w:val="20"/>
                <w:szCs w:val="20"/>
                <w:lang w:val="de-DE" w:eastAsia="de-DE" w:bidi="de-DE"/>
              </w:rPr>
              <w:t xml:space="preserve"> </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2"/>
          <w:szCs w:val="22"/>
          <w:lang w:val="de-DE" w:eastAsia="de-DE" w:bidi="de-DE"/>
        </w:rPr>
      </w:pP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2546"/>
        <w:gridCol w:w="11"/>
        <w:gridCol w:w="5380"/>
        <w:gridCol w:w="6"/>
        <w:gridCol w:w="2546"/>
      </w:tblGrid>
      <w:tr>
        <w:tc>
          <w:tcPr>
            <w:tcW w:w="2546"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16"/>
                <w:szCs w:val="16"/>
                <w:lang w:val="de-DE" w:eastAsia="de-DE" w:bidi="de-DE"/>
              </w:rPr>
            </w:pPr>
            <w:r>
              <w:rPr>
                <w:rFonts w:ascii="Arial" w:hAnsi="Arial" w:eastAsia="Arial" w:cs="Arial"/>
                <w:b/>
                <w:bCs/>
                <w:sz w:val="16"/>
                <w:szCs w:val="16"/>
                <w:lang w:val="de-DE" w:eastAsia="de-DE" w:bidi="de-DE"/>
              </w:rPr>
              <w:t xml:space="preserve">03.01.2024</w:t>
            </w:r>
          </w:p>
        </w:tc>
        <w:tc>
          <w:tcPr>
            <w:tcW w:w="11"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16"/>
                <w:szCs w:val="16"/>
                <w:lang w:val="de-DE" w:eastAsia="de-DE" w:bidi="de-DE"/>
              </w:rPr>
            </w:pPr>
          </w:p>
        </w:tc>
        <w:tc>
          <w:tcPr>
            <w:tcW w:w="5380"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center"/>
              <w:rPr>
                <w:rFonts w:ascii="Arial" w:hAnsi="Arial" w:eastAsia="Arial" w:cs="Arial"/>
                <w:b/>
                <w:bCs/>
                <w:color w:val="FFFFFF"/>
                <w:sz w:val="20"/>
                <w:szCs w:val="20"/>
                <w:lang w:val="de-DE" w:eastAsia="de-DE" w:bidi="de-DE"/>
              </w:rPr>
            </w:pPr>
            <w:r>
              <w:rPr>
                <w:rFonts w:ascii="Arial" w:hAnsi="Arial" w:eastAsia="Arial" w:cs="Arial"/>
                <w:b/>
                <w:bCs/>
                <w:color w:val="FFFFFF"/>
                <w:sz w:val="20"/>
                <w:szCs w:val="20"/>
                <w:lang w:val="de-DE" w:eastAsia="de-DE" w:bidi="de-DE"/>
              </w:rPr>
              <w:t xml:space="preserve">Leistungsverzeichnis Blankett</w:t>
            </w:r>
          </w:p>
        </w:tc>
        <w:tc>
          <w:tcPr>
            <w:tcW w:w="6"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16"/>
                <w:szCs w:val="16"/>
                <w:lang w:val="de-DE" w:eastAsia="de-DE" w:bidi="de-DE"/>
              </w:rPr>
            </w:pPr>
          </w:p>
        </w:tc>
        <w:tc>
          <w:tcPr>
            <w:tcW w:w="2546"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b/>
                <w:bCs/>
                <w:sz w:val="16"/>
                <w:szCs w:val="16"/>
                <w:lang w:val="de-DE" w:eastAsia="de-DE" w:bidi="de-DE"/>
              </w:rPr>
            </w:pPr>
            <w:r>
              <w:rPr>
                <w:rFonts w:ascii="Arial" w:hAnsi="Arial" w:eastAsia="Arial" w:cs="Arial"/>
                <w:b/>
                <w:bCs/>
                <w:sz w:val="16"/>
                <w:szCs w:val="16"/>
                <w:lang w:val="de-DE" w:eastAsia="de-DE" w:bidi="de-DE"/>
              </w:rPr>
              <w:t xml:space="preserve">Seite 12 / 20</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57"/>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6"/>
                <w:szCs w:val="6"/>
                <w:lang w:val="de-DE" w:eastAsia="de-DE" w:bidi="de-DE"/>
              </w:rPr>
            </w:pPr>
            <w:r>
              <w:rPr>
                <w:rFonts w:ascii="Arial" w:hAnsi="Arial" w:eastAsia="Arial" w:cs="Arial"/>
                <w:sz w:val="6"/>
                <w:szCs w:val="6"/>
                <w:lang w:val="de-DE" w:eastAsia="de-DE" w:bidi="de-DE"/>
              </w:rPr>
              <w:t xml:space="preserve">                                                                                                                                                                                                                                                                                                                                                                                                                                                                                                                                                                                                                                   </w:t>
            </w: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2829"/>
        <w:gridCol w:w="6"/>
        <w:gridCol w:w="1412"/>
        <w:gridCol w:w="119"/>
        <w:gridCol w:w="1015"/>
        <w:gridCol w:w="5"/>
        <w:gridCol w:w="1695"/>
        <w:gridCol w:w="6"/>
        <w:gridCol w:w="1695"/>
      </w:tblGrid>
      <w:tr>
        <w:tc>
          <w:tcPr>
            <w:tcW w:w="1695"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Position</w:t>
            </w:r>
          </w:p>
        </w:tc>
        <w:tc>
          <w:tcPr>
            <w:tcW w:w="11"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2829"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Beschreibung</w:t>
            </w:r>
          </w:p>
        </w:tc>
        <w:tc>
          <w:tcPr>
            <w:tcW w:w="6"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412"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Menge</w:t>
            </w:r>
          </w:p>
        </w:tc>
        <w:tc>
          <w:tcPr>
            <w:tcW w:w="119"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015"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Einh</w:t>
            </w:r>
          </w:p>
        </w:tc>
        <w:tc>
          <w:tcPr>
            <w:tcW w:w="5"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695"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EP</w:t>
            </w:r>
          </w:p>
        </w:tc>
        <w:tc>
          <w:tcPr>
            <w:tcW w:w="6"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695"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GP</w:t>
            </w:r>
          </w:p>
        </w:tc>
      </w:tr>
    </w:tbl>
    <w:tbl>
      <w:tblPr>
        <w:tblW w:w="0" w:type="auto"/>
        <w:jc w:val="left"/>
        <w:tblInd w:w="0" w:type="dxa"/>
        <w:tblBorders>
          <w:top w:val="single" w:sz="4" w:space="0" w:color="auto"/>
          <w:left w:val="none"/>
          <w:bottom w:val="none"/>
          <w:right w:val="none"/>
          <w:insideH w:val="none"/>
          <w:insideV w:val="none"/>
        </w:tblBorders>
        <w:tblLayout w:type="fixed"/>
        <w:tblCellMar>
          <w:top w:w="36" w:type="dxa"/>
          <w:left w:w="0" w:type="dxa"/>
          <w:bottom w:w="0" w:type="dxa"/>
          <w:right w:w="0" w:type="dxa"/>
        </w:tblCellMar>
      </w:tblPr>
      <w:tblGrid>
        <w:gridCol w:w="10483"/>
      </w:tblGrid>
      <w:tr>
        <w:tc>
          <w:tcPr>
            <w:tcW w:w="10483" w:type="dxa"/>
            <w:tcBorders>
              <w:top w:val="single" w:sz="4" w:space="0" w:color="auto"/>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6"/>
                <w:szCs w:val="6"/>
                <w:lang w:val="de-DE" w:eastAsia="de-DE" w:bidi="de-DE"/>
              </w:rPr>
            </w:pPr>
            <w:r>
              <w:rPr>
                <w:rFonts w:ascii="Arial" w:hAnsi="Arial" w:eastAsia="Arial" w:cs="Arial"/>
                <w:sz w:val="6"/>
                <w:szCs w:val="6"/>
                <w:lang w:val="de-DE" w:eastAsia="de-DE" w:bidi="de-DE"/>
              </w:rPr>
              <w:t xml:space="preserve">                                                                                                                                                                                                                                                                                                                                                                                                                                                                                                                                                                                                                                   </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113"/>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113"/>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5.9</w:t>
            </w:r>
          </w:p>
        </w:tc>
        <w:tc>
          <w:tcPr>
            <w:tcW w:w="11"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7082" w:type="dxa"/>
            <w:shd w:val="clear" w:color="auto" w:fill="auto"/>
            <w:vAlign w:val="top"/>
          </w:tcPr>
          <w:p>
            <w:pPr>
              <w:pStyle w:val="Stufe"/>
              <w:rPr>
                <w:lang w:val="de-DE" w:eastAsia="de-DE" w:bidi="de-DE"/>
              </w:rPr>
            </w:pPr>
            <w:r>
              <w:rPr>
                <w:lang w:val="de-DE" w:eastAsia="de-DE" w:bidi="de-DE"/>
              </w:rPr>
              <w:t xml:space="preserve">Produkt SK 12</w:t>
            </w:r>
          </w:p>
        </w:tc>
        <w:tc>
          <w:tcPr>
            <w:tcW w:w="1700"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170"/>
        <w:ind w:left="1706" w:hanging="1706"/>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5.9.1</w:t>
            </w:r>
          </w:p>
        </w:tc>
        <w:tc>
          <w:tcPr>
            <w:tcW w:w="11"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7082" w:type="dxa"/>
            <w:shd w:val="clear" w:color="auto" w:fill="auto"/>
            <w:vAlign w:val="top"/>
          </w:tcPr>
          <w:p>
            <w:pPr>
              <w:pStyle w:val="MPos"/>
              <w:rPr>
                <w:lang w:val="de-DE" w:eastAsia="de-DE" w:bidi="de-DE"/>
              </w:rPr>
            </w:pPr>
            <w:r>
              <w:rPr>
                <w:lang w:val="de-DE" w:eastAsia="de-DE" w:bidi="de-DE"/>
              </w:rPr>
              <w:t xml:space="preserve">Übergänge Wand/Wand und Wand/Boden, Anschluss- und Bewegungsfugen mit Dichtband 120 mm überbrücken</w:t>
            </w:r>
          </w:p>
        </w:tc>
        <w:tc>
          <w:tcPr>
            <w:tcW w:w="1700"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170"/>
        <w:ind w:left="1706" w:hanging="1706"/>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2"/>
        <w:gridCol w:w="1700"/>
      </w:tblGrid>
      <w:tr>
        <w:tc>
          <w:tcPr>
            <w:tcW w:w="1706"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7082" w:type="dxa"/>
            <w:shd w:val="clear" w:color="auto" w:fill="auto"/>
            <w:vAlign w:val="top"/>
          </w:tcPr>
          <w:p>
            <w:pPr>
              <w:pStyle w:val="MPos"/>
              <w:rPr>
                <w:lang w:val="de-DE" w:eastAsia="de-DE" w:bidi="de-DE"/>
              </w:rPr>
            </w:pPr>
            <w:r>
              <w:rPr>
                <w:b w:val="off"/>
                <w:bCs w:val="off"/>
                <w:lang w:val="de-DE" w:eastAsia="de-DE" w:bidi="de-DE"/>
              </w:rPr>
              <w:t xml:space="preserve">Abdichten der Eckbereiche Wand/Wand und Wand/Boden, Anschluss- und Bewegungsfugen mit hoch reißfestem und dehnfähigem Dichtband, zugelassen für die Wassereinwirkungsklassen W0-I bis W3-I sowie W1-B gemäß DIN 18534. Dazu wird das Dichtband in das gleichmäßig aufgezogene Abdichtmaterial eingelegt und vollsatt eingedrückt, sodass keine Lufteinschlüsse verbleiben. </w:t>
            </w:r>
          </w:p>
        </w:tc>
        <w:tc>
          <w:tcPr>
            <w:tcW w:w="1700"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r>
    </w:tbl>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Abschließend wird das Dichtband mit dem Abdichtungsmaterial für die Wand- oder Bodenfläche überdeckt.</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Produkte: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	ARDEX SK 12 TRICOM Dichtband 120</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	oder gleichwertig     Fabrikat / Typ: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	ARDEX 7 + 8, Dichtkleber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	oder gleichwertig     Fabrikat / Typ:  '........................................'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	ARDEX 8 + 9 Dichtmasse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	oder gleichwertig     Fabrikat / Typ:  '........................................'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	ARDEX S 7 PLUS Flexible Dichtmasse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	oder gleichwertig     Fabrikat / Typ: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	ARDEX S 8 FLOW Selbstverlaufende Abdichtung</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	oder gleichwertig     Fabrikat / Typ: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	ARDEX S 1-K PLUS / S 1-K C PLUS Dichtmasse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	oder gleichwertig     Fabrikat / Typ: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	ARDEX S2-K PU Hochbelastbare Dichtmasse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	oder gleichwertig     Fabrikat / Typ: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	ARDEX CA 20 P SMP Montagekleber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spacing w:after="170"/>
        <w:ind w:left="1706" w:right="1984"/>
        <w:rPr>
          <w:b w:val="off"/>
          <w:bCs w:val="off"/>
          <w:lang w:val="de-DE" w:eastAsia="de-DE" w:bidi="de-DE"/>
        </w:rPr>
      </w:pPr>
      <w:r>
        <w:rPr>
          <w:b w:val="off"/>
          <w:bCs w:val="off"/>
          <w:lang w:val="de-DE" w:eastAsia="de-DE" w:bidi="de-DE"/>
        </w:rPr>
        <w:t xml:space="preserve">	oder gleichwertig     Fabrikat / Typ:  '........................................'</w:t>
      </w:r>
      <w:bookmarkStart w:id="15" w:name="LT_150492"/>
      <w:bookmarkEnd w:id="15"/>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4541"/>
        <w:gridCol w:w="1412"/>
        <w:gridCol w:w="119"/>
        <w:gridCol w:w="1015"/>
        <w:gridCol w:w="5"/>
        <w:gridCol w:w="1695"/>
        <w:gridCol w:w="6"/>
        <w:gridCol w:w="1695"/>
      </w:tblGrid>
      <w:tr>
        <w:tc>
          <w:tcPr>
            <w:tcW w:w="4541"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412"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sz w:val="20"/>
                <w:szCs w:val="20"/>
                <w:lang w:val="de-DE" w:eastAsia="de-DE" w:bidi="de-DE"/>
              </w:rPr>
            </w:pPr>
            <w:r>
              <w:rPr>
                <w:rFonts w:ascii="Arial" w:hAnsi="Arial" w:eastAsia="Arial" w:cs="Arial"/>
                <w:sz w:val="20"/>
                <w:szCs w:val="20"/>
                <w:lang w:val="de-DE" w:eastAsia="de-DE" w:bidi="de-DE"/>
              </w:rPr>
              <w:t xml:space="preserve">0</w:t>
            </w:r>
          </w:p>
        </w:tc>
        <w:tc>
          <w:tcPr>
            <w:tcW w:w="119"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01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m</w:t>
            </w:r>
          </w:p>
        </w:tc>
        <w:tc>
          <w:tcPr>
            <w:tcW w:w="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69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sz w:val="20"/>
                <w:szCs w:val="20"/>
                <w:lang w:val="de-DE" w:eastAsia="de-DE" w:bidi="de-DE"/>
              </w:rPr>
            </w:pPr>
            <w:r>
              <w:rPr>
                <w:rFonts w:ascii="Arial" w:hAnsi="Arial" w:eastAsia="Arial" w:cs="Arial"/>
                <w:sz w:val="20"/>
                <w:szCs w:val="20"/>
                <w:lang w:val="de-DE" w:eastAsia="de-DE" w:bidi="de-DE"/>
              </w:rPr>
              <w:t xml:space="preserve">....................</w:t>
            </w:r>
          </w:p>
        </w:tc>
        <w:tc>
          <w:tcPr>
            <w:tcW w:w="6"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69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sz w:val="20"/>
                <w:szCs w:val="20"/>
                <w:lang w:val="de-DE" w:eastAsia="de-DE" w:bidi="de-DE"/>
              </w:rPr>
            </w:pPr>
            <w:r>
              <w:rPr>
                <w:rFonts w:ascii="Arial" w:hAnsi="Arial" w:eastAsia="Arial" w:cs="Arial"/>
                <w:sz w:val="20"/>
                <w:szCs w:val="20"/>
                <w:lang w:val="de-DE" w:eastAsia="de-DE" w:bidi="de-DE"/>
              </w:rPr>
              <w:t xml:space="preserve">....................</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5129"/>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57"/>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single" w:sz="2" w:space="0" w:color="auto"/>
          <w:right w:val="none"/>
          <w:insideH w:val="none"/>
          <w:insideV w:val="none"/>
        </w:tblBorders>
        <w:tblLayout w:type="fixed"/>
        <w:tblCellMar>
          <w:top w:w="0" w:type="dxa"/>
          <w:left w:w="0" w:type="dxa"/>
          <w:bottom w:w="36" w:type="dxa"/>
          <w:right w:w="0" w:type="dxa"/>
        </w:tblCellMar>
      </w:tblPr>
      <w:tblGrid>
        <w:gridCol w:w="10483"/>
      </w:tblGrid>
      <w:tr>
        <w:tc>
          <w:tcPr>
            <w:tcW w:w="10483"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6"/>
                <w:szCs w:val="6"/>
                <w:lang w:val="de-DE" w:eastAsia="de-DE" w:bidi="de-DE"/>
              </w:rPr>
            </w:pPr>
            <w:r>
              <w:rPr>
                <w:rFonts w:ascii="Arial" w:hAnsi="Arial" w:eastAsia="Arial" w:cs="Arial"/>
                <w:sz w:val="6"/>
                <w:szCs w:val="6"/>
                <w:lang w:val="de-DE" w:eastAsia="de-DE" w:bidi="de-DE"/>
              </w:rPr>
              <w:t xml:space="preserve">                                                                                                                                                                                                                                                                                                                                                                                                                                                                                                                                                                                                                                   </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57"/>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shd w:val="clear" w:color="auto"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hAnsi="Arial" w:eastAsia="Arial" w:cs="Arial"/>
                <w:color w:val="393C39"/>
                <w:sz w:val="13"/>
                <w:szCs w:val="13"/>
                <w:lang w:val="de-DE" w:eastAsia="de-DE" w:bidi="de-DE"/>
              </w:rPr>
            </w:pPr>
            <w:r>
              <w:rPr>
                <w:rFonts w:ascii="Arial" w:hAnsi="Arial" w:eastAsia="Arial" w:cs="Arial"/>
                <w:color w:val="393C39"/>
                <w:sz w:val="13"/>
                <w:szCs w:val="13"/>
                <w:lang w:val="de-DE" w:eastAsia="de-DE" w:bidi="de-DE"/>
              </w:rPr>
              <w:t xml:space="preserve">ARDEX GmbH, Friedrich-Ebert-Straße 45, D-58453 Witten</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Style w:val="Hyperlink"/>
                <w:rFonts w:ascii="Arial" w:hAnsi="Arial" w:eastAsia="Arial" w:cs="Arial"/>
                <w:color w:val="auto"/>
                <w:sz w:val="13"/>
                <w:szCs w:val="13"/>
                <w:u w:val="none"/>
                <w:lang w:val="de-DE" w:eastAsia="de-DE" w:bidi="de-DE"/>
              </w:rPr>
            </w:pPr>
            <w:r>
              <w:rPr>
                <w:rFonts w:ascii="Arial" w:hAnsi="Arial" w:eastAsia="Arial" w:cs="Arial"/>
                <w:color w:val="393C39"/>
                <w:sz w:val="13"/>
                <w:szCs w:val="13"/>
                <w:lang w:val="de-DE" w:eastAsia="de-DE" w:bidi="de-DE"/>
              </w:rPr>
              <w:t xml:space="preserve">Tel.: +49(0)2302 664-543, Fax: +49(0)2302 664-375, </w:t>
            </w:r>
            <w:r>
              <w:rPr>
                <w:rStyle w:val="Hyperlink"/>
                <w:rFonts w:ascii="Arial" w:hAnsi="Arial" w:eastAsia="Arial" w:cs="Arial"/>
                <w:color w:val="393C39"/>
                <w:sz w:val="13"/>
                <w:szCs w:val="13"/>
                <w:u w:val="none"/>
                <w:lang w:val="de-DE" w:eastAsia="de-DE" w:bidi="de-DE"/>
              </w:rPr>
              <w:t xml:space="preserve">technik@ardex.de</w:t>
            </w:r>
            <w:r>
              <w:rPr>
                <w:rFonts w:ascii="Arial" w:hAnsi="Arial" w:eastAsia="Arial" w:cs="Arial"/>
                <w:color w:val="393C39"/>
                <w:sz w:val="13"/>
                <w:szCs w:val="13"/>
                <w:lang w:val="de-DE" w:eastAsia="de-DE" w:bidi="de-DE"/>
              </w:rPr>
              <w:t xml:space="preserve">, </w:t>
            </w:r>
            <w:r>
              <w:rPr>
                <w:rStyle w:val="Hyperlink"/>
                <w:rFonts w:ascii="Arial" w:hAnsi="Arial" w:eastAsia="Arial" w:cs="Arial"/>
                <w:color w:val="393C39"/>
                <w:sz w:val="13"/>
                <w:szCs w:val="13"/>
                <w:u w:val="none"/>
                <w:lang w:val="de-DE" w:eastAsia="de-DE" w:bidi="de-DE"/>
              </w:rPr>
              <w:t xml:space="preserve">www.ardex.de</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hAnsi="Arial" w:eastAsia="Arial" w:cs="Arial"/>
                <w:sz w:val="13"/>
                <w:szCs w:val="13"/>
                <w:lang w:val="de-DE" w:eastAsia="de-DE" w:bidi="de-DE"/>
              </w:rPr>
            </w:pP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p>
      <w:pPr>
        <w:pStyle w:val="Normal"/>
        <w:pageBreakBefor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5375"/>
        <w:gridCol w:w="3810"/>
        <w:gridCol w:w="1575"/>
      </w:tblGrid>
      <w:tr>
        <w:tc>
          <w:tcPr>
            <w:tcW w:w="53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Arial" w:hAnsi="Arial" w:eastAsia="Arial" w:cs="Arial"/>
                <w:b/>
                <w:bCs/>
                <w:sz w:val="28"/>
                <w:szCs w:val="28"/>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Arial" w:hAnsi="Arial" w:eastAsia="Arial" w:cs="Arial"/>
                <w:b/>
                <w:bCs/>
                <w:sz w:val="22"/>
                <w:szCs w:val="22"/>
                <w:lang w:val="de-DE" w:eastAsia="de-DE" w:bidi="de-DE"/>
              </w:rPr>
            </w:pPr>
            <w:r>
              <w:rPr>
                <w:rFonts w:ascii="Arial" w:hAnsi="Arial" w:eastAsia="Arial" w:cs="Arial"/>
                <w:b/>
                <w:bCs/>
                <w:lang w:val="de-DE" w:eastAsia="de-DE" w:bidi="de-DE"/>
              </w:rPr>
              <w:t xml:space="preserve">ARDEX GmbH</w:t>
            </w:r>
          </w:p>
        </w:tc>
        <w:tc>
          <w:tcPr>
            <w:tcW w:w="3810"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Arial" w:hAnsi="Arial" w:eastAsia="Arial" w:cs="Arial"/>
                <w:b/>
                <w:bCs/>
                <w:sz w:val="4"/>
                <w:szCs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Arial" w:hAnsi="Arial" w:eastAsia="Arial" w:cs="Arial"/>
                <w:b/>
                <w:bCs/>
                <w:sz w:val="22"/>
                <w:szCs w:val="22"/>
                <w:lang w:val="de-DE" w:eastAsia="de-DE" w:bidi="de-DE"/>
              </w:rPr>
            </w:pPr>
          </w:p>
        </w:tc>
        <w:tc>
          <w:tcPr>
            <w:tcW w:w="15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right"/>
              <w:rPr>
                <w:rFonts w:ascii="Arial" w:hAnsi="Arial" w:eastAsia="Arial" w:cs="Arial"/>
                <w:b/>
                <w:bCs/>
                <w:sz w:val="4"/>
                <w:szCs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right"/>
              <w:rPr>
                <w:rFonts w:ascii="Arial" w:hAnsi="Arial" w:eastAsia="Arial" w:cs="Arial"/>
                <w:b/>
                <w:bCs/>
                <w:sz w:val="22"/>
                <w:szCs w:val="22"/>
                <w:lang w:val="de-DE" w:eastAsia="de-DE" w:bidi="de-DE"/>
              </w:rPr>
            </w:pPr>
            <w:r>
              <w:rPr>
                <w:rFonts w:ascii="Arial" w:hAnsi="Arial" w:eastAsia="Arial" w:cs="Arial"/>
                <w:b/>
                <w:bCs/>
                <w:sz w:val="20"/>
                <w:szCs w:val="20"/>
                <w:lang w:val="de-DE" w:eastAsia="de-DE" w:bidi="de-DE"/>
              </w:rPr>
              <w:drawing>
                <wp:inline distT="0" distB="0" distL="0" distR="0">
                  <wp:extent cx="819785" cy="521335"/>
                  <wp:docPr id="13" name="_tx_id_13_"/>
                  <a:graphic xmlns:a="http://schemas.openxmlformats.org/drawingml/2006/main">
                    <a:graphicData uri="http://schemas.openxmlformats.org/drawingml/2006/picture">
                      <pic:pic xmlns:pic="http://schemas.openxmlformats.org/drawingml/2006/picture">
                        <pic:nvPicPr>
                          <pic:cNvPr id="0" name="Image 13"/>
                          <pic:cNvPicPr>
                            <a:picLocks noMove="1" noResize="1"/>
                          </pic:cNvPicPr>
                        </pic:nvPicPr>
                        <pic:blipFill>
                          <a:blip r:embed="rId00015"/>
                          <a:stretch>
                            <a:fillRect/>
                          </a:stretch>
                        </pic:blipFill>
                        <pic:spPr>
                          <a:xfrm>
                            <a:off x="0" y="0"/>
                            <a:ext cx="819785" cy="521335"/>
                          </a:xfrm>
                          <a:prstGeom prst="rect">
                            <a:avLst/>
                          </a:prstGeom>
                        </pic:spPr>
                      </pic:pic>
                    </a:graphicData>
                  </a:graphic>
                </wp:inline>
              </w:drawing>
            </w:r>
            <w:r>
              <w:rPr>
                <w:rFonts w:ascii="Arial" w:hAnsi="Arial" w:eastAsia="Arial" w:cs="Arial"/>
                <w:b/>
                <w:bCs/>
                <w:sz w:val="20"/>
                <w:szCs w:val="20"/>
                <w:lang w:val="de-DE" w:eastAsia="de-DE" w:bidi="de-DE"/>
              </w:rPr>
              <w:t xml:space="preserve"> </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2"/>
          <w:szCs w:val="22"/>
          <w:lang w:val="de-DE" w:eastAsia="de-DE" w:bidi="de-DE"/>
        </w:rPr>
      </w:pP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2546"/>
        <w:gridCol w:w="11"/>
        <w:gridCol w:w="5380"/>
        <w:gridCol w:w="6"/>
        <w:gridCol w:w="2546"/>
      </w:tblGrid>
      <w:tr>
        <w:tc>
          <w:tcPr>
            <w:tcW w:w="2546"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16"/>
                <w:szCs w:val="16"/>
                <w:lang w:val="de-DE" w:eastAsia="de-DE" w:bidi="de-DE"/>
              </w:rPr>
            </w:pPr>
            <w:r>
              <w:rPr>
                <w:rFonts w:ascii="Arial" w:hAnsi="Arial" w:eastAsia="Arial" w:cs="Arial"/>
                <w:b/>
                <w:bCs/>
                <w:sz w:val="16"/>
                <w:szCs w:val="16"/>
                <w:lang w:val="de-DE" w:eastAsia="de-DE" w:bidi="de-DE"/>
              </w:rPr>
              <w:t xml:space="preserve">03.01.2024</w:t>
            </w:r>
          </w:p>
        </w:tc>
        <w:tc>
          <w:tcPr>
            <w:tcW w:w="11"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16"/>
                <w:szCs w:val="16"/>
                <w:lang w:val="de-DE" w:eastAsia="de-DE" w:bidi="de-DE"/>
              </w:rPr>
            </w:pPr>
          </w:p>
        </w:tc>
        <w:tc>
          <w:tcPr>
            <w:tcW w:w="5380"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center"/>
              <w:rPr>
                <w:rFonts w:ascii="Arial" w:hAnsi="Arial" w:eastAsia="Arial" w:cs="Arial"/>
                <w:b/>
                <w:bCs/>
                <w:color w:val="FFFFFF"/>
                <w:sz w:val="20"/>
                <w:szCs w:val="20"/>
                <w:lang w:val="de-DE" w:eastAsia="de-DE" w:bidi="de-DE"/>
              </w:rPr>
            </w:pPr>
            <w:r>
              <w:rPr>
                <w:rFonts w:ascii="Arial" w:hAnsi="Arial" w:eastAsia="Arial" w:cs="Arial"/>
                <w:b/>
                <w:bCs/>
                <w:color w:val="FFFFFF"/>
                <w:sz w:val="20"/>
                <w:szCs w:val="20"/>
                <w:lang w:val="de-DE" w:eastAsia="de-DE" w:bidi="de-DE"/>
              </w:rPr>
              <w:t xml:space="preserve">Leistungsverzeichnis Blankett</w:t>
            </w:r>
          </w:p>
        </w:tc>
        <w:tc>
          <w:tcPr>
            <w:tcW w:w="6"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16"/>
                <w:szCs w:val="16"/>
                <w:lang w:val="de-DE" w:eastAsia="de-DE" w:bidi="de-DE"/>
              </w:rPr>
            </w:pPr>
          </w:p>
        </w:tc>
        <w:tc>
          <w:tcPr>
            <w:tcW w:w="2546"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b/>
                <w:bCs/>
                <w:sz w:val="16"/>
                <w:szCs w:val="16"/>
                <w:lang w:val="de-DE" w:eastAsia="de-DE" w:bidi="de-DE"/>
              </w:rPr>
            </w:pPr>
            <w:r>
              <w:rPr>
                <w:rFonts w:ascii="Arial" w:hAnsi="Arial" w:eastAsia="Arial" w:cs="Arial"/>
                <w:b/>
                <w:bCs/>
                <w:sz w:val="16"/>
                <w:szCs w:val="16"/>
                <w:lang w:val="de-DE" w:eastAsia="de-DE" w:bidi="de-DE"/>
              </w:rPr>
              <w:t xml:space="preserve">Seite 13 / 20</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57"/>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6"/>
                <w:szCs w:val="6"/>
                <w:lang w:val="de-DE" w:eastAsia="de-DE" w:bidi="de-DE"/>
              </w:rPr>
            </w:pPr>
            <w:r>
              <w:rPr>
                <w:rFonts w:ascii="Arial" w:hAnsi="Arial" w:eastAsia="Arial" w:cs="Arial"/>
                <w:sz w:val="6"/>
                <w:szCs w:val="6"/>
                <w:lang w:val="de-DE" w:eastAsia="de-DE" w:bidi="de-DE"/>
              </w:rPr>
              <w:t xml:space="preserve">                                                                                                                                                                                                                                                                                                                                                                                                                                                                                                                                                                                                                                   </w:t>
            </w: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2829"/>
        <w:gridCol w:w="6"/>
        <w:gridCol w:w="1412"/>
        <w:gridCol w:w="119"/>
        <w:gridCol w:w="1015"/>
        <w:gridCol w:w="5"/>
        <w:gridCol w:w="1695"/>
        <w:gridCol w:w="6"/>
        <w:gridCol w:w="1695"/>
      </w:tblGrid>
      <w:tr>
        <w:tc>
          <w:tcPr>
            <w:tcW w:w="1695"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Position</w:t>
            </w:r>
          </w:p>
        </w:tc>
        <w:tc>
          <w:tcPr>
            <w:tcW w:w="11"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2829"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Beschreibung</w:t>
            </w:r>
          </w:p>
        </w:tc>
        <w:tc>
          <w:tcPr>
            <w:tcW w:w="6"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412"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Menge</w:t>
            </w:r>
          </w:p>
        </w:tc>
        <w:tc>
          <w:tcPr>
            <w:tcW w:w="119"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015"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Einh</w:t>
            </w:r>
          </w:p>
        </w:tc>
        <w:tc>
          <w:tcPr>
            <w:tcW w:w="5"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695"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EP</w:t>
            </w:r>
          </w:p>
        </w:tc>
        <w:tc>
          <w:tcPr>
            <w:tcW w:w="6"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695"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GP</w:t>
            </w:r>
          </w:p>
        </w:tc>
      </w:tr>
    </w:tbl>
    <w:tbl>
      <w:tblPr>
        <w:tblW w:w="0" w:type="auto"/>
        <w:jc w:val="left"/>
        <w:tblInd w:w="0" w:type="dxa"/>
        <w:tblBorders>
          <w:top w:val="single" w:sz="4" w:space="0" w:color="auto"/>
          <w:left w:val="none"/>
          <w:bottom w:val="none"/>
          <w:right w:val="none"/>
          <w:insideH w:val="none"/>
          <w:insideV w:val="none"/>
        </w:tblBorders>
        <w:tblLayout w:type="fixed"/>
        <w:tblCellMar>
          <w:top w:w="36" w:type="dxa"/>
          <w:left w:w="0" w:type="dxa"/>
          <w:bottom w:w="0" w:type="dxa"/>
          <w:right w:w="0" w:type="dxa"/>
        </w:tblCellMar>
      </w:tblPr>
      <w:tblGrid>
        <w:gridCol w:w="10483"/>
      </w:tblGrid>
      <w:tr>
        <w:tc>
          <w:tcPr>
            <w:tcW w:w="10483" w:type="dxa"/>
            <w:tcBorders>
              <w:top w:val="single" w:sz="4" w:space="0" w:color="auto"/>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6"/>
                <w:szCs w:val="6"/>
                <w:lang w:val="de-DE" w:eastAsia="de-DE" w:bidi="de-DE"/>
              </w:rPr>
            </w:pPr>
            <w:r>
              <w:rPr>
                <w:rFonts w:ascii="Arial" w:hAnsi="Arial" w:eastAsia="Arial" w:cs="Arial"/>
                <w:sz w:val="6"/>
                <w:szCs w:val="6"/>
                <w:lang w:val="de-DE" w:eastAsia="de-DE" w:bidi="de-DE"/>
              </w:rPr>
              <w:t xml:space="preserve">                                                                                                                                                                                                                                                                                                                                                                                                                                                                                                                                                                                                                                   </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113"/>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113"/>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5.10</w:t>
            </w:r>
          </w:p>
        </w:tc>
        <w:tc>
          <w:tcPr>
            <w:tcW w:w="11"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7082" w:type="dxa"/>
            <w:shd w:val="clear" w:color="auto" w:fill="auto"/>
            <w:vAlign w:val="top"/>
          </w:tcPr>
          <w:p>
            <w:pPr>
              <w:pStyle w:val="Stufe"/>
              <w:rPr>
                <w:lang w:val="de-DE" w:eastAsia="de-DE" w:bidi="de-DE"/>
              </w:rPr>
            </w:pPr>
            <w:r>
              <w:rPr>
                <w:lang w:val="de-DE" w:eastAsia="de-DE" w:bidi="de-DE"/>
              </w:rPr>
              <w:t xml:space="preserve">Produkt SK 12 BT &amp; SK 3 NC</w:t>
            </w:r>
          </w:p>
        </w:tc>
        <w:tc>
          <w:tcPr>
            <w:tcW w:w="1700"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170"/>
        <w:ind w:left="1706" w:hanging="1706"/>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5.10.1</w:t>
            </w:r>
          </w:p>
        </w:tc>
        <w:tc>
          <w:tcPr>
            <w:tcW w:w="11"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7082" w:type="dxa"/>
            <w:shd w:val="clear" w:color="auto" w:fill="auto"/>
            <w:vAlign w:val="top"/>
          </w:tcPr>
          <w:p>
            <w:pPr>
              <w:pStyle w:val="MPos"/>
              <w:rPr>
                <w:lang w:val="de-DE" w:eastAsia="de-DE" w:bidi="de-DE"/>
              </w:rPr>
            </w:pPr>
            <w:r>
              <w:rPr>
                <w:lang w:val="de-DE" w:eastAsia="de-DE" w:bidi="de-DE"/>
              </w:rPr>
              <w:t xml:space="preserve">Anschluss der Abdichtung an Duschtassen und Badewannen mit Wannendichtband gemäß DIN 18534</w:t>
            </w:r>
          </w:p>
        </w:tc>
        <w:tc>
          <w:tcPr>
            <w:tcW w:w="1700"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170"/>
        <w:ind w:left="1706" w:hanging="1706"/>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2"/>
        <w:gridCol w:w="1700"/>
      </w:tblGrid>
      <w:tr>
        <w:tc>
          <w:tcPr>
            <w:tcW w:w="1706"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7082" w:type="dxa"/>
            <w:shd w:val="clear" w:color="auto" w:fill="auto"/>
            <w:vAlign w:val="top"/>
          </w:tcPr>
          <w:p>
            <w:pPr>
              <w:pStyle w:val="MPos"/>
              <w:rPr>
                <w:lang w:val="de-DE" w:eastAsia="de-DE" w:bidi="de-DE"/>
              </w:rPr>
            </w:pPr>
            <w:r>
              <w:rPr>
                <w:b w:val="off"/>
                <w:bCs w:val="off"/>
                <w:lang w:val="de-DE" w:eastAsia="de-DE" w:bidi="de-DE"/>
              </w:rPr>
              <w:t xml:space="preserve">Anschließen der Flächenabdichtung an die Duschtasse bzw. Badewanne mit hoch reißfesten und dehnfähigen, wasserundurchlässigen und witterungsbeständigen, alkalibeständigen und partiell selbstklebenden Wannendichtband, zugelassen für die Wassereinwirkungsklassen W0-I bis W3-I gemäß DIN 18534. Dazu wird das Wannendichtband mit dem selbstklebenden Butylstreifen auf der Duschtasse bzw. Badewanne fixiert und die andere Seite in das gleichmäßig aufgezogene Abdichtmaterial der flächigen Abdichtung eingelegt und vollsatt eingedrückt, sodass keine Lufteinschlüsse verbleiben. </w:t>
            </w:r>
          </w:p>
        </w:tc>
        <w:tc>
          <w:tcPr>
            <w:tcW w:w="1700"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r>
    </w:tbl>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Abschließend wird das Wannendichtband mit dem Abdichtungsmaterial für die Wand- oder Bodenfläche überdeckt.</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Produkte: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	ARDEX SK 12 BT TRICOM Wannendichtband</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	oder gleichwertig     Fabrikat / Typ: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	ARDEX 7 + 8, Dichtkleber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	oder gleichwertig     Fabrikat / Typ:  '........................................'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	ARDEX 8 + 9 Dichtmasse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	oder gleichwertig     Fabrikat / Typ:  '........................................'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	ARDEX S 7 PLUS Flexible Dichtmasse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	oder gleichwertig     Fabrikat / Typ: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	ARDEX S 1-K PLUS / S 1-K C PLUS Dichtmasse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	oder gleichwertig     Fabrikat / Typ: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	ARDEX S2-K PU Hochbelastbare Dichtmasse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spacing w:after="170"/>
        <w:ind w:left="1706" w:right="1984"/>
        <w:rPr>
          <w:b w:val="off"/>
          <w:bCs w:val="off"/>
          <w:lang w:val="de-DE" w:eastAsia="de-DE" w:bidi="de-DE"/>
        </w:rPr>
      </w:pPr>
      <w:r>
        <w:rPr>
          <w:b w:val="off"/>
          <w:bCs w:val="off"/>
          <w:lang w:val="de-DE" w:eastAsia="de-DE" w:bidi="de-DE"/>
        </w:rPr>
        <w:t xml:space="preserve">	oder gleichwertig     Fabrikat / Typ:  '........................................'</w:t>
      </w:r>
      <w:bookmarkStart w:id="16" w:name="LT_150494"/>
      <w:bookmarkEnd w:id="16"/>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4541"/>
        <w:gridCol w:w="1412"/>
        <w:gridCol w:w="119"/>
        <w:gridCol w:w="1015"/>
        <w:gridCol w:w="5"/>
        <w:gridCol w:w="1695"/>
        <w:gridCol w:w="6"/>
        <w:gridCol w:w="1695"/>
      </w:tblGrid>
      <w:tr>
        <w:tc>
          <w:tcPr>
            <w:tcW w:w="4541"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412"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sz w:val="20"/>
                <w:szCs w:val="20"/>
                <w:lang w:val="de-DE" w:eastAsia="de-DE" w:bidi="de-DE"/>
              </w:rPr>
            </w:pPr>
            <w:r>
              <w:rPr>
                <w:rFonts w:ascii="Arial" w:hAnsi="Arial" w:eastAsia="Arial" w:cs="Arial"/>
                <w:sz w:val="20"/>
                <w:szCs w:val="20"/>
                <w:lang w:val="de-DE" w:eastAsia="de-DE" w:bidi="de-DE"/>
              </w:rPr>
              <w:t xml:space="preserve">0</w:t>
            </w:r>
          </w:p>
        </w:tc>
        <w:tc>
          <w:tcPr>
            <w:tcW w:w="119"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01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m</w:t>
            </w:r>
          </w:p>
        </w:tc>
        <w:tc>
          <w:tcPr>
            <w:tcW w:w="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69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sz w:val="20"/>
                <w:szCs w:val="20"/>
                <w:lang w:val="de-DE" w:eastAsia="de-DE" w:bidi="de-DE"/>
              </w:rPr>
            </w:pPr>
            <w:r>
              <w:rPr>
                <w:rFonts w:ascii="Arial" w:hAnsi="Arial" w:eastAsia="Arial" w:cs="Arial"/>
                <w:sz w:val="20"/>
                <w:szCs w:val="20"/>
                <w:lang w:val="de-DE" w:eastAsia="de-DE" w:bidi="de-DE"/>
              </w:rPr>
              <w:t xml:space="preserve">....................</w:t>
            </w:r>
          </w:p>
        </w:tc>
        <w:tc>
          <w:tcPr>
            <w:tcW w:w="6"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69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sz w:val="20"/>
                <w:szCs w:val="20"/>
                <w:lang w:val="de-DE" w:eastAsia="de-DE" w:bidi="de-DE"/>
              </w:rPr>
            </w:pPr>
            <w:r>
              <w:rPr>
                <w:rFonts w:ascii="Arial" w:hAnsi="Arial" w:eastAsia="Arial" w:cs="Arial"/>
                <w:sz w:val="20"/>
                <w:szCs w:val="20"/>
                <w:lang w:val="de-DE" w:eastAsia="de-DE" w:bidi="de-DE"/>
              </w:rPr>
              <w:t xml:space="preserve">....................</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170"/>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5.10.2</w:t>
            </w:r>
          </w:p>
        </w:tc>
        <w:tc>
          <w:tcPr>
            <w:tcW w:w="11"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7082" w:type="dxa"/>
            <w:shd w:val="clear" w:color="auto" w:fill="auto"/>
            <w:vAlign w:val="top"/>
          </w:tcPr>
          <w:p>
            <w:pPr>
              <w:pStyle w:val="MPos"/>
              <w:rPr>
                <w:lang w:val="de-DE" w:eastAsia="de-DE" w:bidi="de-DE"/>
              </w:rPr>
            </w:pPr>
            <w:r>
              <w:rPr>
                <w:lang w:val="de-DE" w:eastAsia="de-DE" w:bidi="de-DE"/>
              </w:rPr>
              <w:t xml:space="preserve">Anschluss der Abdichtung an Duschtassen und Badewannen mit Wannendichtband und Schallschutzband gemäß DIN 18534</w:t>
            </w:r>
          </w:p>
        </w:tc>
        <w:tc>
          <w:tcPr>
            <w:tcW w:w="1700"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170"/>
        <w:ind w:left="1706" w:hanging="1706"/>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2"/>
        <w:gridCol w:w="1700"/>
      </w:tblGrid>
      <w:tr>
        <w:tc>
          <w:tcPr>
            <w:tcW w:w="1706"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7082" w:type="dxa"/>
            <w:shd w:val="clear" w:color="auto" w:fill="auto"/>
            <w:vAlign w:val="top"/>
          </w:tcPr>
          <w:p>
            <w:pPr>
              <w:pStyle w:val="MPos"/>
              <w:rPr>
                <w:lang w:val="de-DE" w:eastAsia="de-DE" w:bidi="de-DE"/>
              </w:rPr>
            </w:pPr>
            <w:r>
              <w:rPr>
                <w:b w:val="off"/>
                <w:bCs w:val="off"/>
                <w:lang w:val="de-DE" w:eastAsia="de-DE" w:bidi="de-DE"/>
              </w:rPr>
              <w:t xml:space="preserve">Anschließen der Flächenabdichtung an die Duschtasse bzw. Badewanne mit hoch reißfesten und dehnfähigen, wasserundurchlässigen und witterungsbeständigen, alkalibeständigen und partiell selbstklebenden Wannendichtband, zugelassen für die Wassereinwirkungsklassen W0-I bis W3-I gemäß DIN 18534. Dazu wird das Wannendichtband mit der selbstklebenden Seite auf der Duschtasse bzw. Badewanne fixiert. Anschließend wird das Schallschutzband auf das Wannendichtband im Bereich des Wannenrandes geklebt. </w:t>
            </w:r>
          </w:p>
        </w:tc>
        <w:tc>
          <w:tcPr>
            <w:tcW w:w="1700"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r>
    </w:tbl>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Einbetten des Dichtbandes in das gleichmäßig aufgezogene Abdichtmaterial der flächigen Abdichtung, sodass keine Lufteinschlüsse verbleiben.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Abschließend wird das Wannendichtband mit dem Abdichtungsmaterial für die Wand- oder Bodenfläche überdeckt.</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Produkte: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	ARDEX SK 12 BT TRICOM Wannendichtband</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	oder gleichwertig     Fabrikat / Typ: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	ARDEX SK 3 NC TRICOM Schallschutzband</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	oder gleichwertig     Fabrikat / Typ: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	ARDEX 7 + 8, Dichtkleber	</w:t>
      </w: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52"/>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57"/>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single" w:sz="2" w:space="0" w:color="auto"/>
          <w:right w:val="none"/>
          <w:insideH w:val="none"/>
          <w:insideV w:val="none"/>
        </w:tblBorders>
        <w:tblLayout w:type="fixed"/>
        <w:tblCellMar>
          <w:top w:w="0" w:type="dxa"/>
          <w:left w:w="0" w:type="dxa"/>
          <w:bottom w:w="36" w:type="dxa"/>
          <w:right w:w="0" w:type="dxa"/>
        </w:tblCellMar>
      </w:tblPr>
      <w:tblGrid>
        <w:gridCol w:w="10483"/>
      </w:tblGrid>
      <w:tr>
        <w:tc>
          <w:tcPr>
            <w:tcW w:w="10483"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6"/>
                <w:szCs w:val="6"/>
                <w:lang w:val="de-DE" w:eastAsia="de-DE" w:bidi="de-DE"/>
              </w:rPr>
            </w:pPr>
            <w:r>
              <w:rPr>
                <w:rFonts w:ascii="Arial" w:hAnsi="Arial" w:eastAsia="Arial" w:cs="Arial"/>
                <w:sz w:val="6"/>
                <w:szCs w:val="6"/>
                <w:lang w:val="de-DE" w:eastAsia="de-DE" w:bidi="de-DE"/>
              </w:rPr>
              <w:t xml:space="preserve">                                                                                                                                                                                                                                                                                                                                                                                                                                                                                                                                                                                                                                   </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57"/>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shd w:val="clear" w:color="auto"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hAnsi="Arial" w:eastAsia="Arial" w:cs="Arial"/>
                <w:color w:val="393C39"/>
                <w:sz w:val="13"/>
                <w:szCs w:val="13"/>
                <w:lang w:val="de-DE" w:eastAsia="de-DE" w:bidi="de-DE"/>
              </w:rPr>
            </w:pPr>
            <w:r>
              <w:rPr>
                <w:rFonts w:ascii="Arial" w:hAnsi="Arial" w:eastAsia="Arial" w:cs="Arial"/>
                <w:color w:val="393C39"/>
                <w:sz w:val="13"/>
                <w:szCs w:val="13"/>
                <w:lang w:val="de-DE" w:eastAsia="de-DE" w:bidi="de-DE"/>
              </w:rPr>
              <w:t xml:space="preserve">ARDEX GmbH, Friedrich-Ebert-Straße 45, D-58453 Witten</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Style w:val="Hyperlink"/>
                <w:rFonts w:ascii="Arial" w:hAnsi="Arial" w:eastAsia="Arial" w:cs="Arial"/>
                <w:color w:val="auto"/>
                <w:sz w:val="13"/>
                <w:szCs w:val="13"/>
                <w:u w:val="none"/>
                <w:lang w:val="de-DE" w:eastAsia="de-DE" w:bidi="de-DE"/>
              </w:rPr>
            </w:pPr>
            <w:r>
              <w:rPr>
                <w:rFonts w:ascii="Arial" w:hAnsi="Arial" w:eastAsia="Arial" w:cs="Arial"/>
                <w:color w:val="393C39"/>
                <w:sz w:val="13"/>
                <w:szCs w:val="13"/>
                <w:lang w:val="de-DE" w:eastAsia="de-DE" w:bidi="de-DE"/>
              </w:rPr>
              <w:t xml:space="preserve">Tel.: +49(0)2302 664-543, Fax: +49(0)2302 664-375, </w:t>
            </w:r>
            <w:r>
              <w:rPr>
                <w:rStyle w:val="Hyperlink"/>
                <w:rFonts w:ascii="Arial" w:hAnsi="Arial" w:eastAsia="Arial" w:cs="Arial"/>
                <w:color w:val="393C39"/>
                <w:sz w:val="13"/>
                <w:szCs w:val="13"/>
                <w:u w:val="none"/>
                <w:lang w:val="de-DE" w:eastAsia="de-DE" w:bidi="de-DE"/>
              </w:rPr>
              <w:t xml:space="preserve">technik@ardex.de</w:t>
            </w:r>
            <w:r>
              <w:rPr>
                <w:rFonts w:ascii="Arial" w:hAnsi="Arial" w:eastAsia="Arial" w:cs="Arial"/>
                <w:color w:val="393C39"/>
                <w:sz w:val="13"/>
                <w:szCs w:val="13"/>
                <w:lang w:val="de-DE" w:eastAsia="de-DE" w:bidi="de-DE"/>
              </w:rPr>
              <w:t xml:space="preserve">, </w:t>
            </w:r>
            <w:r>
              <w:rPr>
                <w:rStyle w:val="Hyperlink"/>
                <w:rFonts w:ascii="Arial" w:hAnsi="Arial" w:eastAsia="Arial" w:cs="Arial"/>
                <w:color w:val="393C39"/>
                <w:sz w:val="13"/>
                <w:szCs w:val="13"/>
                <w:u w:val="none"/>
                <w:lang w:val="de-DE" w:eastAsia="de-DE" w:bidi="de-DE"/>
              </w:rPr>
              <w:t xml:space="preserve">www.ardex.de</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hAnsi="Arial" w:eastAsia="Arial" w:cs="Arial"/>
                <w:sz w:val="13"/>
                <w:szCs w:val="13"/>
                <w:lang w:val="de-DE" w:eastAsia="de-DE" w:bidi="de-DE"/>
              </w:rPr>
            </w:pP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p>
      <w:pPr>
        <w:pStyle w:val="Normal"/>
        <w:pageBreakBefor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5375"/>
        <w:gridCol w:w="3810"/>
        <w:gridCol w:w="1575"/>
      </w:tblGrid>
      <w:tr>
        <w:tc>
          <w:tcPr>
            <w:tcW w:w="53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Arial" w:hAnsi="Arial" w:eastAsia="Arial" w:cs="Arial"/>
                <w:b/>
                <w:bCs/>
                <w:sz w:val="28"/>
                <w:szCs w:val="28"/>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Arial" w:hAnsi="Arial" w:eastAsia="Arial" w:cs="Arial"/>
                <w:b/>
                <w:bCs/>
                <w:sz w:val="22"/>
                <w:szCs w:val="22"/>
                <w:lang w:val="de-DE" w:eastAsia="de-DE" w:bidi="de-DE"/>
              </w:rPr>
            </w:pPr>
            <w:r>
              <w:rPr>
                <w:rFonts w:ascii="Arial" w:hAnsi="Arial" w:eastAsia="Arial" w:cs="Arial"/>
                <w:b/>
                <w:bCs/>
                <w:lang w:val="de-DE" w:eastAsia="de-DE" w:bidi="de-DE"/>
              </w:rPr>
              <w:t xml:space="preserve">ARDEX GmbH</w:t>
            </w:r>
          </w:p>
        </w:tc>
        <w:tc>
          <w:tcPr>
            <w:tcW w:w="3810"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Arial" w:hAnsi="Arial" w:eastAsia="Arial" w:cs="Arial"/>
                <w:b/>
                <w:bCs/>
                <w:sz w:val="4"/>
                <w:szCs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Arial" w:hAnsi="Arial" w:eastAsia="Arial" w:cs="Arial"/>
                <w:b/>
                <w:bCs/>
                <w:sz w:val="22"/>
                <w:szCs w:val="22"/>
                <w:lang w:val="de-DE" w:eastAsia="de-DE" w:bidi="de-DE"/>
              </w:rPr>
            </w:pPr>
          </w:p>
        </w:tc>
        <w:tc>
          <w:tcPr>
            <w:tcW w:w="15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right"/>
              <w:rPr>
                <w:rFonts w:ascii="Arial" w:hAnsi="Arial" w:eastAsia="Arial" w:cs="Arial"/>
                <w:b/>
                <w:bCs/>
                <w:sz w:val="4"/>
                <w:szCs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right"/>
              <w:rPr>
                <w:rFonts w:ascii="Arial" w:hAnsi="Arial" w:eastAsia="Arial" w:cs="Arial"/>
                <w:b/>
                <w:bCs/>
                <w:sz w:val="22"/>
                <w:szCs w:val="22"/>
                <w:lang w:val="de-DE" w:eastAsia="de-DE" w:bidi="de-DE"/>
              </w:rPr>
            </w:pPr>
            <w:r>
              <w:rPr>
                <w:rFonts w:ascii="Arial" w:hAnsi="Arial" w:eastAsia="Arial" w:cs="Arial"/>
                <w:b/>
                <w:bCs/>
                <w:sz w:val="20"/>
                <w:szCs w:val="20"/>
                <w:lang w:val="de-DE" w:eastAsia="de-DE" w:bidi="de-DE"/>
              </w:rPr>
              <w:drawing>
                <wp:inline distT="0" distB="0" distL="0" distR="0">
                  <wp:extent cx="819785" cy="521335"/>
                  <wp:docPr id="14" name="_tx_id_14_"/>
                  <a:graphic xmlns:a="http://schemas.openxmlformats.org/drawingml/2006/main">
                    <a:graphicData uri="http://schemas.openxmlformats.org/drawingml/2006/picture">
                      <pic:pic xmlns:pic="http://schemas.openxmlformats.org/drawingml/2006/picture">
                        <pic:nvPicPr>
                          <pic:cNvPr id="0" name="Image 14"/>
                          <pic:cNvPicPr>
                            <a:picLocks noMove="1" noResize="1"/>
                          </pic:cNvPicPr>
                        </pic:nvPicPr>
                        <pic:blipFill>
                          <a:blip r:embed="rId00016"/>
                          <a:stretch>
                            <a:fillRect/>
                          </a:stretch>
                        </pic:blipFill>
                        <pic:spPr>
                          <a:xfrm>
                            <a:off x="0" y="0"/>
                            <a:ext cx="819785" cy="521335"/>
                          </a:xfrm>
                          <a:prstGeom prst="rect">
                            <a:avLst/>
                          </a:prstGeom>
                        </pic:spPr>
                      </pic:pic>
                    </a:graphicData>
                  </a:graphic>
                </wp:inline>
              </w:drawing>
            </w:r>
            <w:r>
              <w:rPr>
                <w:rFonts w:ascii="Arial" w:hAnsi="Arial" w:eastAsia="Arial" w:cs="Arial"/>
                <w:b/>
                <w:bCs/>
                <w:sz w:val="20"/>
                <w:szCs w:val="20"/>
                <w:lang w:val="de-DE" w:eastAsia="de-DE" w:bidi="de-DE"/>
              </w:rPr>
              <w:t xml:space="preserve"> </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2"/>
          <w:szCs w:val="22"/>
          <w:lang w:val="de-DE" w:eastAsia="de-DE" w:bidi="de-DE"/>
        </w:rPr>
      </w:pP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2546"/>
        <w:gridCol w:w="11"/>
        <w:gridCol w:w="5380"/>
        <w:gridCol w:w="6"/>
        <w:gridCol w:w="2546"/>
      </w:tblGrid>
      <w:tr>
        <w:tc>
          <w:tcPr>
            <w:tcW w:w="2546"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16"/>
                <w:szCs w:val="16"/>
                <w:lang w:val="de-DE" w:eastAsia="de-DE" w:bidi="de-DE"/>
              </w:rPr>
            </w:pPr>
            <w:r>
              <w:rPr>
                <w:rFonts w:ascii="Arial" w:hAnsi="Arial" w:eastAsia="Arial" w:cs="Arial"/>
                <w:b/>
                <w:bCs/>
                <w:sz w:val="16"/>
                <w:szCs w:val="16"/>
                <w:lang w:val="de-DE" w:eastAsia="de-DE" w:bidi="de-DE"/>
              </w:rPr>
              <w:t xml:space="preserve">03.01.2024</w:t>
            </w:r>
          </w:p>
        </w:tc>
        <w:tc>
          <w:tcPr>
            <w:tcW w:w="11"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16"/>
                <w:szCs w:val="16"/>
                <w:lang w:val="de-DE" w:eastAsia="de-DE" w:bidi="de-DE"/>
              </w:rPr>
            </w:pPr>
          </w:p>
        </w:tc>
        <w:tc>
          <w:tcPr>
            <w:tcW w:w="5380"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center"/>
              <w:rPr>
                <w:rFonts w:ascii="Arial" w:hAnsi="Arial" w:eastAsia="Arial" w:cs="Arial"/>
                <w:b/>
                <w:bCs/>
                <w:color w:val="FFFFFF"/>
                <w:sz w:val="20"/>
                <w:szCs w:val="20"/>
                <w:lang w:val="de-DE" w:eastAsia="de-DE" w:bidi="de-DE"/>
              </w:rPr>
            </w:pPr>
            <w:r>
              <w:rPr>
                <w:rFonts w:ascii="Arial" w:hAnsi="Arial" w:eastAsia="Arial" w:cs="Arial"/>
                <w:b/>
                <w:bCs/>
                <w:color w:val="FFFFFF"/>
                <w:sz w:val="20"/>
                <w:szCs w:val="20"/>
                <w:lang w:val="de-DE" w:eastAsia="de-DE" w:bidi="de-DE"/>
              </w:rPr>
              <w:t xml:space="preserve">Leistungsverzeichnis Blankett</w:t>
            </w:r>
          </w:p>
        </w:tc>
        <w:tc>
          <w:tcPr>
            <w:tcW w:w="6"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16"/>
                <w:szCs w:val="16"/>
                <w:lang w:val="de-DE" w:eastAsia="de-DE" w:bidi="de-DE"/>
              </w:rPr>
            </w:pPr>
          </w:p>
        </w:tc>
        <w:tc>
          <w:tcPr>
            <w:tcW w:w="2546"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b/>
                <w:bCs/>
                <w:sz w:val="16"/>
                <w:szCs w:val="16"/>
                <w:lang w:val="de-DE" w:eastAsia="de-DE" w:bidi="de-DE"/>
              </w:rPr>
            </w:pPr>
            <w:r>
              <w:rPr>
                <w:rFonts w:ascii="Arial" w:hAnsi="Arial" w:eastAsia="Arial" w:cs="Arial"/>
                <w:b/>
                <w:bCs/>
                <w:sz w:val="16"/>
                <w:szCs w:val="16"/>
                <w:lang w:val="de-DE" w:eastAsia="de-DE" w:bidi="de-DE"/>
              </w:rPr>
              <w:t xml:space="preserve">Seite 14 / 20</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57"/>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6"/>
                <w:szCs w:val="6"/>
                <w:lang w:val="de-DE" w:eastAsia="de-DE" w:bidi="de-DE"/>
              </w:rPr>
            </w:pPr>
            <w:r>
              <w:rPr>
                <w:rFonts w:ascii="Arial" w:hAnsi="Arial" w:eastAsia="Arial" w:cs="Arial"/>
                <w:sz w:val="6"/>
                <w:szCs w:val="6"/>
                <w:lang w:val="de-DE" w:eastAsia="de-DE" w:bidi="de-DE"/>
              </w:rPr>
              <w:t xml:space="preserve">                                                                                                                                                                                                                                                                                                                                                                                                                                                                                                                                                                                                                                   </w:t>
            </w: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2829"/>
        <w:gridCol w:w="6"/>
        <w:gridCol w:w="1412"/>
        <w:gridCol w:w="119"/>
        <w:gridCol w:w="1015"/>
        <w:gridCol w:w="5"/>
        <w:gridCol w:w="1695"/>
        <w:gridCol w:w="6"/>
        <w:gridCol w:w="1695"/>
      </w:tblGrid>
      <w:tr>
        <w:tc>
          <w:tcPr>
            <w:tcW w:w="1695"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Position</w:t>
            </w:r>
          </w:p>
        </w:tc>
        <w:tc>
          <w:tcPr>
            <w:tcW w:w="11"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2829"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Beschreibung</w:t>
            </w:r>
          </w:p>
        </w:tc>
        <w:tc>
          <w:tcPr>
            <w:tcW w:w="6"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412"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Menge</w:t>
            </w:r>
          </w:p>
        </w:tc>
        <w:tc>
          <w:tcPr>
            <w:tcW w:w="119"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015"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Einh</w:t>
            </w:r>
          </w:p>
        </w:tc>
        <w:tc>
          <w:tcPr>
            <w:tcW w:w="5"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695"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EP</w:t>
            </w:r>
          </w:p>
        </w:tc>
        <w:tc>
          <w:tcPr>
            <w:tcW w:w="6"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695"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GP</w:t>
            </w:r>
          </w:p>
        </w:tc>
      </w:tr>
    </w:tbl>
    <w:tbl>
      <w:tblPr>
        <w:tblW w:w="0" w:type="auto"/>
        <w:jc w:val="left"/>
        <w:tblInd w:w="0" w:type="dxa"/>
        <w:tblBorders>
          <w:top w:val="single" w:sz="4" w:space="0" w:color="auto"/>
          <w:left w:val="none"/>
          <w:bottom w:val="none"/>
          <w:right w:val="none"/>
          <w:insideH w:val="none"/>
          <w:insideV w:val="none"/>
        </w:tblBorders>
        <w:tblLayout w:type="fixed"/>
        <w:tblCellMar>
          <w:top w:w="36" w:type="dxa"/>
          <w:left w:w="0" w:type="dxa"/>
          <w:bottom w:w="0" w:type="dxa"/>
          <w:right w:w="0" w:type="dxa"/>
        </w:tblCellMar>
      </w:tblPr>
      <w:tblGrid>
        <w:gridCol w:w="10483"/>
      </w:tblGrid>
      <w:tr>
        <w:tc>
          <w:tcPr>
            <w:tcW w:w="10483" w:type="dxa"/>
            <w:tcBorders>
              <w:top w:val="single" w:sz="4" w:space="0" w:color="auto"/>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6"/>
                <w:szCs w:val="6"/>
                <w:lang w:val="de-DE" w:eastAsia="de-DE" w:bidi="de-DE"/>
              </w:rPr>
            </w:pPr>
            <w:r>
              <w:rPr>
                <w:rFonts w:ascii="Arial" w:hAnsi="Arial" w:eastAsia="Arial" w:cs="Arial"/>
                <w:sz w:val="6"/>
                <w:szCs w:val="6"/>
                <w:lang w:val="de-DE" w:eastAsia="de-DE" w:bidi="de-DE"/>
              </w:rPr>
              <w:t xml:space="preserve">                                                                                                                                                                                                                                                                                                                                                                                                                                                                                                                                                                                                                                   </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113"/>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	oder gleichwertig     Fabrikat / Typ:  '........................................'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	ARDEX 8 + 9 Dichtmasse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	oder gleichwertig     Fabrikat / Typ:  '........................................'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	ARDEX S 7 PLUS Flexible Dichtmasse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	oder gleichwertig     Fabrikat / Typ: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	ARDEX S 1-K PLUS / S 1-K C PLUS Dichtmasse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	oder gleichwertig     Fabrikat / Typ: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	ARDEX S2-K PU Hochbelastbare Dichtmasse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spacing w:after="170"/>
        <w:ind w:left="1706" w:right="1984"/>
        <w:rPr>
          <w:b w:val="off"/>
          <w:bCs w:val="off"/>
          <w:lang w:val="de-DE" w:eastAsia="de-DE" w:bidi="de-DE"/>
        </w:rPr>
      </w:pPr>
      <w:r>
        <w:rPr>
          <w:b w:val="off"/>
          <w:bCs w:val="off"/>
          <w:lang w:val="de-DE" w:eastAsia="de-DE" w:bidi="de-DE"/>
        </w:rPr>
        <w:t xml:space="preserve">	oder gleichwertig     Fabrikat / Typ:  '........................................'</w:t>
      </w:r>
      <w:bookmarkStart w:id="17" w:name="LT_150495"/>
      <w:bookmarkEnd w:id="17"/>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4541"/>
        <w:gridCol w:w="1412"/>
        <w:gridCol w:w="119"/>
        <w:gridCol w:w="1015"/>
        <w:gridCol w:w="5"/>
        <w:gridCol w:w="1695"/>
        <w:gridCol w:w="6"/>
        <w:gridCol w:w="1695"/>
      </w:tblGrid>
      <w:tr>
        <w:tc>
          <w:tcPr>
            <w:tcW w:w="4541"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412"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sz w:val="20"/>
                <w:szCs w:val="20"/>
                <w:lang w:val="de-DE" w:eastAsia="de-DE" w:bidi="de-DE"/>
              </w:rPr>
            </w:pPr>
            <w:r>
              <w:rPr>
                <w:rFonts w:ascii="Arial" w:hAnsi="Arial" w:eastAsia="Arial" w:cs="Arial"/>
                <w:sz w:val="20"/>
                <w:szCs w:val="20"/>
                <w:lang w:val="de-DE" w:eastAsia="de-DE" w:bidi="de-DE"/>
              </w:rPr>
              <w:t xml:space="preserve">1</w:t>
            </w:r>
          </w:p>
        </w:tc>
        <w:tc>
          <w:tcPr>
            <w:tcW w:w="119"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01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m</w:t>
            </w:r>
          </w:p>
        </w:tc>
        <w:tc>
          <w:tcPr>
            <w:tcW w:w="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69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sz w:val="20"/>
                <w:szCs w:val="20"/>
                <w:lang w:val="de-DE" w:eastAsia="de-DE" w:bidi="de-DE"/>
              </w:rPr>
            </w:pPr>
            <w:r>
              <w:rPr>
                <w:rFonts w:ascii="Arial" w:hAnsi="Arial" w:eastAsia="Arial" w:cs="Arial"/>
                <w:sz w:val="20"/>
                <w:szCs w:val="20"/>
                <w:lang w:val="de-DE" w:eastAsia="de-DE" w:bidi="de-DE"/>
              </w:rPr>
              <w:t xml:space="preserve">....................</w:t>
            </w:r>
          </w:p>
        </w:tc>
        <w:tc>
          <w:tcPr>
            <w:tcW w:w="6"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69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sz w:val="20"/>
                <w:szCs w:val="20"/>
                <w:lang w:val="de-DE" w:eastAsia="de-DE" w:bidi="de-DE"/>
              </w:rPr>
            </w:pPr>
            <w:r>
              <w:rPr>
                <w:rFonts w:ascii="Arial" w:hAnsi="Arial" w:eastAsia="Arial" w:cs="Arial"/>
                <w:sz w:val="20"/>
                <w:szCs w:val="20"/>
                <w:lang w:val="de-DE" w:eastAsia="de-DE" w:bidi="de-DE"/>
              </w:rPr>
              <w:t xml:space="preserve">....................</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0253"/>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57"/>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single" w:sz="2" w:space="0" w:color="auto"/>
          <w:right w:val="none"/>
          <w:insideH w:val="none"/>
          <w:insideV w:val="none"/>
        </w:tblBorders>
        <w:tblLayout w:type="fixed"/>
        <w:tblCellMar>
          <w:top w:w="0" w:type="dxa"/>
          <w:left w:w="0" w:type="dxa"/>
          <w:bottom w:w="36" w:type="dxa"/>
          <w:right w:w="0" w:type="dxa"/>
        </w:tblCellMar>
      </w:tblPr>
      <w:tblGrid>
        <w:gridCol w:w="10483"/>
      </w:tblGrid>
      <w:tr>
        <w:tc>
          <w:tcPr>
            <w:tcW w:w="10483"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6"/>
                <w:szCs w:val="6"/>
                <w:lang w:val="de-DE" w:eastAsia="de-DE" w:bidi="de-DE"/>
              </w:rPr>
            </w:pPr>
            <w:r>
              <w:rPr>
                <w:rFonts w:ascii="Arial" w:hAnsi="Arial" w:eastAsia="Arial" w:cs="Arial"/>
                <w:sz w:val="6"/>
                <w:szCs w:val="6"/>
                <w:lang w:val="de-DE" w:eastAsia="de-DE" w:bidi="de-DE"/>
              </w:rPr>
              <w:t xml:space="preserve">                                                                                                                                                                                                                                                                                                                                                                                                                                                                                                                                                                                                                                   </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57"/>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shd w:val="clear" w:color="auto"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hAnsi="Arial" w:eastAsia="Arial" w:cs="Arial"/>
                <w:color w:val="393C39"/>
                <w:sz w:val="13"/>
                <w:szCs w:val="13"/>
                <w:lang w:val="de-DE" w:eastAsia="de-DE" w:bidi="de-DE"/>
              </w:rPr>
            </w:pPr>
            <w:r>
              <w:rPr>
                <w:rFonts w:ascii="Arial" w:hAnsi="Arial" w:eastAsia="Arial" w:cs="Arial"/>
                <w:color w:val="393C39"/>
                <w:sz w:val="13"/>
                <w:szCs w:val="13"/>
                <w:lang w:val="de-DE" w:eastAsia="de-DE" w:bidi="de-DE"/>
              </w:rPr>
              <w:t xml:space="preserve">ARDEX GmbH, Friedrich-Ebert-Straße 45, D-58453 Witten</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Style w:val="Hyperlink"/>
                <w:rFonts w:ascii="Arial" w:hAnsi="Arial" w:eastAsia="Arial" w:cs="Arial"/>
                <w:color w:val="auto"/>
                <w:sz w:val="13"/>
                <w:szCs w:val="13"/>
                <w:u w:val="none"/>
                <w:lang w:val="de-DE" w:eastAsia="de-DE" w:bidi="de-DE"/>
              </w:rPr>
            </w:pPr>
            <w:r>
              <w:rPr>
                <w:rFonts w:ascii="Arial" w:hAnsi="Arial" w:eastAsia="Arial" w:cs="Arial"/>
                <w:color w:val="393C39"/>
                <w:sz w:val="13"/>
                <w:szCs w:val="13"/>
                <w:lang w:val="de-DE" w:eastAsia="de-DE" w:bidi="de-DE"/>
              </w:rPr>
              <w:t xml:space="preserve">Tel.: +49(0)2302 664-543, Fax: +49(0)2302 664-375, </w:t>
            </w:r>
            <w:r>
              <w:rPr>
                <w:rStyle w:val="Hyperlink"/>
                <w:rFonts w:ascii="Arial" w:hAnsi="Arial" w:eastAsia="Arial" w:cs="Arial"/>
                <w:color w:val="393C39"/>
                <w:sz w:val="13"/>
                <w:szCs w:val="13"/>
                <w:u w:val="none"/>
                <w:lang w:val="de-DE" w:eastAsia="de-DE" w:bidi="de-DE"/>
              </w:rPr>
              <w:t xml:space="preserve">technik@ardex.de</w:t>
            </w:r>
            <w:r>
              <w:rPr>
                <w:rFonts w:ascii="Arial" w:hAnsi="Arial" w:eastAsia="Arial" w:cs="Arial"/>
                <w:color w:val="393C39"/>
                <w:sz w:val="13"/>
                <w:szCs w:val="13"/>
                <w:lang w:val="de-DE" w:eastAsia="de-DE" w:bidi="de-DE"/>
              </w:rPr>
              <w:t xml:space="preserve">, </w:t>
            </w:r>
            <w:r>
              <w:rPr>
                <w:rStyle w:val="Hyperlink"/>
                <w:rFonts w:ascii="Arial" w:hAnsi="Arial" w:eastAsia="Arial" w:cs="Arial"/>
                <w:color w:val="393C39"/>
                <w:sz w:val="13"/>
                <w:szCs w:val="13"/>
                <w:u w:val="none"/>
                <w:lang w:val="de-DE" w:eastAsia="de-DE" w:bidi="de-DE"/>
              </w:rPr>
              <w:t xml:space="preserve">www.ardex.de</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hAnsi="Arial" w:eastAsia="Arial" w:cs="Arial"/>
                <w:sz w:val="13"/>
                <w:szCs w:val="13"/>
                <w:lang w:val="de-DE" w:eastAsia="de-DE" w:bidi="de-DE"/>
              </w:rPr>
            </w:pP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p>
      <w:pPr>
        <w:pStyle w:val="Normal"/>
        <w:pageBreakBefor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5375"/>
        <w:gridCol w:w="3810"/>
        <w:gridCol w:w="1575"/>
      </w:tblGrid>
      <w:tr>
        <w:tc>
          <w:tcPr>
            <w:tcW w:w="53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Arial" w:hAnsi="Arial" w:eastAsia="Arial" w:cs="Arial"/>
                <w:b/>
                <w:bCs/>
                <w:sz w:val="28"/>
                <w:szCs w:val="28"/>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Arial" w:hAnsi="Arial" w:eastAsia="Arial" w:cs="Arial"/>
                <w:b/>
                <w:bCs/>
                <w:sz w:val="22"/>
                <w:szCs w:val="22"/>
                <w:lang w:val="de-DE" w:eastAsia="de-DE" w:bidi="de-DE"/>
              </w:rPr>
            </w:pPr>
            <w:r>
              <w:rPr>
                <w:rFonts w:ascii="Arial" w:hAnsi="Arial" w:eastAsia="Arial" w:cs="Arial"/>
                <w:b/>
                <w:bCs/>
                <w:lang w:val="de-DE" w:eastAsia="de-DE" w:bidi="de-DE"/>
              </w:rPr>
              <w:t xml:space="preserve">ARDEX GmbH</w:t>
            </w:r>
          </w:p>
        </w:tc>
        <w:tc>
          <w:tcPr>
            <w:tcW w:w="3810"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Arial" w:hAnsi="Arial" w:eastAsia="Arial" w:cs="Arial"/>
                <w:b/>
                <w:bCs/>
                <w:sz w:val="4"/>
                <w:szCs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Arial" w:hAnsi="Arial" w:eastAsia="Arial" w:cs="Arial"/>
                <w:b/>
                <w:bCs/>
                <w:sz w:val="22"/>
                <w:szCs w:val="22"/>
                <w:lang w:val="de-DE" w:eastAsia="de-DE" w:bidi="de-DE"/>
              </w:rPr>
            </w:pPr>
          </w:p>
        </w:tc>
        <w:tc>
          <w:tcPr>
            <w:tcW w:w="15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right"/>
              <w:rPr>
                <w:rFonts w:ascii="Arial" w:hAnsi="Arial" w:eastAsia="Arial" w:cs="Arial"/>
                <w:b/>
                <w:bCs/>
                <w:sz w:val="4"/>
                <w:szCs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right"/>
              <w:rPr>
                <w:rFonts w:ascii="Arial" w:hAnsi="Arial" w:eastAsia="Arial" w:cs="Arial"/>
                <w:b/>
                <w:bCs/>
                <w:sz w:val="22"/>
                <w:szCs w:val="22"/>
                <w:lang w:val="de-DE" w:eastAsia="de-DE" w:bidi="de-DE"/>
              </w:rPr>
            </w:pPr>
            <w:r>
              <w:rPr>
                <w:rFonts w:ascii="Arial" w:hAnsi="Arial" w:eastAsia="Arial" w:cs="Arial"/>
                <w:b/>
                <w:bCs/>
                <w:sz w:val="20"/>
                <w:szCs w:val="20"/>
                <w:lang w:val="de-DE" w:eastAsia="de-DE" w:bidi="de-DE"/>
              </w:rPr>
              <w:drawing>
                <wp:inline distT="0" distB="0" distL="0" distR="0">
                  <wp:extent cx="819785" cy="521335"/>
                  <wp:docPr id="15" name="_tx_id_15_"/>
                  <a:graphic xmlns:a="http://schemas.openxmlformats.org/drawingml/2006/main">
                    <a:graphicData uri="http://schemas.openxmlformats.org/drawingml/2006/picture">
                      <pic:pic xmlns:pic="http://schemas.openxmlformats.org/drawingml/2006/picture">
                        <pic:nvPicPr>
                          <pic:cNvPr id="0" name="Image 15"/>
                          <pic:cNvPicPr>
                            <a:picLocks noMove="1" noResize="1"/>
                          </pic:cNvPicPr>
                        </pic:nvPicPr>
                        <pic:blipFill>
                          <a:blip r:embed="rId00017"/>
                          <a:stretch>
                            <a:fillRect/>
                          </a:stretch>
                        </pic:blipFill>
                        <pic:spPr>
                          <a:xfrm>
                            <a:off x="0" y="0"/>
                            <a:ext cx="819785" cy="521335"/>
                          </a:xfrm>
                          <a:prstGeom prst="rect">
                            <a:avLst/>
                          </a:prstGeom>
                        </pic:spPr>
                      </pic:pic>
                    </a:graphicData>
                  </a:graphic>
                </wp:inline>
              </w:drawing>
            </w:r>
            <w:r>
              <w:rPr>
                <w:rFonts w:ascii="Arial" w:hAnsi="Arial" w:eastAsia="Arial" w:cs="Arial"/>
                <w:b/>
                <w:bCs/>
                <w:sz w:val="20"/>
                <w:szCs w:val="20"/>
                <w:lang w:val="de-DE" w:eastAsia="de-DE" w:bidi="de-DE"/>
              </w:rPr>
              <w:t xml:space="preserve"> </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2"/>
          <w:szCs w:val="22"/>
          <w:lang w:val="de-DE" w:eastAsia="de-DE" w:bidi="de-DE"/>
        </w:rPr>
      </w:pP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2546"/>
        <w:gridCol w:w="11"/>
        <w:gridCol w:w="5380"/>
        <w:gridCol w:w="6"/>
        <w:gridCol w:w="2546"/>
      </w:tblGrid>
      <w:tr>
        <w:tc>
          <w:tcPr>
            <w:tcW w:w="2546"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16"/>
                <w:szCs w:val="16"/>
                <w:lang w:val="de-DE" w:eastAsia="de-DE" w:bidi="de-DE"/>
              </w:rPr>
            </w:pPr>
            <w:r>
              <w:rPr>
                <w:rFonts w:ascii="Arial" w:hAnsi="Arial" w:eastAsia="Arial" w:cs="Arial"/>
                <w:b/>
                <w:bCs/>
                <w:sz w:val="16"/>
                <w:szCs w:val="16"/>
                <w:lang w:val="de-DE" w:eastAsia="de-DE" w:bidi="de-DE"/>
              </w:rPr>
              <w:t xml:space="preserve">03.01.2024</w:t>
            </w:r>
          </w:p>
        </w:tc>
        <w:tc>
          <w:tcPr>
            <w:tcW w:w="11"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16"/>
                <w:szCs w:val="16"/>
                <w:lang w:val="de-DE" w:eastAsia="de-DE" w:bidi="de-DE"/>
              </w:rPr>
            </w:pPr>
          </w:p>
        </w:tc>
        <w:tc>
          <w:tcPr>
            <w:tcW w:w="5380"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center"/>
              <w:rPr>
                <w:rFonts w:ascii="Arial" w:hAnsi="Arial" w:eastAsia="Arial" w:cs="Arial"/>
                <w:b/>
                <w:bCs/>
                <w:color w:val="FFFFFF"/>
                <w:sz w:val="20"/>
                <w:szCs w:val="20"/>
                <w:lang w:val="de-DE" w:eastAsia="de-DE" w:bidi="de-DE"/>
              </w:rPr>
            </w:pPr>
            <w:r>
              <w:rPr>
                <w:rFonts w:ascii="Arial" w:hAnsi="Arial" w:eastAsia="Arial" w:cs="Arial"/>
                <w:b/>
                <w:bCs/>
                <w:color w:val="FFFFFF"/>
                <w:sz w:val="20"/>
                <w:szCs w:val="20"/>
                <w:lang w:val="de-DE" w:eastAsia="de-DE" w:bidi="de-DE"/>
              </w:rPr>
              <w:t xml:space="preserve">Leistungsverzeichnis Blankett</w:t>
            </w:r>
          </w:p>
        </w:tc>
        <w:tc>
          <w:tcPr>
            <w:tcW w:w="6"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16"/>
                <w:szCs w:val="16"/>
                <w:lang w:val="de-DE" w:eastAsia="de-DE" w:bidi="de-DE"/>
              </w:rPr>
            </w:pPr>
          </w:p>
        </w:tc>
        <w:tc>
          <w:tcPr>
            <w:tcW w:w="2546"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b/>
                <w:bCs/>
                <w:sz w:val="16"/>
                <w:szCs w:val="16"/>
                <w:lang w:val="de-DE" w:eastAsia="de-DE" w:bidi="de-DE"/>
              </w:rPr>
            </w:pPr>
            <w:r>
              <w:rPr>
                <w:rFonts w:ascii="Arial" w:hAnsi="Arial" w:eastAsia="Arial" w:cs="Arial"/>
                <w:b/>
                <w:bCs/>
                <w:sz w:val="16"/>
                <w:szCs w:val="16"/>
                <w:lang w:val="de-DE" w:eastAsia="de-DE" w:bidi="de-DE"/>
              </w:rPr>
              <w:t xml:space="preserve">Seite 15 / 20</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57"/>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6"/>
                <w:szCs w:val="6"/>
                <w:lang w:val="de-DE" w:eastAsia="de-DE" w:bidi="de-DE"/>
              </w:rPr>
            </w:pPr>
            <w:r>
              <w:rPr>
                <w:rFonts w:ascii="Arial" w:hAnsi="Arial" w:eastAsia="Arial" w:cs="Arial"/>
                <w:sz w:val="6"/>
                <w:szCs w:val="6"/>
                <w:lang w:val="de-DE" w:eastAsia="de-DE" w:bidi="de-DE"/>
              </w:rPr>
              <w:t xml:space="preserve">                                                                                                                                                                                                                                                                                                                                                                                                                                                                                                                                                                                                                                   </w:t>
            </w: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2829"/>
        <w:gridCol w:w="6"/>
        <w:gridCol w:w="1412"/>
        <w:gridCol w:w="119"/>
        <w:gridCol w:w="1015"/>
        <w:gridCol w:w="5"/>
        <w:gridCol w:w="1695"/>
        <w:gridCol w:w="6"/>
        <w:gridCol w:w="1695"/>
      </w:tblGrid>
      <w:tr>
        <w:tc>
          <w:tcPr>
            <w:tcW w:w="1695"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Position</w:t>
            </w:r>
          </w:p>
        </w:tc>
        <w:tc>
          <w:tcPr>
            <w:tcW w:w="11"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2829"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Beschreibung</w:t>
            </w:r>
          </w:p>
        </w:tc>
        <w:tc>
          <w:tcPr>
            <w:tcW w:w="6"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412"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Menge</w:t>
            </w:r>
          </w:p>
        </w:tc>
        <w:tc>
          <w:tcPr>
            <w:tcW w:w="119"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015"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Einh</w:t>
            </w:r>
          </w:p>
        </w:tc>
        <w:tc>
          <w:tcPr>
            <w:tcW w:w="5"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695"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EP</w:t>
            </w:r>
          </w:p>
        </w:tc>
        <w:tc>
          <w:tcPr>
            <w:tcW w:w="6"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695"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GP</w:t>
            </w:r>
          </w:p>
        </w:tc>
      </w:tr>
    </w:tbl>
    <w:tbl>
      <w:tblPr>
        <w:tblW w:w="0" w:type="auto"/>
        <w:jc w:val="left"/>
        <w:tblInd w:w="0" w:type="dxa"/>
        <w:tblBorders>
          <w:top w:val="single" w:sz="4" w:space="0" w:color="auto"/>
          <w:left w:val="none"/>
          <w:bottom w:val="none"/>
          <w:right w:val="none"/>
          <w:insideH w:val="none"/>
          <w:insideV w:val="none"/>
        </w:tblBorders>
        <w:tblLayout w:type="fixed"/>
        <w:tblCellMar>
          <w:top w:w="36" w:type="dxa"/>
          <w:left w:w="0" w:type="dxa"/>
          <w:bottom w:w="0" w:type="dxa"/>
          <w:right w:w="0" w:type="dxa"/>
        </w:tblCellMar>
      </w:tblPr>
      <w:tblGrid>
        <w:gridCol w:w="10483"/>
      </w:tblGrid>
      <w:tr>
        <w:tc>
          <w:tcPr>
            <w:tcW w:w="10483" w:type="dxa"/>
            <w:tcBorders>
              <w:top w:val="single" w:sz="4" w:space="0" w:color="auto"/>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6"/>
                <w:szCs w:val="6"/>
                <w:lang w:val="de-DE" w:eastAsia="de-DE" w:bidi="de-DE"/>
              </w:rPr>
            </w:pPr>
            <w:r>
              <w:rPr>
                <w:rFonts w:ascii="Arial" w:hAnsi="Arial" w:eastAsia="Arial" w:cs="Arial"/>
                <w:sz w:val="6"/>
                <w:szCs w:val="6"/>
                <w:lang w:val="de-DE" w:eastAsia="de-DE" w:bidi="de-DE"/>
              </w:rPr>
              <w:t xml:space="preserve">                                                                                                                                                                                                                                                                                                                                                                                                                                                                                                                                                                                                                                   </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113"/>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113"/>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5.11</w:t>
            </w:r>
          </w:p>
        </w:tc>
        <w:tc>
          <w:tcPr>
            <w:tcW w:w="11"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7082" w:type="dxa"/>
            <w:shd w:val="clear" w:color="auto" w:fill="auto"/>
            <w:vAlign w:val="top"/>
          </w:tcPr>
          <w:p>
            <w:pPr>
              <w:pStyle w:val="Stufe"/>
              <w:rPr>
                <w:lang w:val="de-DE" w:eastAsia="de-DE" w:bidi="de-DE"/>
              </w:rPr>
            </w:pPr>
            <w:r>
              <w:rPr>
                <w:lang w:val="de-DE" w:eastAsia="de-DE" w:bidi="de-DE"/>
              </w:rPr>
              <w:t xml:space="preserve">Produkt SK 90 BT &amp; SK 90 RENO</w:t>
            </w:r>
          </w:p>
        </w:tc>
        <w:tc>
          <w:tcPr>
            <w:tcW w:w="1700"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170"/>
        <w:ind w:left="1706" w:hanging="1706"/>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5.11.1</w:t>
            </w:r>
          </w:p>
        </w:tc>
        <w:tc>
          <w:tcPr>
            <w:tcW w:w="11"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7082" w:type="dxa"/>
            <w:shd w:val="clear" w:color="auto" w:fill="auto"/>
            <w:vAlign w:val="top"/>
          </w:tcPr>
          <w:p>
            <w:pPr>
              <w:pStyle w:val="MPos"/>
              <w:rPr>
                <w:lang w:val="de-DE" w:eastAsia="de-DE" w:bidi="de-DE"/>
              </w:rPr>
            </w:pPr>
            <w:r>
              <w:rPr>
                <w:lang w:val="de-DE" w:eastAsia="de-DE" w:bidi="de-DE"/>
              </w:rPr>
              <w:t xml:space="preserve">Abdichten der Innenecken der Duschtasse/Badewanne mit selbstklebender vorgefertigter Dichtecke</w:t>
            </w:r>
          </w:p>
        </w:tc>
        <w:tc>
          <w:tcPr>
            <w:tcW w:w="1700"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170"/>
        <w:ind w:left="1706" w:hanging="1706"/>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2"/>
        <w:gridCol w:w="1700"/>
      </w:tblGrid>
      <w:tr>
        <w:tc>
          <w:tcPr>
            <w:tcW w:w="1706"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7082" w:type="dxa"/>
            <w:shd w:val="clear" w:color="auto" w:fill="auto"/>
            <w:vAlign w:val="top"/>
          </w:tcPr>
          <w:p>
            <w:pPr>
              <w:pStyle w:val="MPos"/>
              <w:rPr>
                <w:lang w:val="de-DE" w:eastAsia="de-DE" w:bidi="de-DE"/>
              </w:rPr>
            </w:pPr>
            <w:r>
              <w:rPr>
                <w:b w:val="off"/>
                <w:bCs w:val="off"/>
                <w:lang w:val="de-DE" w:eastAsia="de-DE" w:bidi="de-DE"/>
              </w:rPr>
              <w:t xml:space="preserve">Abdichten der Innenecken der Duschtasse/Badewanne mit  hoch reißfesten und dehnfähigen, wasserundurchlässigen, alkalibeständigen und partiell selbstklebenden Dichtband, zugelassen gemäß DIN 18534. Dazu wird die 90° Dichtecke mit dem selbstklebenden Butylstreifen von außen auf die Ecke der Duschtasse bzw. Badewanne geklebt und die andere Seite in das gleichmäßig aufgezogene Abdichtmaterial der flächigen Abdichtung eingelegt und vollsatt eingedrückt, sodass keine Lufteinschlüsse verbleiben. </w:t>
            </w:r>
          </w:p>
        </w:tc>
        <w:tc>
          <w:tcPr>
            <w:tcW w:w="1700"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r>
    </w:tbl>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Abschließend wird die Dichtecke mit dem Abdichtungsmaterial überdeckt.</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Produkte: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	ARDEX SK 90 BT TRICOM Dichtecke 90°</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	oder gleichwertig     Fabrikat / Typ: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	ARDEX 7 + 8, Dichtkleber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	oder gleichwertig     Fabrikat / Typ:  '........................................'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	ARDEX 8 + 9 Dichtmasse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	oder gleichwertig     Fabrikat / Typ:  '........................................'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	ARDEX S 7 PLUS Flexible Dichtmasse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	oder gleichwertig     Fabrikat / Typ: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	ARDEX S 1-K PLUS / S 1-K C PLUS Dichtmasse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	oder gleichwertig     Fabrikat / Typ: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	ARDEX S2-K PU Hochbelastbare Dichtmasse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spacing w:after="170"/>
        <w:ind w:left="1706" w:right="1984"/>
        <w:rPr>
          <w:b w:val="off"/>
          <w:bCs w:val="off"/>
          <w:lang w:val="de-DE" w:eastAsia="de-DE" w:bidi="de-DE"/>
        </w:rPr>
      </w:pPr>
      <w:r>
        <w:rPr>
          <w:b w:val="off"/>
          <w:bCs w:val="off"/>
          <w:lang w:val="de-DE" w:eastAsia="de-DE" w:bidi="de-DE"/>
        </w:rPr>
        <w:t xml:space="preserve">	oder gleichwertig     Fabrikat / Typ:  '........................................'</w:t>
      </w:r>
      <w:bookmarkStart w:id="18" w:name="LT_150497"/>
      <w:bookmarkEnd w:id="18"/>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4541"/>
        <w:gridCol w:w="1412"/>
        <w:gridCol w:w="119"/>
        <w:gridCol w:w="1015"/>
        <w:gridCol w:w="5"/>
        <w:gridCol w:w="1695"/>
        <w:gridCol w:w="6"/>
        <w:gridCol w:w="1695"/>
      </w:tblGrid>
      <w:tr>
        <w:tc>
          <w:tcPr>
            <w:tcW w:w="4541"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412"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sz w:val="20"/>
                <w:szCs w:val="20"/>
                <w:lang w:val="de-DE" w:eastAsia="de-DE" w:bidi="de-DE"/>
              </w:rPr>
            </w:pPr>
            <w:r>
              <w:rPr>
                <w:rFonts w:ascii="Arial" w:hAnsi="Arial" w:eastAsia="Arial" w:cs="Arial"/>
                <w:sz w:val="20"/>
                <w:szCs w:val="20"/>
                <w:lang w:val="de-DE" w:eastAsia="de-DE" w:bidi="de-DE"/>
              </w:rPr>
              <w:t xml:space="preserve">0</w:t>
            </w:r>
          </w:p>
        </w:tc>
        <w:tc>
          <w:tcPr>
            <w:tcW w:w="119"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01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St</w:t>
            </w:r>
          </w:p>
        </w:tc>
        <w:tc>
          <w:tcPr>
            <w:tcW w:w="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69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sz w:val="20"/>
                <w:szCs w:val="20"/>
                <w:lang w:val="de-DE" w:eastAsia="de-DE" w:bidi="de-DE"/>
              </w:rPr>
            </w:pPr>
            <w:r>
              <w:rPr>
                <w:rFonts w:ascii="Arial" w:hAnsi="Arial" w:eastAsia="Arial" w:cs="Arial"/>
                <w:sz w:val="20"/>
                <w:szCs w:val="20"/>
                <w:lang w:val="de-DE" w:eastAsia="de-DE" w:bidi="de-DE"/>
              </w:rPr>
              <w:t xml:space="preserve">....................</w:t>
            </w:r>
          </w:p>
        </w:tc>
        <w:tc>
          <w:tcPr>
            <w:tcW w:w="6"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69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sz w:val="20"/>
                <w:szCs w:val="20"/>
                <w:lang w:val="de-DE" w:eastAsia="de-DE" w:bidi="de-DE"/>
              </w:rPr>
            </w:pPr>
            <w:r>
              <w:rPr>
                <w:rFonts w:ascii="Arial" w:hAnsi="Arial" w:eastAsia="Arial" w:cs="Arial"/>
                <w:sz w:val="20"/>
                <w:szCs w:val="20"/>
                <w:lang w:val="de-DE" w:eastAsia="de-DE" w:bidi="de-DE"/>
              </w:rPr>
              <w:t xml:space="preserve">....................</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170"/>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5.11.2</w:t>
            </w:r>
          </w:p>
        </w:tc>
        <w:tc>
          <w:tcPr>
            <w:tcW w:w="11"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7082" w:type="dxa"/>
            <w:shd w:val="clear" w:color="auto" w:fill="auto"/>
            <w:vAlign w:val="top"/>
          </w:tcPr>
          <w:p>
            <w:pPr>
              <w:pStyle w:val="MPos"/>
              <w:rPr>
                <w:lang w:val="de-DE" w:eastAsia="de-DE" w:bidi="de-DE"/>
              </w:rPr>
            </w:pPr>
            <w:r>
              <w:rPr>
                <w:lang w:val="de-DE" w:eastAsia="de-DE" w:bidi="de-DE"/>
              </w:rPr>
              <w:t xml:space="preserve">Renovierungs-Dichtecke für Duschtasse/Badewanne </w:t>
            </w:r>
          </w:p>
        </w:tc>
        <w:tc>
          <w:tcPr>
            <w:tcW w:w="1700"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170"/>
        <w:ind w:left="1706" w:hanging="1706"/>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2"/>
        <w:gridCol w:w="1700"/>
      </w:tblGrid>
      <w:tr>
        <w:tc>
          <w:tcPr>
            <w:tcW w:w="1706"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7082" w:type="dxa"/>
            <w:shd w:val="clear" w:color="auto" w:fill="auto"/>
            <w:vAlign w:val="top"/>
          </w:tcPr>
          <w:p>
            <w:pPr>
              <w:pStyle w:val="MPos"/>
              <w:rPr>
                <w:lang w:val="de-DE" w:eastAsia="de-DE" w:bidi="de-DE"/>
              </w:rPr>
            </w:pPr>
            <w:r>
              <w:rPr>
                <w:b w:val="off"/>
                <w:bCs w:val="off"/>
                <w:lang w:val="de-DE" w:eastAsia="de-DE" w:bidi="de-DE"/>
              </w:rPr>
              <w:t xml:space="preserve">Abdichten der Innenecken der Duschtasse/Badewanne mit  hoch reißfesten und dehnfähigen, wasserundurchlässigen, alkalibeständigen und partiell selbstklebenden Dichtband. Dazu wird die 90° Dichtecke mit dem selbstklebenden Butylstreifen auf den Wannenecke der Duschtasse bzw. Badewanne geklebt und die andere Seite in das gleichmäßig aufgezogene Abdichtmaterial der flächigen Abdichtung eingelegt und vollsatt eingedrückt, sodass keine Lufteinschlüsse verbleiben. </w:t>
            </w:r>
          </w:p>
        </w:tc>
        <w:tc>
          <w:tcPr>
            <w:tcW w:w="1700"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r>
    </w:tbl>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Abschließend wird die Dichtecke mit dem Abdichtungsmaterial überdeckt.</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Produkte: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	ARDEX SK 90 RENO TRICOM Renovierungsecke 90°</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	oder gleichwertig     Fabrikat / Typ: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	ARDEX 7 + 8, Dichtkleber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	oder gleichwertig     Fabrikat / Typ:  '........................................'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	ARDEX 8 + 9 Dichtmasse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	oder gleichwertig     Fabrikat / Typ:  '........................................'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	ARDEX S 7 PLUS Flexible Dichtmasse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	oder gleichwertig     Fabrikat / Typ: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	ARDEX S 1-K PLUS / S 1-K C PLUS Dichtmasse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	oder gleichwertig     Fabrikat / Typ:  '........................................'</w:t>
      </w: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389"/>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57"/>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single" w:sz="2" w:space="0" w:color="auto"/>
          <w:right w:val="none"/>
          <w:insideH w:val="none"/>
          <w:insideV w:val="none"/>
        </w:tblBorders>
        <w:tblLayout w:type="fixed"/>
        <w:tblCellMar>
          <w:top w:w="0" w:type="dxa"/>
          <w:left w:w="0" w:type="dxa"/>
          <w:bottom w:w="36" w:type="dxa"/>
          <w:right w:w="0" w:type="dxa"/>
        </w:tblCellMar>
      </w:tblPr>
      <w:tblGrid>
        <w:gridCol w:w="10483"/>
      </w:tblGrid>
      <w:tr>
        <w:tc>
          <w:tcPr>
            <w:tcW w:w="10483"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6"/>
                <w:szCs w:val="6"/>
                <w:lang w:val="de-DE" w:eastAsia="de-DE" w:bidi="de-DE"/>
              </w:rPr>
            </w:pPr>
            <w:r>
              <w:rPr>
                <w:rFonts w:ascii="Arial" w:hAnsi="Arial" w:eastAsia="Arial" w:cs="Arial"/>
                <w:sz w:val="6"/>
                <w:szCs w:val="6"/>
                <w:lang w:val="de-DE" w:eastAsia="de-DE" w:bidi="de-DE"/>
              </w:rPr>
              <w:t xml:space="preserve">                                                                                                                                                                                                                                                                                                                                                                                                                                                                                                                                                                                                                                   </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57"/>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shd w:val="clear" w:color="auto"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hAnsi="Arial" w:eastAsia="Arial" w:cs="Arial"/>
                <w:color w:val="393C39"/>
                <w:sz w:val="13"/>
                <w:szCs w:val="13"/>
                <w:lang w:val="de-DE" w:eastAsia="de-DE" w:bidi="de-DE"/>
              </w:rPr>
            </w:pPr>
            <w:r>
              <w:rPr>
                <w:rFonts w:ascii="Arial" w:hAnsi="Arial" w:eastAsia="Arial" w:cs="Arial"/>
                <w:color w:val="393C39"/>
                <w:sz w:val="13"/>
                <w:szCs w:val="13"/>
                <w:lang w:val="de-DE" w:eastAsia="de-DE" w:bidi="de-DE"/>
              </w:rPr>
              <w:t xml:space="preserve">ARDEX GmbH, Friedrich-Ebert-Straße 45, D-58453 Witten</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Style w:val="Hyperlink"/>
                <w:rFonts w:ascii="Arial" w:hAnsi="Arial" w:eastAsia="Arial" w:cs="Arial"/>
                <w:color w:val="auto"/>
                <w:sz w:val="13"/>
                <w:szCs w:val="13"/>
                <w:u w:val="none"/>
                <w:lang w:val="de-DE" w:eastAsia="de-DE" w:bidi="de-DE"/>
              </w:rPr>
            </w:pPr>
            <w:r>
              <w:rPr>
                <w:rFonts w:ascii="Arial" w:hAnsi="Arial" w:eastAsia="Arial" w:cs="Arial"/>
                <w:color w:val="393C39"/>
                <w:sz w:val="13"/>
                <w:szCs w:val="13"/>
                <w:lang w:val="de-DE" w:eastAsia="de-DE" w:bidi="de-DE"/>
              </w:rPr>
              <w:t xml:space="preserve">Tel.: +49(0)2302 664-543, Fax: +49(0)2302 664-375, </w:t>
            </w:r>
            <w:r>
              <w:rPr>
                <w:rStyle w:val="Hyperlink"/>
                <w:rFonts w:ascii="Arial" w:hAnsi="Arial" w:eastAsia="Arial" w:cs="Arial"/>
                <w:color w:val="393C39"/>
                <w:sz w:val="13"/>
                <w:szCs w:val="13"/>
                <w:u w:val="none"/>
                <w:lang w:val="de-DE" w:eastAsia="de-DE" w:bidi="de-DE"/>
              </w:rPr>
              <w:t xml:space="preserve">technik@ardex.de</w:t>
            </w:r>
            <w:r>
              <w:rPr>
                <w:rFonts w:ascii="Arial" w:hAnsi="Arial" w:eastAsia="Arial" w:cs="Arial"/>
                <w:color w:val="393C39"/>
                <w:sz w:val="13"/>
                <w:szCs w:val="13"/>
                <w:lang w:val="de-DE" w:eastAsia="de-DE" w:bidi="de-DE"/>
              </w:rPr>
              <w:t xml:space="preserve">, </w:t>
            </w:r>
            <w:r>
              <w:rPr>
                <w:rStyle w:val="Hyperlink"/>
                <w:rFonts w:ascii="Arial" w:hAnsi="Arial" w:eastAsia="Arial" w:cs="Arial"/>
                <w:color w:val="393C39"/>
                <w:sz w:val="13"/>
                <w:szCs w:val="13"/>
                <w:u w:val="none"/>
                <w:lang w:val="de-DE" w:eastAsia="de-DE" w:bidi="de-DE"/>
              </w:rPr>
              <w:t xml:space="preserve">www.ardex.de</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hAnsi="Arial" w:eastAsia="Arial" w:cs="Arial"/>
                <w:sz w:val="13"/>
                <w:szCs w:val="13"/>
                <w:lang w:val="de-DE" w:eastAsia="de-DE" w:bidi="de-DE"/>
              </w:rPr>
            </w:pP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p>
      <w:pPr>
        <w:pStyle w:val="Normal"/>
        <w:pageBreakBefor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5375"/>
        <w:gridCol w:w="3810"/>
        <w:gridCol w:w="1575"/>
      </w:tblGrid>
      <w:tr>
        <w:tc>
          <w:tcPr>
            <w:tcW w:w="53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Arial" w:hAnsi="Arial" w:eastAsia="Arial" w:cs="Arial"/>
                <w:b/>
                <w:bCs/>
                <w:sz w:val="28"/>
                <w:szCs w:val="28"/>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Arial" w:hAnsi="Arial" w:eastAsia="Arial" w:cs="Arial"/>
                <w:b/>
                <w:bCs/>
                <w:sz w:val="22"/>
                <w:szCs w:val="22"/>
                <w:lang w:val="de-DE" w:eastAsia="de-DE" w:bidi="de-DE"/>
              </w:rPr>
            </w:pPr>
            <w:r>
              <w:rPr>
                <w:rFonts w:ascii="Arial" w:hAnsi="Arial" w:eastAsia="Arial" w:cs="Arial"/>
                <w:b/>
                <w:bCs/>
                <w:lang w:val="de-DE" w:eastAsia="de-DE" w:bidi="de-DE"/>
              </w:rPr>
              <w:t xml:space="preserve">ARDEX GmbH</w:t>
            </w:r>
          </w:p>
        </w:tc>
        <w:tc>
          <w:tcPr>
            <w:tcW w:w="3810"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Arial" w:hAnsi="Arial" w:eastAsia="Arial" w:cs="Arial"/>
                <w:b/>
                <w:bCs/>
                <w:sz w:val="4"/>
                <w:szCs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Arial" w:hAnsi="Arial" w:eastAsia="Arial" w:cs="Arial"/>
                <w:b/>
                <w:bCs/>
                <w:sz w:val="22"/>
                <w:szCs w:val="22"/>
                <w:lang w:val="de-DE" w:eastAsia="de-DE" w:bidi="de-DE"/>
              </w:rPr>
            </w:pPr>
          </w:p>
        </w:tc>
        <w:tc>
          <w:tcPr>
            <w:tcW w:w="15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right"/>
              <w:rPr>
                <w:rFonts w:ascii="Arial" w:hAnsi="Arial" w:eastAsia="Arial" w:cs="Arial"/>
                <w:b/>
                <w:bCs/>
                <w:sz w:val="4"/>
                <w:szCs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right"/>
              <w:rPr>
                <w:rFonts w:ascii="Arial" w:hAnsi="Arial" w:eastAsia="Arial" w:cs="Arial"/>
                <w:b/>
                <w:bCs/>
                <w:sz w:val="22"/>
                <w:szCs w:val="22"/>
                <w:lang w:val="de-DE" w:eastAsia="de-DE" w:bidi="de-DE"/>
              </w:rPr>
            </w:pPr>
            <w:r>
              <w:rPr>
                <w:rFonts w:ascii="Arial" w:hAnsi="Arial" w:eastAsia="Arial" w:cs="Arial"/>
                <w:b/>
                <w:bCs/>
                <w:sz w:val="20"/>
                <w:szCs w:val="20"/>
                <w:lang w:val="de-DE" w:eastAsia="de-DE" w:bidi="de-DE"/>
              </w:rPr>
              <w:drawing>
                <wp:inline distT="0" distB="0" distL="0" distR="0">
                  <wp:extent cx="819785" cy="521335"/>
                  <wp:docPr id="16" name="_tx_id_16_"/>
                  <a:graphic xmlns:a="http://schemas.openxmlformats.org/drawingml/2006/main">
                    <a:graphicData uri="http://schemas.openxmlformats.org/drawingml/2006/picture">
                      <pic:pic xmlns:pic="http://schemas.openxmlformats.org/drawingml/2006/picture">
                        <pic:nvPicPr>
                          <pic:cNvPr id="0" name="Image 16"/>
                          <pic:cNvPicPr>
                            <a:picLocks noMove="1" noResize="1"/>
                          </pic:cNvPicPr>
                        </pic:nvPicPr>
                        <pic:blipFill>
                          <a:blip r:embed="rId00018"/>
                          <a:stretch>
                            <a:fillRect/>
                          </a:stretch>
                        </pic:blipFill>
                        <pic:spPr>
                          <a:xfrm>
                            <a:off x="0" y="0"/>
                            <a:ext cx="819785" cy="521335"/>
                          </a:xfrm>
                          <a:prstGeom prst="rect">
                            <a:avLst/>
                          </a:prstGeom>
                        </pic:spPr>
                      </pic:pic>
                    </a:graphicData>
                  </a:graphic>
                </wp:inline>
              </w:drawing>
            </w:r>
            <w:r>
              <w:rPr>
                <w:rFonts w:ascii="Arial" w:hAnsi="Arial" w:eastAsia="Arial" w:cs="Arial"/>
                <w:b/>
                <w:bCs/>
                <w:sz w:val="20"/>
                <w:szCs w:val="20"/>
                <w:lang w:val="de-DE" w:eastAsia="de-DE" w:bidi="de-DE"/>
              </w:rPr>
              <w:t xml:space="preserve"> </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2"/>
          <w:szCs w:val="22"/>
          <w:lang w:val="de-DE" w:eastAsia="de-DE" w:bidi="de-DE"/>
        </w:rPr>
      </w:pP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2546"/>
        <w:gridCol w:w="11"/>
        <w:gridCol w:w="5380"/>
        <w:gridCol w:w="6"/>
        <w:gridCol w:w="2546"/>
      </w:tblGrid>
      <w:tr>
        <w:tc>
          <w:tcPr>
            <w:tcW w:w="2546"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16"/>
                <w:szCs w:val="16"/>
                <w:lang w:val="de-DE" w:eastAsia="de-DE" w:bidi="de-DE"/>
              </w:rPr>
            </w:pPr>
            <w:r>
              <w:rPr>
                <w:rFonts w:ascii="Arial" w:hAnsi="Arial" w:eastAsia="Arial" w:cs="Arial"/>
                <w:b/>
                <w:bCs/>
                <w:sz w:val="16"/>
                <w:szCs w:val="16"/>
                <w:lang w:val="de-DE" w:eastAsia="de-DE" w:bidi="de-DE"/>
              </w:rPr>
              <w:t xml:space="preserve">03.01.2024</w:t>
            </w:r>
          </w:p>
        </w:tc>
        <w:tc>
          <w:tcPr>
            <w:tcW w:w="11"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16"/>
                <w:szCs w:val="16"/>
                <w:lang w:val="de-DE" w:eastAsia="de-DE" w:bidi="de-DE"/>
              </w:rPr>
            </w:pPr>
          </w:p>
        </w:tc>
        <w:tc>
          <w:tcPr>
            <w:tcW w:w="5380"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center"/>
              <w:rPr>
                <w:rFonts w:ascii="Arial" w:hAnsi="Arial" w:eastAsia="Arial" w:cs="Arial"/>
                <w:b/>
                <w:bCs/>
                <w:color w:val="FFFFFF"/>
                <w:sz w:val="20"/>
                <w:szCs w:val="20"/>
                <w:lang w:val="de-DE" w:eastAsia="de-DE" w:bidi="de-DE"/>
              </w:rPr>
            </w:pPr>
            <w:r>
              <w:rPr>
                <w:rFonts w:ascii="Arial" w:hAnsi="Arial" w:eastAsia="Arial" w:cs="Arial"/>
                <w:b/>
                <w:bCs/>
                <w:color w:val="FFFFFF"/>
                <w:sz w:val="20"/>
                <w:szCs w:val="20"/>
                <w:lang w:val="de-DE" w:eastAsia="de-DE" w:bidi="de-DE"/>
              </w:rPr>
              <w:t xml:space="preserve">Leistungsverzeichnis Blankett</w:t>
            </w:r>
          </w:p>
        </w:tc>
        <w:tc>
          <w:tcPr>
            <w:tcW w:w="6"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16"/>
                <w:szCs w:val="16"/>
                <w:lang w:val="de-DE" w:eastAsia="de-DE" w:bidi="de-DE"/>
              </w:rPr>
            </w:pPr>
          </w:p>
        </w:tc>
        <w:tc>
          <w:tcPr>
            <w:tcW w:w="2546"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b/>
                <w:bCs/>
                <w:sz w:val="16"/>
                <w:szCs w:val="16"/>
                <w:lang w:val="de-DE" w:eastAsia="de-DE" w:bidi="de-DE"/>
              </w:rPr>
            </w:pPr>
            <w:r>
              <w:rPr>
                <w:rFonts w:ascii="Arial" w:hAnsi="Arial" w:eastAsia="Arial" w:cs="Arial"/>
                <w:b/>
                <w:bCs/>
                <w:sz w:val="16"/>
                <w:szCs w:val="16"/>
                <w:lang w:val="de-DE" w:eastAsia="de-DE" w:bidi="de-DE"/>
              </w:rPr>
              <w:t xml:space="preserve">Seite 16 / 20</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57"/>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6"/>
                <w:szCs w:val="6"/>
                <w:lang w:val="de-DE" w:eastAsia="de-DE" w:bidi="de-DE"/>
              </w:rPr>
            </w:pPr>
            <w:r>
              <w:rPr>
                <w:rFonts w:ascii="Arial" w:hAnsi="Arial" w:eastAsia="Arial" w:cs="Arial"/>
                <w:sz w:val="6"/>
                <w:szCs w:val="6"/>
                <w:lang w:val="de-DE" w:eastAsia="de-DE" w:bidi="de-DE"/>
              </w:rPr>
              <w:t xml:space="preserve">                                                                                                                                                                                                                                                                                                                                                                                                                                                                                                                                                                                                                                   </w:t>
            </w: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2829"/>
        <w:gridCol w:w="6"/>
        <w:gridCol w:w="1412"/>
        <w:gridCol w:w="119"/>
        <w:gridCol w:w="1015"/>
        <w:gridCol w:w="5"/>
        <w:gridCol w:w="1695"/>
        <w:gridCol w:w="6"/>
        <w:gridCol w:w="1695"/>
      </w:tblGrid>
      <w:tr>
        <w:tc>
          <w:tcPr>
            <w:tcW w:w="1695"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Position</w:t>
            </w:r>
          </w:p>
        </w:tc>
        <w:tc>
          <w:tcPr>
            <w:tcW w:w="11"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2829"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Beschreibung</w:t>
            </w:r>
          </w:p>
        </w:tc>
        <w:tc>
          <w:tcPr>
            <w:tcW w:w="6"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412"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Menge</w:t>
            </w:r>
          </w:p>
        </w:tc>
        <w:tc>
          <w:tcPr>
            <w:tcW w:w="119"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015"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Einh</w:t>
            </w:r>
          </w:p>
        </w:tc>
        <w:tc>
          <w:tcPr>
            <w:tcW w:w="5"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695"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EP</w:t>
            </w:r>
          </w:p>
        </w:tc>
        <w:tc>
          <w:tcPr>
            <w:tcW w:w="6"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695"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GP</w:t>
            </w:r>
          </w:p>
        </w:tc>
      </w:tr>
    </w:tbl>
    <w:tbl>
      <w:tblPr>
        <w:tblW w:w="0" w:type="auto"/>
        <w:jc w:val="left"/>
        <w:tblInd w:w="0" w:type="dxa"/>
        <w:tblBorders>
          <w:top w:val="single" w:sz="4" w:space="0" w:color="auto"/>
          <w:left w:val="none"/>
          <w:bottom w:val="none"/>
          <w:right w:val="none"/>
          <w:insideH w:val="none"/>
          <w:insideV w:val="none"/>
        </w:tblBorders>
        <w:tblLayout w:type="fixed"/>
        <w:tblCellMar>
          <w:top w:w="36" w:type="dxa"/>
          <w:left w:w="0" w:type="dxa"/>
          <w:bottom w:w="0" w:type="dxa"/>
          <w:right w:w="0" w:type="dxa"/>
        </w:tblCellMar>
      </w:tblPr>
      <w:tblGrid>
        <w:gridCol w:w="10483"/>
      </w:tblGrid>
      <w:tr>
        <w:tc>
          <w:tcPr>
            <w:tcW w:w="10483" w:type="dxa"/>
            <w:tcBorders>
              <w:top w:val="single" w:sz="4" w:space="0" w:color="auto"/>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6"/>
                <w:szCs w:val="6"/>
                <w:lang w:val="de-DE" w:eastAsia="de-DE" w:bidi="de-DE"/>
              </w:rPr>
            </w:pPr>
            <w:r>
              <w:rPr>
                <w:rFonts w:ascii="Arial" w:hAnsi="Arial" w:eastAsia="Arial" w:cs="Arial"/>
                <w:sz w:val="6"/>
                <w:szCs w:val="6"/>
                <w:lang w:val="de-DE" w:eastAsia="de-DE" w:bidi="de-DE"/>
              </w:rPr>
              <w:t xml:space="preserve">                                                                                                                                                                                                                                                                                                                                                                                                                                                                                                                                                                                                                                   </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113"/>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	ARDEX S2-K PU Hochbelastbare Dichtmasse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spacing w:after="170"/>
        <w:ind w:left="1706" w:right="1984"/>
        <w:rPr>
          <w:b w:val="off"/>
          <w:bCs w:val="off"/>
          <w:lang w:val="de-DE" w:eastAsia="de-DE" w:bidi="de-DE"/>
        </w:rPr>
      </w:pPr>
      <w:r>
        <w:rPr>
          <w:b w:val="off"/>
          <w:bCs w:val="off"/>
          <w:lang w:val="de-DE" w:eastAsia="de-DE" w:bidi="de-DE"/>
        </w:rPr>
        <w:t xml:space="preserve">	oder gleichwertig     Fabrikat / Typ:  '........................................'</w:t>
      </w:r>
      <w:bookmarkStart w:id="19" w:name="LT_150498"/>
      <w:bookmarkEnd w:id="19"/>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4541"/>
        <w:gridCol w:w="1412"/>
        <w:gridCol w:w="119"/>
        <w:gridCol w:w="1015"/>
        <w:gridCol w:w="5"/>
        <w:gridCol w:w="1695"/>
        <w:gridCol w:w="6"/>
        <w:gridCol w:w="1695"/>
      </w:tblGrid>
      <w:tr>
        <w:tc>
          <w:tcPr>
            <w:tcW w:w="4541"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412"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sz w:val="20"/>
                <w:szCs w:val="20"/>
                <w:lang w:val="de-DE" w:eastAsia="de-DE" w:bidi="de-DE"/>
              </w:rPr>
            </w:pPr>
            <w:r>
              <w:rPr>
                <w:rFonts w:ascii="Arial" w:hAnsi="Arial" w:eastAsia="Arial" w:cs="Arial"/>
                <w:sz w:val="20"/>
                <w:szCs w:val="20"/>
                <w:lang w:val="de-DE" w:eastAsia="de-DE" w:bidi="de-DE"/>
              </w:rPr>
              <w:t xml:space="preserve">0</w:t>
            </w:r>
          </w:p>
        </w:tc>
        <w:tc>
          <w:tcPr>
            <w:tcW w:w="119"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01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St</w:t>
            </w:r>
          </w:p>
        </w:tc>
        <w:tc>
          <w:tcPr>
            <w:tcW w:w="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69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sz w:val="20"/>
                <w:szCs w:val="20"/>
                <w:lang w:val="de-DE" w:eastAsia="de-DE" w:bidi="de-DE"/>
              </w:rPr>
            </w:pPr>
            <w:r>
              <w:rPr>
                <w:rFonts w:ascii="Arial" w:hAnsi="Arial" w:eastAsia="Arial" w:cs="Arial"/>
                <w:sz w:val="20"/>
                <w:szCs w:val="20"/>
                <w:lang w:val="de-DE" w:eastAsia="de-DE" w:bidi="de-DE"/>
              </w:rPr>
              <w:t xml:space="preserve">....................</w:t>
            </w:r>
          </w:p>
        </w:tc>
        <w:tc>
          <w:tcPr>
            <w:tcW w:w="6"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69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sz w:val="20"/>
                <w:szCs w:val="20"/>
                <w:lang w:val="de-DE" w:eastAsia="de-DE" w:bidi="de-DE"/>
              </w:rPr>
            </w:pPr>
            <w:r>
              <w:rPr>
                <w:rFonts w:ascii="Arial" w:hAnsi="Arial" w:eastAsia="Arial" w:cs="Arial"/>
                <w:sz w:val="20"/>
                <w:szCs w:val="20"/>
                <w:lang w:val="de-DE" w:eastAsia="de-DE" w:bidi="de-DE"/>
              </w:rPr>
              <w:t xml:space="preserve">....................</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849"/>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57"/>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single" w:sz="2" w:space="0" w:color="auto"/>
          <w:right w:val="none"/>
          <w:insideH w:val="none"/>
          <w:insideV w:val="none"/>
        </w:tblBorders>
        <w:tblLayout w:type="fixed"/>
        <w:tblCellMar>
          <w:top w:w="0" w:type="dxa"/>
          <w:left w:w="0" w:type="dxa"/>
          <w:bottom w:w="36" w:type="dxa"/>
          <w:right w:w="0" w:type="dxa"/>
        </w:tblCellMar>
      </w:tblPr>
      <w:tblGrid>
        <w:gridCol w:w="10483"/>
      </w:tblGrid>
      <w:tr>
        <w:tc>
          <w:tcPr>
            <w:tcW w:w="10483"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6"/>
                <w:szCs w:val="6"/>
                <w:lang w:val="de-DE" w:eastAsia="de-DE" w:bidi="de-DE"/>
              </w:rPr>
            </w:pPr>
            <w:r>
              <w:rPr>
                <w:rFonts w:ascii="Arial" w:hAnsi="Arial" w:eastAsia="Arial" w:cs="Arial"/>
                <w:sz w:val="6"/>
                <w:szCs w:val="6"/>
                <w:lang w:val="de-DE" w:eastAsia="de-DE" w:bidi="de-DE"/>
              </w:rPr>
              <w:t xml:space="preserve">                                                                                                                                                                                                                                                                                                                                                                                                                                                                                                                                                                                                                                   </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57"/>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shd w:val="clear" w:color="auto"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hAnsi="Arial" w:eastAsia="Arial" w:cs="Arial"/>
                <w:color w:val="393C39"/>
                <w:sz w:val="13"/>
                <w:szCs w:val="13"/>
                <w:lang w:val="de-DE" w:eastAsia="de-DE" w:bidi="de-DE"/>
              </w:rPr>
            </w:pPr>
            <w:r>
              <w:rPr>
                <w:rFonts w:ascii="Arial" w:hAnsi="Arial" w:eastAsia="Arial" w:cs="Arial"/>
                <w:color w:val="393C39"/>
                <w:sz w:val="13"/>
                <w:szCs w:val="13"/>
                <w:lang w:val="de-DE" w:eastAsia="de-DE" w:bidi="de-DE"/>
              </w:rPr>
              <w:t xml:space="preserve">ARDEX GmbH, Friedrich-Ebert-Straße 45, D-58453 Witten</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Style w:val="Hyperlink"/>
                <w:rFonts w:ascii="Arial" w:hAnsi="Arial" w:eastAsia="Arial" w:cs="Arial"/>
                <w:color w:val="auto"/>
                <w:sz w:val="13"/>
                <w:szCs w:val="13"/>
                <w:u w:val="none"/>
                <w:lang w:val="de-DE" w:eastAsia="de-DE" w:bidi="de-DE"/>
              </w:rPr>
            </w:pPr>
            <w:r>
              <w:rPr>
                <w:rFonts w:ascii="Arial" w:hAnsi="Arial" w:eastAsia="Arial" w:cs="Arial"/>
                <w:color w:val="393C39"/>
                <w:sz w:val="13"/>
                <w:szCs w:val="13"/>
                <w:lang w:val="de-DE" w:eastAsia="de-DE" w:bidi="de-DE"/>
              </w:rPr>
              <w:t xml:space="preserve">Tel.: +49(0)2302 664-543, Fax: +49(0)2302 664-375, </w:t>
            </w:r>
            <w:r>
              <w:rPr>
                <w:rStyle w:val="Hyperlink"/>
                <w:rFonts w:ascii="Arial" w:hAnsi="Arial" w:eastAsia="Arial" w:cs="Arial"/>
                <w:color w:val="393C39"/>
                <w:sz w:val="13"/>
                <w:szCs w:val="13"/>
                <w:u w:val="none"/>
                <w:lang w:val="de-DE" w:eastAsia="de-DE" w:bidi="de-DE"/>
              </w:rPr>
              <w:t xml:space="preserve">technik@ardex.de</w:t>
            </w:r>
            <w:r>
              <w:rPr>
                <w:rFonts w:ascii="Arial" w:hAnsi="Arial" w:eastAsia="Arial" w:cs="Arial"/>
                <w:color w:val="393C39"/>
                <w:sz w:val="13"/>
                <w:szCs w:val="13"/>
                <w:lang w:val="de-DE" w:eastAsia="de-DE" w:bidi="de-DE"/>
              </w:rPr>
              <w:t xml:space="preserve">, </w:t>
            </w:r>
            <w:r>
              <w:rPr>
                <w:rStyle w:val="Hyperlink"/>
                <w:rFonts w:ascii="Arial" w:hAnsi="Arial" w:eastAsia="Arial" w:cs="Arial"/>
                <w:color w:val="393C39"/>
                <w:sz w:val="13"/>
                <w:szCs w:val="13"/>
                <w:u w:val="none"/>
                <w:lang w:val="de-DE" w:eastAsia="de-DE" w:bidi="de-DE"/>
              </w:rPr>
              <w:t xml:space="preserve">www.ardex.de</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hAnsi="Arial" w:eastAsia="Arial" w:cs="Arial"/>
                <w:sz w:val="13"/>
                <w:szCs w:val="13"/>
                <w:lang w:val="de-DE" w:eastAsia="de-DE" w:bidi="de-DE"/>
              </w:rPr>
            </w:pP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p>
      <w:pPr>
        <w:pStyle w:val="Normal"/>
        <w:pageBreakBefor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5375"/>
        <w:gridCol w:w="3810"/>
        <w:gridCol w:w="1575"/>
      </w:tblGrid>
      <w:tr>
        <w:tc>
          <w:tcPr>
            <w:tcW w:w="53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Arial" w:hAnsi="Arial" w:eastAsia="Arial" w:cs="Arial"/>
                <w:b/>
                <w:bCs/>
                <w:sz w:val="28"/>
                <w:szCs w:val="28"/>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Arial" w:hAnsi="Arial" w:eastAsia="Arial" w:cs="Arial"/>
                <w:b/>
                <w:bCs/>
                <w:sz w:val="22"/>
                <w:szCs w:val="22"/>
                <w:lang w:val="de-DE" w:eastAsia="de-DE" w:bidi="de-DE"/>
              </w:rPr>
            </w:pPr>
            <w:r>
              <w:rPr>
                <w:rFonts w:ascii="Arial" w:hAnsi="Arial" w:eastAsia="Arial" w:cs="Arial"/>
                <w:b/>
                <w:bCs/>
                <w:lang w:val="de-DE" w:eastAsia="de-DE" w:bidi="de-DE"/>
              </w:rPr>
              <w:t xml:space="preserve">ARDEX GmbH</w:t>
            </w:r>
          </w:p>
        </w:tc>
        <w:tc>
          <w:tcPr>
            <w:tcW w:w="3810"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Arial" w:hAnsi="Arial" w:eastAsia="Arial" w:cs="Arial"/>
                <w:b/>
                <w:bCs/>
                <w:sz w:val="4"/>
                <w:szCs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Arial" w:hAnsi="Arial" w:eastAsia="Arial" w:cs="Arial"/>
                <w:b/>
                <w:bCs/>
                <w:sz w:val="22"/>
                <w:szCs w:val="22"/>
                <w:lang w:val="de-DE" w:eastAsia="de-DE" w:bidi="de-DE"/>
              </w:rPr>
            </w:pPr>
          </w:p>
        </w:tc>
        <w:tc>
          <w:tcPr>
            <w:tcW w:w="15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right"/>
              <w:rPr>
                <w:rFonts w:ascii="Arial" w:hAnsi="Arial" w:eastAsia="Arial" w:cs="Arial"/>
                <w:b/>
                <w:bCs/>
                <w:sz w:val="4"/>
                <w:szCs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right"/>
              <w:rPr>
                <w:rFonts w:ascii="Arial" w:hAnsi="Arial" w:eastAsia="Arial" w:cs="Arial"/>
                <w:b/>
                <w:bCs/>
                <w:sz w:val="22"/>
                <w:szCs w:val="22"/>
                <w:lang w:val="de-DE" w:eastAsia="de-DE" w:bidi="de-DE"/>
              </w:rPr>
            </w:pPr>
            <w:r>
              <w:rPr>
                <w:rFonts w:ascii="Arial" w:hAnsi="Arial" w:eastAsia="Arial" w:cs="Arial"/>
                <w:b/>
                <w:bCs/>
                <w:sz w:val="20"/>
                <w:szCs w:val="20"/>
                <w:lang w:val="de-DE" w:eastAsia="de-DE" w:bidi="de-DE"/>
              </w:rPr>
              <w:drawing>
                <wp:inline distT="0" distB="0" distL="0" distR="0">
                  <wp:extent cx="819785" cy="521335"/>
                  <wp:docPr id="17" name="_tx_id_17_"/>
                  <a:graphic xmlns:a="http://schemas.openxmlformats.org/drawingml/2006/main">
                    <a:graphicData uri="http://schemas.openxmlformats.org/drawingml/2006/picture">
                      <pic:pic xmlns:pic="http://schemas.openxmlformats.org/drawingml/2006/picture">
                        <pic:nvPicPr>
                          <pic:cNvPr id="0" name="Image 17"/>
                          <pic:cNvPicPr>
                            <a:picLocks noMove="1" noResize="1"/>
                          </pic:cNvPicPr>
                        </pic:nvPicPr>
                        <pic:blipFill>
                          <a:blip r:embed="rId00019"/>
                          <a:stretch>
                            <a:fillRect/>
                          </a:stretch>
                        </pic:blipFill>
                        <pic:spPr>
                          <a:xfrm>
                            <a:off x="0" y="0"/>
                            <a:ext cx="819785" cy="521335"/>
                          </a:xfrm>
                          <a:prstGeom prst="rect">
                            <a:avLst/>
                          </a:prstGeom>
                        </pic:spPr>
                      </pic:pic>
                    </a:graphicData>
                  </a:graphic>
                </wp:inline>
              </w:drawing>
            </w:r>
            <w:r>
              <w:rPr>
                <w:rFonts w:ascii="Arial" w:hAnsi="Arial" w:eastAsia="Arial" w:cs="Arial"/>
                <w:b/>
                <w:bCs/>
                <w:sz w:val="20"/>
                <w:szCs w:val="20"/>
                <w:lang w:val="de-DE" w:eastAsia="de-DE" w:bidi="de-DE"/>
              </w:rPr>
              <w:t xml:space="preserve"> </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2"/>
          <w:szCs w:val="22"/>
          <w:lang w:val="de-DE" w:eastAsia="de-DE" w:bidi="de-DE"/>
        </w:rPr>
      </w:pP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2546"/>
        <w:gridCol w:w="11"/>
        <w:gridCol w:w="5380"/>
        <w:gridCol w:w="6"/>
        <w:gridCol w:w="2546"/>
      </w:tblGrid>
      <w:tr>
        <w:tc>
          <w:tcPr>
            <w:tcW w:w="2546"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16"/>
                <w:szCs w:val="16"/>
                <w:lang w:val="de-DE" w:eastAsia="de-DE" w:bidi="de-DE"/>
              </w:rPr>
            </w:pPr>
            <w:r>
              <w:rPr>
                <w:rFonts w:ascii="Arial" w:hAnsi="Arial" w:eastAsia="Arial" w:cs="Arial"/>
                <w:b/>
                <w:bCs/>
                <w:sz w:val="16"/>
                <w:szCs w:val="16"/>
                <w:lang w:val="de-DE" w:eastAsia="de-DE" w:bidi="de-DE"/>
              </w:rPr>
              <w:t xml:space="preserve">03.01.2024</w:t>
            </w:r>
          </w:p>
        </w:tc>
        <w:tc>
          <w:tcPr>
            <w:tcW w:w="11"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16"/>
                <w:szCs w:val="16"/>
                <w:lang w:val="de-DE" w:eastAsia="de-DE" w:bidi="de-DE"/>
              </w:rPr>
            </w:pPr>
          </w:p>
        </w:tc>
        <w:tc>
          <w:tcPr>
            <w:tcW w:w="5380"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center"/>
              <w:rPr>
                <w:rFonts w:ascii="Arial" w:hAnsi="Arial" w:eastAsia="Arial" w:cs="Arial"/>
                <w:b/>
                <w:bCs/>
                <w:color w:val="FFFFFF"/>
                <w:sz w:val="20"/>
                <w:szCs w:val="20"/>
                <w:lang w:val="de-DE" w:eastAsia="de-DE" w:bidi="de-DE"/>
              </w:rPr>
            </w:pPr>
            <w:r>
              <w:rPr>
                <w:rFonts w:ascii="Arial" w:hAnsi="Arial" w:eastAsia="Arial" w:cs="Arial"/>
                <w:b/>
                <w:bCs/>
                <w:color w:val="FFFFFF"/>
                <w:sz w:val="20"/>
                <w:szCs w:val="20"/>
                <w:lang w:val="de-DE" w:eastAsia="de-DE" w:bidi="de-DE"/>
              </w:rPr>
              <w:t xml:space="preserve">Leistungsverzeichnis Blankett</w:t>
            </w:r>
          </w:p>
        </w:tc>
        <w:tc>
          <w:tcPr>
            <w:tcW w:w="6"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16"/>
                <w:szCs w:val="16"/>
                <w:lang w:val="de-DE" w:eastAsia="de-DE" w:bidi="de-DE"/>
              </w:rPr>
            </w:pPr>
          </w:p>
        </w:tc>
        <w:tc>
          <w:tcPr>
            <w:tcW w:w="2546"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b/>
                <w:bCs/>
                <w:sz w:val="16"/>
                <w:szCs w:val="16"/>
                <w:lang w:val="de-DE" w:eastAsia="de-DE" w:bidi="de-DE"/>
              </w:rPr>
            </w:pPr>
            <w:r>
              <w:rPr>
                <w:rFonts w:ascii="Arial" w:hAnsi="Arial" w:eastAsia="Arial" w:cs="Arial"/>
                <w:b/>
                <w:bCs/>
                <w:sz w:val="16"/>
                <w:szCs w:val="16"/>
                <w:lang w:val="de-DE" w:eastAsia="de-DE" w:bidi="de-DE"/>
              </w:rPr>
              <w:t xml:space="preserve">Seite 17 / 20</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57"/>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6"/>
                <w:szCs w:val="6"/>
                <w:lang w:val="de-DE" w:eastAsia="de-DE" w:bidi="de-DE"/>
              </w:rPr>
            </w:pPr>
            <w:r>
              <w:rPr>
                <w:rFonts w:ascii="Arial" w:hAnsi="Arial" w:eastAsia="Arial" w:cs="Arial"/>
                <w:sz w:val="6"/>
                <w:szCs w:val="6"/>
                <w:lang w:val="de-DE" w:eastAsia="de-DE" w:bidi="de-DE"/>
              </w:rPr>
              <w:t xml:space="preserve">                                                                                                                                                                                                                                                                                                                                                                                                                                                                                                                                                                                                                                   </w:t>
            </w: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2829"/>
        <w:gridCol w:w="6"/>
        <w:gridCol w:w="1412"/>
        <w:gridCol w:w="119"/>
        <w:gridCol w:w="1015"/>
        <w:gridCol w:w="5"/>
        <w:gridCol w:w="1695"/>
        <w:gridCol w:w="6"/>
        <w:gridCol w:w="1695"/>
      </w:tblGrid>
      <w:tr>
        <w:tc>
          <w:tcPr>
            <w:tcW w:w="1695"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Position</w:t>
            </w:r>
          </w:p>
        </w:tc>
        <w:tc>
          <w:tcPr>
            <w:tcW w:w="11"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2829"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Beschreibung</w:t>
            </w:r>
          </w:p>
        </w:tc>
        <w:tc>
          <w:tcPr>
            <w:tcW w:w="6"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412"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Menge</w:t>
            </w:r>
          </w:p>
        </w:tc>
        <w:tc>
          <w:tcPr>
            <w:tcW w:w="119"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015"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Einh</w:t>
            </w:r>
          </w:p>
        </w:tc>
        <w:tc>
          <w:tcPr>
            <w:tcW w:w="5"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695"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EP</w:t>
            </w:r>
          </w:p>
        </w:tc>
        <w:tc>
          <w:tcPr>
            <w:tcW w:w="6"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695"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GP</w:t>
            </w:r>
          </w:p>
        </w:tc>
      </w:tr>
    </w:tbl>
    <w:tbl>
      <w:tblPr>
        <w:tblW w:w="0" w:type="auto"/>
        <w:jc w:val="left"/>
        <w:tblInd w:w="0" w:type="dxa"/>
        <w:tblBorders>
          <w:top w:val="single" w:sz="4" w:space="0" w:color="auto"/>
          <w:left w:val="none"/>
          <w:bottom w:val="none"/>
          <w:right w:val="none"/>
          <w:insideH w:val="none"/>
          <w:insideV w:val="none"/>
        </w:tblBorders>
        <w:tblLayout w:type="fixed"/>
        <w:tblCellMar>
          <w:top w:w="36" w:type="dxa"/>
          <w:left w:w="0" w:type="dxa"/>
          <w:bottom w:w="0" w:type="dxa"/>
          <w:right w:w="0" w:type="dxa"/>
        </w:tblCellMar>
      </w:tblPr>
      <w:tblGrid>
        <w:gridCol w:w="10483"/>
      </w:tblGrid>
      <w:tr>
        <w:tc>
          <w:tcPr>
            <w:tcW w:w="10483" w:type="dxa"/>
            <w:tcBorders>
              <w:top w:val="single" w:sz="4" w:space="0" w:color="auto"/>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6"/>
                <w:szCs w:val="6"/>
                <w:lang w:val="de-DE" w:eastAsia="de-DE" w:bidi="de-DE"/>
              </w:rPr>
            </w:pPr>
            <w:r>
              <w:rPr>
                <w:rFonts w:ascii="Arial" w:hAnsi="Arial" w:eastAsia="Arial" w:cs="Arial"/>
                <w:sz w:val="6"/>
                <w:szCs w:val="6"/>
                <w:lang w:val="de-DE" w:eastAsia="de-DE" w:bidi="de-DE"/>
              </w:rPr>
              <w:t xml:space="preserve">                                                                                                                                                                                                                                                                                                                                                                                                                                                                                                                                                                                                                                   </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113"/>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113"/>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5.12</w:t>
            </w:r>
          </w:p>
        </w:tc>
        <w:tc>
          <w:tcPr>
            <w:tcW w:w="11"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7082" w:type="dxa"/>
            <w:shd w:val="clear" w:color="auto" w:fill="auto"/>
            <w:vAlign w:val="top"/>
          </w:tcPr>
          <w:p>
            <w:pPr>
              <w:pStyle w:val="Stufe"/>
              <w:rPr>
                <w:lang w:val="de-DE" w:eastAsia="de-DE" w:bidi="de-DE"/>
              </w:rPr>
            </w:pPr>
            <w:r>
              <w:rPr>
                <w:lang w:val="de-DE" w:eastAsia="de-DE" w:bidi="de-DE"/>
              </w:rPr>
              <w:t xml:space="preserve">Produkt SK 20 L / SK 20 R / SK 28 L / SK 28 R</w:t>
            </w:r>
          </w:p>
        </w:tc>
        <w:tc>
          <w:tcPr>
            <w:tcW w:w="1700"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170"/>
        <w:ind w:left="1706" w:hanging="1706"/>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5.12.1</w:t>
            </w:r>
          </w:p>
        </w:tc>
        <w:tc>
          <w:tcPr>
            <w:tcW w:w="11"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7082" w:type="dxa"/>
            <w:shd w:val="clear" w:color="auto" w:fill="auto"/>
            <w:vAlign w:val="top"/>
          </w:tcPr>
          <w:p>
            <w:pPr>
              <w:pStyle w:val="MPos"/>
              <w:rPr>
                <w:lang w:val="de-DE" w:eastAsia="de-DE" w:bidi="de-DE"/>
              </w:rPr>
            </w:pPr>
            <w:r>
              <w:rPr>
                <w:lang w:val="de-DE" w:eastAsia="de-DE" w:bidi="de-DE"/>
              </w:rPr>
              <w:t xml:space="preserve">Abdichten der Ecken des Gefälleestrichs mit vorgefertigten Passstücken </w:t>
            </w:r>
          </w:p>
        </w:tc>
        <w:tc>
          <w:tcPr>
            <w:tcW w:w="1700"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170"/>
        <w:ind w:left="1706" w:hanging="1706"/>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2"/>
        <w:gridCol w:w="1700"/>
      </w:tblGrid>
      <w:tr>
        <w:tc>
          <w:tcPr>
            <w:tcW w:w="1706"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7082" w:type="dxa"/>
            <w:shd w:val="clear" w:color="auto" w:fill="auto"/>
            <w:vAlign w:val="top"/>
          </w:tcPr>
          <w:p>
            <w:pPr>
              <w:pStyle w:val="MPos"/>
              <w:rPr>
                <w:lang w:val="de-DE" w:eastAsia="de-DE" w:bidi="de-DE"/>
              </w:rPr>
            </w:pPr>
            <w:r>
              <w:rPr>
                <w:b w:val="off"/>
                <w:bCs w:val="off"/>
                <w:lang w:val="de-DE" w:eastAsia="de-DE" w:bidi="de-DE"/>
              </w:rPr>
              <w:t xml:space="preserve">Abdichten der Ecken des Gefälleestrichsprungs von Bodengleichen Duschen mit vorgefertigten, hoch reißfesten und dehnfähigen Passstücken, zugelassen für die Wassereinwirkungsklassen W0-I bis W3-I gemäß DIN 18534. Dazu werden die Passstücke in das gleichmäßig aufgezogene Abdichtmaterial eingelegt und vollsatt eingedrückt, sodass keine Lufteinschlüsse verbleiben. </w:t>
            </w:r>
          </w:p>
        </w:tc>
        <w:tc>
          <w:tcPr>
            <w:tcW w:w="1700"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r>
    </w:tbl>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Abschließend werden die Dichtecken mit dem Abdichtungsmaterial der Flächenabdichtung überdeckt.</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Produkte: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	ARDEX SK 20 L TRICOM Duschboardecken links</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	oder gleichwertig     Fabrikat / Typ: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	ARDEX SK 20 R TRICOM Duschboardecken rechts</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	oder gleichwertig     Fabrikat / Typ: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	ARDEX SK 28 L TRICOM Duschboardecken links</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	oder gleichwertig     Fabrikat / Typ: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	ARDEX SK 28 R TRICOM Duschboardecken rechts</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	oder gleichwertig     Fabrikat / Typ: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	ARDEX 7 + 8, Dichtkleber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	oder gleichwertig     Fabrikat / Typ:  '........................................'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	ARDEX 8 + 9 Dichtmasse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	oder gleichwertig     Fabrikat / Typ:  '........................................'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	ARDEX S 7 PLUS Flexible Dichtmasse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	oder gleichwertig     Fabrikat / Typ: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	ARDEX S 8 FLOW Selbstverlaufende Abdichtung</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	oder gleichwertig     Fabrikat / Typ: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	ARDEX S 1-K PLUS / S 1-K C PLUS Dichtmasse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	oder gleichwertig     Fabrikat / Typ: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	ARDEX S2-K PU Hochbelastbare Dichtmasse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	oder gleichwertig     Fabrikat / Typ: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	ARDEX CA 20 P SMP Montagekleber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spacing w:after="170"/>
        <w:ind w:left="1706" w:right="1984"/>
        <w:rPr>
          <w:b w:val="off"/>
          <w:bCs w:val="off"/>
          <w:lang w:val="de-DE" w:eastAsia="de-DE" w:bidi="de-DE"/>
        </w:rPr>
      </w:pPr>
      <w:r>
        <w:rPr>
          <w:b w:val="off"/>
          <w:bCs w:val="off"/>
          <w:lang w:val="de-DE" w:eastAsia="de-DE" w:bidi="de-DE"/>
        </w:rPr>
        <w:t xml:space="preserve">	oder gleichwertig     Fabrikat / Typ:  '........................................'</w:t>
      </w:r>
      <w:bookmarkStart w:id="20" w:name="LT_150500"/>
      <w:bookmarkEnd w:id="20"/>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4541"/>
        <w:gridCol w:w="1412"/>
        <w:gridCol w:w="119"/>
        <w:gridCol w:w="1015"/>
        <w:gridCol w:w="5"/>
        <w:gridCol w:w="1695"/>
        <w:gridCol w:w="6"/>
        <w:gridCol w:w="1695"/>
      </w:tblGrid>
      <w:tr>
        <w:tc>
          <w:tcPr>
            <w:tcW w:w="4541"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412"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sz w:val="20"/>
                <w:szCs w:val="20"/>
                <w:lang w:val="de-DE" w:eastAsia="de-DE" w:bidi="de-DE"/>
              </w:rPr>
            </w:pPr>
            <w:r>
              <w:rPr>
                <w:rFonts w:ascii="Arial" w:hAnsi="Arial" w:eastAsia="Arial" w:cs="Arial"/>
                <w:sz w:val="20"/>
                <w:szCs w:val="20"/>
                <w:lang w:val="de-DE" w:eastAsia="de-DE" w:bidi="de-DE"/>
              </w:rPr>
              <w:t xml:space="preserve">0</w:t>
            </w:r>
          </w:p>
        </w:tc>
        <w:tc>
          <w:tcPr>
            <w:tcW w:w="119"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01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St</w:t>
            </w:r>
          </w:p>
        </w:tc>
        <w:tc>
          <w:tcPr>
            <w:tcW w:w="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69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sz w:val="20"/>
                <w:szCs w:val="20"/>
                <w:lang w:val="de-DE" w:eastAsia="de-DE" w:bidi="de-DE"/>
              </w:rPr>
            </w:pPr>
            <w:r>
              <w:rPr>
                <w:rFonts w:ascii="Arial" w:hAnsi="Arial" w:eastAsia="Arial" w:cs="Arial"/>
                <w:sz w:val="20"/>
                <w:szCs w:val="20"/>
                <w:lang w:val="de-DE" w:eastAsia="de-DE" w:bidi="de-DE"/>
              </w:rPr>
              <w:t xml:space="preserve">....................</w:t>
            </w:r>
          </w:p>
        </w:tc>
        <w:tc>
          <w:tcPr>
            <w:tcW w:w="6"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69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sz w:val="20"/>
                <w:szCs w:val="20"/>
                <w:lang w:val="de-DE" w:eastAsia="de-DE" w:bidi="de-DE"/>
              </w:rPr>
            </w:pPr>
            <w:r>
              <w:rPr>
                <w:rFonts w:ascii="Arial" w:hAnsi="Arial" w:eastAsia="Arial" w:cs="Arial"/>
                <w:sz w:val="20"/>
                <w:szCs w:val="20"/>
                <w:lang w:val="de-DE" w:eastAsia="de-DE" w:bidi="de-DE"/>
              </w:rPr>
              <w:t xml:space="preserve">....................</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3998"/>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57"/>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single" w:sz="2" w:space="0" w:color="auto"/>
          <w:right w:val="none"/>
          <w:insideH w:val="none"/>
          <w:insideV w:val="none"/>
        </w:tblBorders>
        <w:tblLayout w:type="fixed"/>
        <w:tblCellMar>
          <w:top w:w="0" w:type="dxa"/>
          <w:left w:w="0" w:type="dxa"/>
          <w:bottom w:w="36" w:type="dxa"/>
          <w:right w:w="0" w:type="dxa"/>
        </w:tblCellMar>
      </w:tblPr>
      <w:tblGrid>
        <w:gridCol w:w="10483"/>
      </w:tblGrid>
      <w:tr>
        <w:tc>
          <w:tcPr>
            <w:tcW w:w="10483"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6"/>
                <w:szCs w:val="6"/>
                <w:lang w:val="de-DE" w:eastAsia="de-DE" w:bidi="de-DE"/>
              </w:rPr>
            </w:pPr>
            <w:r>
              <w:rPr>
                <w:rFonts w:ascii="Arial" w:hAnsi="Arial" w:eastAsia="Arial" w:cs="Arial"/>
                <w:sz w:val="6"/>
                <w:szCs w:val="6"/>
                <w:lang w:val="de-DE" w:eastAsia="de-DE" w:bidi="de-DE"/>
              </w:rPr>
              <w:t xml:space="preserve">                                                                                                                                                                                                                                                                                                                                                                                                                                                                                                                                                                                                                                   </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57"/>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shd w:val="clear" w:color="auto"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hAnsi="Arial" w:eastAsia="Arial" w:cs="Arial"/>
                <w:color w:val="393C39"/>
                <w:sz w:val="13"/>
                <w:szCs w:val="13"/>
                <w:lang w:val="de-DE" w:eastAsia="de-DE" w:bidi="de-DE"/>
              </w:rPr>
            </w:pPr>
            <w:r>
              <w:rPr>
                <w:rFonts w:ascii="Arial" w:hAnsi="Arial" w:eastAsia="Arial" w:cs="Arial"/>
                <w:color w:val="393C39"/>
                <w:sz w:val="13"/>
                <w:szCs w:val="13"/>
                <w:lang w:val="de-DE" w:eastAsia="de-DE" w:bidi="de-DE"/>
              </w:rPr>
              <w:t xml:space="preserve">ARDEX GmbH, Friedrich-Ebert-Straße 45, D-58453 Witten</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Style w:val="Hyperlink"/>
                <w:rFonts w:ascii="Arial" w:hAnsi="Arial" w:eastAsia="Arial" w:cs="Arial"/>
                <w:color w:val="auto"/>
                <w:sz w:val="13"/>
                <w:szCs w:val="13"/>
                <w:u w:val="none"/>
                <w:lang w:val="de-DE" w:eastAsia="de-DE" w:bidi="de-DE"/>
              </w:rPr>
            </w:pPr>
            <w:r>
              <w:rPr>
                <w:rFonts w:ascii="Arial" w:hAnsi="Arial" w:eastAsia="Arial" w:cs="Arial"/>
                <w:color w:val="393C39"/>
                <w:sz w:val="13"/>
                <w:szCs w:val="13"/>
                <w:lang w:val="de-DE" w:eastAsia="de-DE" w:bidi="de-DE"/>
              </w:rPr>
              <w:t xml:space="preserve">Tel.: +49(0)2302 664-543, Fax: +49(0)2302 664-375, </w:t>
            </w:r>
            <w:r>
              <w:rPr>
                <w:rStyle w:val="Hyperlink"/>
                <w:rFonts w:ascii="Arial" w:hAnsi="Arial" w:eastAsia="Arial" w:cs="Arial"/>
                <w:color w:val="393C39"/>
                <w:sz w:val="13"/>
                <w:szCs w:val="13"/>
                <w:u w:val="none"/>
                <w:lang w:val="de-DE" w:eastAsia="de-DE" w:bidi="de-DE"/>
              </w:rPr>
              <w:t xml:space="preserve">technik@ardex.de</w:t>
            </w:r>
            <w:r>
              <w:rPr>
                <w:rFonts w:ascii="Arial" w:hAnsi="Arial" w:eastAsia="Arial" w:cs="Arial"/>
                <w:color w:val="393C39"/>
                <w:sz w:val="13"/>
                <w:szCs w:val="13"/>
                <w:lang w:val="de-DE" w:eastAsia="de-DE" w:bidi="de-DE"/>
              </w:rPr>
              <w:t xml:space="preserve">, </w:t>
            </w:r>
            <w:r>
              <w:rPr>
                <w:rStyle w:val="Hyperlink"/>
                <w:rFonts w:ascii="Arial" w:hAnsi="Arial" w:eastAsia="Arial" w:cs="Arial"/>
                <w:color w:val="393C39"/>
                <w:sz w:val="13"/>
                <w:szCs w:val="13"/>
                <w:u w:val="none"/>
                <w:lang w:val="de-DE" w:eastAsia="de-DE" w:bidi="de-DE"/>
              </w:rPr>
              <w:t xml:space="preserve">www.ardex.de</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hAnsi="Arial" w:eastAsia="Arial" w:cs="Arial"/>
                <w:sz w:val="13"/>
                <w:szCs w:val="13"/>
                <w:lang w:val="de-DE" w:eastAsia="de-DE" w:bidi="de-DE"/>
              </w:rPr>
            </w:pP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p>
      <w:pPr>
        <w:pStyle w:val="Normal"/>
        <w:pageBreakBefor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5375"/>
        <w:gridCol w:w="3810"/>
        <w:gridCol w:w="1575"/>
      </w:tblGrid>
      <w:tr>
        <w:tc>
          <w:tcPr>
            <w:tcW w:w="53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Arial" w:hAnsi="Arial" w:eastAsia="Arial" w:cs="Arial"/>
                <w:b/>
                <w:bCs/>
                <w:sz w:val="28"/>
                <w:szCs w:val="28"/>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Arial" w:hAnsi="Arial" w:eastAsia="Arial" w:cs="Arial"/>
                <w:b/>
                <w:bCs/>
                <w:sz w:val="22"/>
                <w:szCs w:val="22"/>
                <w:lang w:val="de-DE" w:eastAsia="de-DE" w:bidi="de-DE"/>
              </w:rPr>
            </w:pPr>
            <w:r>
              <w:rPr>
                <w:rFonts w:ascii="Arial" w:hAnsi="Arial" w:eastAsia="Arial" w:cs="Arial"/>
                <w:b/>
                <w:bCs/>
                <w:lang w:val="de-DE" w:eastAsia="de-DE" w:bidi="de-DE"/>
              </w:rPr>
              <w:t xml:space="preserve">ARDEX GmbH</w:t>
            </w:r>
          </w:p>
        </w:tc>
        <w:tc>
          <w:tcPr>
            <w:tcW w:w="3810"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Arial" w:hAnsi="Arial" w:eastAsia="Arial" w:cs="Arial"/>
                <w:b/>
                <w:bCs/>
                <w:sz w:val="4"/>
                <w:szCs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Arial" w:hAnsi="Arial" w:eastAsia="Arial" w:cs="Arial"/>
                <w:b/>
                <w:bCs/>
                <w:sz w:val="22"/>
                <w:szCs w:val="22"/>
                <w:lang w:val="de-DE" w:eastAsia="de-DE" w:bidi="de-DE"/>
              </w:rPr>
            </w:pPr>
          </w:p>
        </w:tc>
        <w:tc>
          <w:tcPr>
            <w:tcW w:w="15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right"/>
              <w:rPr>
                <w:rFonts w:ascii="Arial" w:hAnsi="Arial" w:eastAsia="Arial" w:cs="Arial"/>
                <w:b/>
                <w:bCs/>
                <w:sz w:val="4"/>
                <w:szCs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right"/>
              <w:rPr>
                <w:rFonts w:ascii="Arial" w:hAnsi="Arial" w:eastAsia="Arial" w:cs="Arial"/>
                <w:b/>
                <w:bCs/>
                <w:sz w:val="22"/>
                <w:szCs w:val="22"/>
                <w:lang w:val="de-DE" w:eastAsia="de-DE" w:bidi="de-DE"/>
              </w:rPr>
            </w:pPr>
            <w:r>
              <w:rPr>
                <w:rFonts w:ascii="Arial" w:hAnsi="Arial" w:eastAsia="Arial" w:cs="Arial"/>
                <w:b/>
                <w:bCs/>
                <w:sz w:val="20"/>
                <w:szCs w:val="20"/>
                <w:lang w:val="de-DE" w:eastAsia="de-DE" w:bidi="de-DE"/>
              </w:rPr>
              <w:drawing>
                <wp:inline distT="0" distB="0" distL="0" distR="0">
                  <wp:extent cx="819785" cy="521335"/>
                  <wp:docPr id="18" name="_tx_id_18_"/>
                  <a:graphic xmlns:a="http://schemas.openxmlformats.org/drawingml/2006/main">
                    <a:graphicData uri="http://schemas.openxmlformats.org/drawingml/2006/picture">
                      <pic:pic xmlns:pic="http://schemas.openxmlformats.org/drawingml/2006/picture">
                        <pic:nvPicPr>
                          <pic:cNvPr id="0" name="Image 18"/>
                          <pic:cNvPicPr>
                            <a:picLocks noMove="1" noResize="1"/>
                          </pic:cNvPicPr>
                        </pic:nvPicPr>
                        <pic:blipFill>
                          <a:blip r:embed="rId00020"/>
                          <a:stretch>
                            <a:fillRect/>
                          </a:stretch>
                        </pic:blipFill>
                        <pic:spPr>
                          <a:xfrm>
                            <a:off x="0" y="0"/>
                            <a:ext cx="819785" cy="521335"/>
                          </a:xfrm>
                          <a:prstGeom prst="rect">
                            <a:avLst/>
                          </a:prstGeom>
                        </pic:spPr>
                      </pic:pic>
                    </a:graphicData>
                  </a:graphic>
                </wp:inline>
              </w:drawing>
            </w:r>
            <w:r>
              <w:rPr>
                <w:rFonts w:ascii="Arial" w:hAnsi="Arial" w:eastAsia="Arial" w:cs="Arial"/>
                <w:b/>
                <w:bCs/>
                <w:sz w:val="20"/>
                <w:szCs w:val="20"/>
                <w:lang w:val="de-DE" w:eastAsia="de-DE" w:bidi="de-DE"/>
              </w:rPr>
              <w:t xml:space="preserve"> </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2"/>
          <w:szCs w:val="22"/>
          <w:lang w:val="de-DE" w:eastAsia="de-DE" w:bidi="de-DE"/>
        </w:rPr>
      </w:pP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2546"/>
        <w:gridCol w:w="11"/>
        <w:gridCol w:w="5380"/>
        <w:gridCol w:w="6"/>
        <w:gridCol w:w="2546"/>
      </w:tblGrid>
      <w:tr>
        <w:tc>
          <w:tcPr>
            <w:tcW w:w="2546"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16"/>
                <w:szCs w:val="16"/>
                <w:lang w:val="de-DE" w:eastAsia="de-DE" w:bidi="de-DE"/>
              </w:rPr>
            </w:pPr>
            <w:r>
              <w:rPr>
                <w:rFonts w:ascii="Arial" w:hAnsi="Arial" w:eastAsia="Arial" w:cs="Arial"/>
                <w:b/>
                <w:bCs/>
                <w:sz w:val="16"/>
                <w:szCs w:val="16"/>
                <w:lang w:val="de-DE" w:eastAsia="de-DE" w:bidi="de-DE"/>
              </w:rPr>
              <w:t xml:space="preserve">03.01.2024</w:t>
            </w:r>
          </w:p>
        </w:tc>
        <w:tc>
          <w:tcPr>
            <w:tcW w:w="11"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16"/>
                <w:szCs w:val="16"/>
                <w:lang w:val="de-DE" w:eastAsia="de-DE" w:bidi="de-DE"/>
              </w:rPr>
            </w:pPr>
          </w:p>
        </w:tc>
        <w:tc>
          <w:tcPr>
            <w:tcW w:w="5380"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center"/>
              <w:rPr>
                <w:rFonts w:ascii="Arial" w:hAnsi="Arial" w:eastAsia="Arial" w:cs="Arial"/>
                <w:b/>
                <w:bCs/>
                <w:color w:val="FFFFFF"/>
                <w:sz w:val="20"/>
                <w:szCs w:val="20"/>
                <w:lang w:val="de-DE" w:eastAsia="de-DE" w:bidi="de-DE"/>
              </w:rPr>
            </w:pPr>
            <w:r>
              <w:rPr>
                <w:rFonts w:ascii="Arial" w:hAnsi="Arial" w:eastAsia="Arial" w:cs="Arial"/>
                <w:b/>
                <w:bCs/>
                <w:color w:val="FFFFFF"/>
                <w:sz w:val="20"/>
                <w:szCs w:val="20"/>
                <w:lang w:val="de-DE" w:eastAsia="de-DE" w:bidi="de-DE"/>
              </w:rPr>
              <w:t xml:space="preserve">Leistungsverzeichnis Blankett</w:t>
            </w:r>
          </w:p>
        </w:tc>
        <w:tc>
          <w:tcPr>
            <w:tcW w:w="6"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16"/>
                <w:szCs w:val="16"/>
                <w:lang w:val="de-DE" w:eastAsia="de-DE" w:bidi="de-DE"/>
              </w:rPr>
            </w:pPr>
          </w:p>
        </w:tc>
        <w:tc>
          <w:tcPr>
            <w:tcW w:w="2546"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b/>
                <w:bCs/>
                <w:sz w:val="16"/>
                <w:szCs w:val="16"/>
                <w:lang w:val="de-DE" w:eastAsia="de-DE" w:bidi="de-DE"/>
              </w:rPr>
            </w:pPr>
            <w:r>
              <w:rPr>
                <w:rFonts w:ascii="Arial" w:hAnsi="Arial" w:eastAsia="Arial" w:cs="Arial"/>
                <w:b/>
                <w:bCs/>
                <w:sz w:val="16"/>
                <w:szCs w:val="16"/>
                <w:lang w:val="de-DE" w:eastAsia="de-DE" w:bidi="de-DE"/>
              </w:rPr>
              <w:t xml:space="preserve">Seite 18 / 20</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57"/>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6"/>
                <w:szCs w:val="6"/>
                <w:lang w:val="de-DE" w:eastAsia="de-DE" w:bidi="de-DE"/>
              </w:rPr>
            </w:pPr>
            <w:r>
              <w:rPr>
                <w:rFonts w:ascii="Arial" w:hAnsi="Arial" w:eastAsia="Arial" w:cs="Arial"/>
                <w:sz w:val="6"/>
                <w:szCs w:val="6"/>
                <w:lang w:val="de-DE" w:eastAsia="de-DE" w:bidi="de-DE"/>
              </w:rPr>
              <w:t xml:space="preserve">                                                                                                                                                                                                                                                                                                                                                                                                                                                                                                                                                                                                                                   </w:t>
            </w: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2829"/>
        <w:gridCol w:w="6"/>
        <w:gridCol w:w="1412"/>
        <w:gridCol w:w="119"/>
        <w:gridCol w:w="1015"/>
        <w:gridCol w:w="5"/>
        <w:gridCol w:w="1695"/>
        <w:gridCol w:w="6"/>
        <w:gridCol w:w="1695"/>
      </w:tblGrid>
      <w:tr>
        <w:tc>
          <w:tcPr>
            <w:tcW w:w="1695"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Position</w:t>
            </w:r>
          </w:p>
        </w:tc>
        <w:tc>
          <w:tcPr>
            <w:tcW w:w="11"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2829"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Beschreibung</w:t>
            </w:r>
          </w:p>
        </w:tc>
        <w:tc>
          <w:tcPr>
            <w:tcW w:w="6"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412"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Menge</w:t>
            </w:r>
          </w:p>
        </w:tc>
        <w:tc>
          <w:tcPr>
            <w:tcW w:w="119"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015"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Einh</w:t>
            </w:r>
          </w:p>
        </w:tc>
        <w:tc>
          <w:tcPr>
            <w:tcW w:w="5"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695"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EP</w:t>
            </w:r>
          </w:p>
        </w:tc>
        <w:tc>
          <w:tcPr>
            <w:tcW w:w="6"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695"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GP</w:t>
            </w:r>
          </w:p>
        </w:tc>
      </w:tr>
    </w:tbl>
    <w:tbl>
      <w:tblPr>
        <w:tblW w:w="0" w:type="auto"/>
        <w:jc w:val="left"/>
        <w:tblInd w:w="0" w:type="dxa"/>
        <w:tblBorders>
          <w:top w:val="single" w:sz="4" w:space="0" w:color="auto"/>
          <w:left w:val="none"/>
          <w:bottom w:val="none"/>
          <w:right w:val="none"/>
          <w:insideH w:val="none"/>
          <w:insideV w:val="none"/>
        </w:tblBorders>
        <w:tblLayout w:type="fixed"/>
        <w:tblCellMar>
          <w:top w:w="36" w:type="dxa"/>
          <w:left w:w="0" w:type="dxa"/>
          <w:bottom w:w="0" w:type="dxa"/>
          <w:right w:w="0" w:type="dxa"/>
        </w:tblCellMar>
      </w:tblPr>
      <w:tblGrid>
        <w:gridCol w:w="10483"/>
      </w:tblGrid>
      <w:tr>
        <w:tc>
          <w:tcPr>
            <w:tcW w:w="10483" w:type="dxa"/>
            <w:tcBorders>
              <w:top w:val="single" w:sz="4" w:space="0" w:color="auto"/>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6"/>
                <w:szCs w:val="6"/>
                <w:lang w:val="de-DE" w:eastAsia="de-DE" w:bidi="de-DE"/>
              </w:rPr>
            </w:pPr>
            <w:r>
              <w:rPr>
                <w:rFonts w:ascii="Arial" w:hAnsi="Arial" w:eastAsia="Arial" w:cs="Arial"/>
                <w:sz w:val="6"/>
                <w:szCs w:val="6"/>
                <w:lang w:val="de-DE" w:eastAsia="de-DE" w:bidi="de-DE"/>
              </w:rPr>
              <w:t xml:space="preserve">                                                                                                                                                                                                                                                                                                                                                                                                                                                                                                                                                                                                                                   </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113"/>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113"/>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5.13</w:t>
            </w:r>
          </w:p>
        </w:tc>
        <w:tc>
          <w:tcPr>
            <w:tcW w:w="11"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7082" w:type="dxa"/>
            <w:shd w:val="clear" w:color="auto" w:fill="auto"/>
            <w:vAlign w:val="top"/>
          </w:tcPr>
          <w:p>
            <w:pPr>
              <w:pStyle w:val="Stufe"/>
              <w:rPr>
                <w:lang w:val="de-DE" w:eastAsia="de-DE" w:bidi="de-DE"/>
              </w:rPr>
            </w:pPr>
            <w:r>
              <w:rPr>
                <w:lang w:val="de-DE" w:eastAsia="de-DE" w:bidi="de-DE"/>
              </w:rPr>
              <w:t xml:space="preserve">Produkt SK 90° / 270°</w:t>
            </w:r>
          </w:p>
        </w:tc>
        <w:tc>
          <w:tcPr>
            <w:tcW w:w="1700"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170"/>
        <w:ind w:left="1706" w:hanging="1706"/>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5.13.1</w:t>
            </w:r>
          </w:p>
        </w:tc>
        <w:tc>
          <w:tcPr>
            <w:tcW w:w="11"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7082" w:type="dxa"/>
            <w:shd w:val="clear" w:color="auto" w:fill="auto"/>
            <w:vAlign w:val="top"/>
          </w:tcPr>
          <w:p>
            <w:pPr>
              <w:pStyle w:val="MPos"/>
              <w:rPr>
                <w:lang w:val="de-DE" w:eastAsia="de-DE" w:bidi="de-DE"/>
              </w:rPr>
            </w:pPr>
            <w:r>
              <w:rPr>
                <w:lang w:val="de-DE" w:eastAsia="de-DE" w:bidi="de-DE"/>
              </w:rPr>
              <w:t xml:space="preserve">Abdichten von Innen- und Außenecken aus vorgefertigten, flexiblen und rissüberbrückenden Dichtecken</w:t>
            </w:r>
          </w:p>
        </w:tc>
        <w:tc>
          <w:tcPr>
            <w:tcW w:w="1700"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170"/>
        <w:ind w:left="1706" w:hanging="1706"/>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2"/>
        <w:gridCol w:w="1700"/>
      </w:tblGrid>
      <w:tr>
        <w:tc>
          <w:tcPr>
            <w:tcW w:w="1706"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7082" w:type="dxa"/>
            <w:shd w:val="clear" w:color="auto" w:fill="auto"/>
            <w:vAlign w:val="top"/>
          </w:tcPr>
          <w:p>
            <w:pPr>
              <w:pStyle w:val="MPos"/>
              <w:rPr>
                <w:lang w:val="de-DE" w:eastAsia="de-DE" w:bidi="de-DE"/>
              </w:rPr>
            </w:pPr>
            <w:r>
              <w:rPr>
                <w:b w:val="off"/>
                <w:bCs w:val="off"/>
                <w:lang w:val="de-DE" w:eastAsia="de-DE" w:bidi="de-DE"/>
              </w:rPr>
              <w:t xml:space="preserve">Abdichten der Raumecken und sonstiger Innen- und Außenecken mit vorgefertigten, hoch reißfesten und dehnfähigen Dichtecken, zugelassen für die Wassereinwirkungsklassen W0-I bis W3-I gemäß DIN 18534 sowie W1-B gemäß DIN 18535. Dazu werden die Dichtecken (Innen- / Außenecke) in das gleichmäßig aufgezogene Abdichtmaterial eingelegt und vollsatt eingedrückt, sodass keine Lufteinschlüsse verbleiben. </w:t>
            </w:r>
          </w:p>
        </w:tc>
        <w:tc>
          <w:tcPr>
            <w:tcW w:w="1700"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r>
    </w:tbl>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Abschließend werden die Dichtecken mit dem Abdichtungsmaterial der Flächenabdichtung überdeckt.</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Produkte: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	ARDEX SK 90 TRICOM Innenecke 90°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	oder gleichwertig     Fabrikat / Typ: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	ARDEX SK 270 TRICOM Außenecke 	270°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	oder gleichwertig     Fabrikat / Typ: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	ARDEX 7 + 8, Dichtkleber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	oder gleichwertig     Fabrikat / Typ:  '........................................'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	ARDEX 8 + 9 Dichtmasse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	oder gleichwertig     Fabrikat / Typ:  '........................................'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	ARDEX S 7 PLUS Flexible Dichtmasse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	oder gleichwertig     Fabrikat / Typ: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	ARDEX S 8 FLOW Selbstverlaufende Abdichtung</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	oder gleichwertig     Fabrikat / Typ: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	ARDEX S 1-K PLUS / S 1-K C PLUS Dichtmasse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	oder gleichwertig     Fabrikat / Typ: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	ARDEX S2-K PU Hochbelastbare Dichtmasse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	oder gleichwertig     Fabrikat / Typ: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	ARDEX CA 20 P SMP Montagekleber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spacing w:after="170"/>
        <w:ind w:left="1706" w:right="1984"/>
        <w:rPr>
          <w:b w:val="off"/>
          <w:bCs w:val="off"/>
          <w:lang w:val="de-DE" w:eastAsia="de-DE" w:bidi="de-DE"/>
        </w:rPr>
      </w:pPr>
      <w:r>
        <w:rPr>
          <w:b w:val="off"/>
          <w:bCs w:val="off"/>
          <w:lang w:val="de-DE" w:eastAsia="de-DE" w:bidi="de-DE"/>
        </w:rPr>
        <w:t xml:space="preserve">	oder gleichwertig     Fabrikat / Typ:  '........................................'</w:t>
      </w:r>
      <w:bookmarkStart w:id="21" w:name="LT_150502"/>
      <w:bookmarkEnd w:id="21"/>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4541"/>
        <w:gridCol w:w="1412"/>
        <w:gridCol w:w="119"/>
        <w:gridCol w:w="1015"/>
        <w:gridCol w:w="5"/>
        <w:gridCol w:w="1695"/>
        <w:gridCol w:w="6"/>
        <w:gridCol w:w="1695"/>
      </w:tblGrid>
      <w:tr>
        <w:tc>
          <w:tcPr>
            <w:tcW w:w="4541"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412"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sz w:val="20"/>
                <w:szCs w:val="20"/>
                <w:lang w:val="de-DE" w:eastAsia="de-DE" w:bidi="de-DE"/>
              </w:rPr>
            </w:pPr>
            <w:r>
              <w:rPr>
                <w:rFonts w:ascii="Arial" w:hAnsi="Arial" w:eastAsia="Arial" w:cs="Arial"/>
                <w:sz w:val="20"/>
                <w:szCs w:val="20"/>
                <w:lang w:val="de-DE" w:eastAsia="de-DE" w:bidi="de-DE"/>
              </w:rPr>
              <w:t xml:space="preserve">0</w:t>
            </w:r>
          </w:p>
        </w:tc>
        <w:tc>
          <w:tcPr>
            <w:tcW w:w="119"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01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St</w:t>
            </w:r>
          </w:p>
        </w:tc>
        <w:tc>
          <w:tcPr>
            <w:tcW w:w="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69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sz w:val="20"/>
                <w:szCs w:val="20"/>
                <w:lang w:val="de-DE" w:eastAsia="de-DE" w:bidi="de-DE"/>
              </w:rPr>
            </w:pPr>
            <w:r>
              <w:rPr>
                <w:rFonts w:ascii="Arial" w:hAnsi="Arial" w:eastAsia="Arial" w:cs="Arial"/>
                <w:sz w:val="20"/>
                <w:szCs w:val="20"/>
                <w:lang w:val="de-DE" w:eastAsia="de-DE" w:bidi="de-DE"/>
              </w:rPr>
              <w:t xml:space="preserve">....................</w:t>
            </w:r>
          </w:p>
        </w:tc>
        <w:tc>
          <w:tcPr>
            <w:tcW w:w="6"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69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sz w:val="20"/>
                <w:szCs w:val="20"/>
                <w:lang w:val="de-DE" w:eastAsia="de-DE" w:bidi="de-DE"/>
              </w:rPr>
            </w:pPr>
            <w:r>
              <w:rPr>
                <w:rFonts w:ascii="Arial" w:hAnsi="Arial" w:eastAsia="Arial" w:cs="Arial"/>
                <w:sz w:val="20"/>
                <w:szCs w:val="20"/>
                <w:lang w:val="de-DE" w:eastAsia="de-DE" w:bidi="de-DE"/>
              </w:rPr>
              <w:t xml:space="preserve">....................</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4445"/>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57"/>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single" w:sz="2" w:space="0" w:color="auto"/>
          <w:right w:val="none"/>
          <w:insideH w:val="none"/>
          <w:insideV w:val="none"/>
        </w:tblBorders>
        <w:tblLayout w:type="fixed"/>
        <w:tblCellMar>
          <w:top w:w="0" w:type="dxa"/>
          <w:left w:w="0" w:type="dxa"/>
          <w:bottom w:w="36" w:type="dxa"/>
          <w:right w:w="0" w:type="dxa"/>
        </w:tblCellMar>
      </w:tblPr>
      <w:tblGrid>
        <w:gridCol w:w="10483"/>
      </w:tblGrid>
      <w:tr>
        <w:tc>
          <w:tcPr>
            <w:tcW w:w="10483"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6"/>
                <w:szCs w:val="6"/>
                <w:lang w:val="de-DE" w:eastAsia="de-DE" w:bidi="de-DE"/>
              </w:rPr>
            </w:pPr>
            <w:r>
              <w:rPr>
                <w:rFonts w:ascii="Arial" w:hAnsi="Arial" w:eastAsia="Arial" w:cs="Arial"/>
                <w:sz w:val="6"/>
                <w:szCs w:val="6"/>
                <w:lang w:val="de-DE" w:eastAsia="de-DE" w:bidi="de-DE"/>
              </w:rPr>
              <w:t xml:space="preserve">                                                                                                                                                                                                                                                                                                                                                                                                                                                                                                                                                                                                                                   </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57"/>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shd w:val="clear" w:color="auto"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hAnsi="Arial" w:eastAsia="Arial" w:cs="Arial"/>
                <w:color w:val="393C39"/>
                <w:sz w:val="13"/>
                <w:szCs w:val="13"/>
                <w:lang w:val="de-DE" w:eastAsia="de-DE" w:bidi="de-DE"/>
              </w:rPr>
            </w:pPr>
            <w:r>
              <w:rPr>
                <w:rFonts w:ascii="Arial" w:hAnsi="Arial" w:eastAsia="Arial" w:cs="Arial"/>
                <w:color w:val="393C39"/>
                <w:sz w:val="13"/>
                <w:szCs w:val="13"/>
                <w:lang w:val="de-DE" w:eastAsia="de-DE" w:bidi="de-DE"/>
              </w:rPr>
              <w:t xml:space="preserve">ARDEX GmbH, Friedrich-Ebert-Straße 45, D-58453 Witten</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Style w:val="Hyperlink"/>
                <w:rFonts w:ascii="Arial" w:hAnsi="Arial" w:eastAsia="Arial" w:cs="Arial"/>
                <w:color w:val="auto"/>
                <w:sz w:val="13"/>
                <w:szCs w:val="13"/>
                <w:u w:val="none"/>
                <w:lang w:val="de-DE" w:eastAsia="de-DE" w:bidi="de-DE"/>
              </w:rPr>
            </w:pPr>
            <w:r>
              <w:rPr>
                <w:rFonts w:ascii="Arial" w:hAnsi="Arial" w:eastAsia="Arial" w:cs="Arial"/>
                <w:color w:val="393C39"/>
                <w:sz w:val="13"/>
                <w:szCs w:val="13"/>
                <w:lang w:val="de-DE" w:eastAsia="de-DE" w:bidi="de-DE"/>
              </w:rPr>
              <w:t xml:space="preserve">Tel.: +49(0)2302 664-543, Fax: +49(0)2302 664-375, </w:t>
            </w:r>
            <w:r>
              <w:rPr>
                <w:rStyle w:val="Hyperlink"/>
                <w:rFonts w:ascii="Arial" w:hAnsi="Arial" w:eastAsia="Arial" w:cs="Arial"/>
                <w:color w:val="393C39"/>
                <w:sz w:val="13"/>
                <w:szCs w:val="13"/>
                <w:u w:val="none"/>
                <w:lang w:val="de-DE" w:eastAsia="de-DE" w:bidi="de-DE"/>
              </w:rPr>
              <w:t xml:space="preserve">technik@ardex.de</w:t>
            </w:r>
            <w:r>
              <w:rPr>
                <w:rFonts w:ascii="Arial" w:hAnsi="Arial" w:eastAsia="Arial" w:cs="Arial"/>
                <w:color w:val="393C39"/>
                <w:sz w:val="13"/>
                <w:szCs w:val="13"/>
                <w:lang w:val="de-DE" w:eastAsia="de-DE" w:bidi="de-DE"/>
              </w:rPr>
              <w:t xml:space="preserve">, </w:t>
            </w:r>
            <w:r>
              <w:rPr>
                <w:rStyle w:val="Hyperlink"/>
                <w:rFonts w:ascii="Arial" w:hAnsi="Arial" w:eastAsia="Arial" w:cs="Arial"/>
                <w:color w:val="393C39"/>
                <w:sz w:val="13"/>
                <w:szCs w:val="13"/>
                <w:u w:val="none"/>
                <w:lang w:val="de-DE" w:eastAsia="de-DE" w:bidi="de-DE"/>
              </w:rPr>
              <w:t xml:space="preserve">www.ardex.de</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hAnsi="Arial" w:eastAsia="Arial" w:cs="Arial"/>
                <w:sz w:val="13"/>
                <w:szCs w:val="13"/>
                <w:lang w:val="de-DE" w:eastAsia="de-DE" w:bidi="de-DE"/>
              </w:rPr>
            </w:pP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p>
      <w:pPr>
        <w:pStyle w:val="Normal"/>
        <w:pageBreakBefor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5375"/>
        <w:gridCol w:w="3810"/>
        <w:gridCol w:w="1575"/>
      </w:tblGrid>
      <w:tr>
        <w:tc>
          <w:tcPr>
            <w:tcW w:w="53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Arial" w:hAnsi="Arial" w:eastAsia="Arial" w:cs="Arial"/>
                <w:b/>
                <w:bCs/>
                <w:sz w:val="28"/>
                <w:szCs w:val="28"/>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Arial" w:hAnsi="Arial" w:eastAsia="Arial" w:cs="Arial"/>
                <w:b/>
                <w:bCs/>
                <w:sz w:val="22"/>
                <w:szCs w:val="22"/>
                <w:lang w:val="de-DE" w:eastAsia="de-DE" w:bidi="de-DE"/>
              </w:rPr>
            </w:pPr>
            <w:r>
              <w:rPr>
                <w:rFonts w:ascii="Arial" w:hAnsi="Arial" w:eastAsia="Arial" w:cs="Arial"/>
                <w:b/>
                <w:bCs/>
                <w:lang w:val="de-DE" w:eastAsia="de-DE" w:bidi="de-DE"/>
              </w:rPr>
              <w:t xml:space="preserve">ARDEX GmbH</w:t>
            </w:r>
          </w:p>
        </w:tc>
        <w:tc>
          <w:tcPr>
            <w:tcW w:w="3810"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Arial" w:hAnsi="Arial" w:eastAsia="Arial" w:cs="Arial"/>
                <w:b/>
                <w:bCs/>
                <w:sz w:val="4"/>
                <w:szCs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Arial" w:hAnsi="Arial" w:eastAsia="Arial" w:cs="Arial"/>
                <w:b/>
                <w:bCs/>
                <w:sz w:val="22"/>
                <w:szCs w:val="22"/>
                <w:lang w:val="de-DE" w:eastAsia="de-DE" w:bidi="de-DE"/>
              </w:rPr>
            </w:pPr>
          </w:p>
        </w:tc>
        <w:tc>
          <w:tcPr>
            <w:tcW w:w="15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right"/>
              <w:rPr>
                <w:rFonts w:ascii="Arial" w:hAnsi="Arial" w:eastAsia="Arial" w:cs="Arial"/>
                <w:b/>
                <w:bCs/>
                <w:sz w:val="4"/>
                <w:szCs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right"/>
              <w:rPr>
                <w:rFonts w:ascii="Arial" w:hAnsi="Arial" w:eastAsia="Arial" w:cs="Arial"/>
                <w:b/>
                <w:bCs/>
                <w:sz w:val="22"/>
                <w:szCs w:val="22"/>
                <w:lang w:val="de-DE" w:eastAsia="de-DE" w:bidi="de-DE"/>
              </w:rPr>
            </w:pPr>
            <w:r>
              <w:rPr>
                <w:rFonts w:ascii="Arial" w:hAnsi="Arial" w:eastAsia="Arial" w:cs="Arial"/>
                <w:b/>
                <w:bCs/>
                <w:sz w:val="20"/>
                <w:szCs w:val="20"/>
                <w:lang w:val="de-DE" w:eastAsia="de-DE" w:bidi="de-DE"/>
              </w:rPr>
              <w:drawing>
                <wp:inline distT="0" distB="0" distL="0" distR="0">
                  <wp:extent cx="819785" cy="521335"/>
                  <wp:docPr id="19" name="_tx_id_19_"/>
                  <a:graphic xmlns:a="http://schemas.openxmlformats.org/drawingml/2006/main">
                    <a:graphicData uri="http://schemas.openxmlformats.org/drawingml/2006/picture">
                      <pic:pic xmlns:pic="http://schemas.openxmlformats.org/drawingml/2006/picture">
                        <pic:nvPicPr>
                          <pic:cNvPr id="0" name="Image 19"/>
                          <pic:cNvPicPr>
                            <a:picLocks noMove="1" noResize="1"/>
                          </pic:cNvPicPr>
                        </pic:nvPicPr>
                        <pic:blipFill>
                          <a:blip r:embed="rId00021"/>
                          <a:stretch>
                            <a:fillRect/>
                          </a:stretch>
                        </pic:blipFill>
                        <pic:spPr>
                          <a:xfrm>
                            <a:off x="0" y="0"/>
                            <a:ext cx="819785" cy="521335"/>
                          </a:xfrm>
                          <a:prstGeom prst="rect">
                            <a:avLst/>
                          </a:prstGeom>
                        </pic:spPr>
                      </pic:pic>
                    </a:graphicData>
                  </a:graphic>
                </wp:inline>
              </w:drawing>
            </w:r>
            <w:r>
              <w:rPr>
                <w:rFonts w:ascii="Arial" w:hAnsi="Arial" w:eastAsia="Arial" w:cs="Arial"/>
                <w:b/>
                <w:bCs/>
                <w:sz w:val="20"/>
                <w:szCs w:val="20"/>
                <w:lang w:val="de-DE" w:eastAsia="de-DE" w:bidi="de-DE"/>
              </w:rPr>
              <w:t xml:space="preserve"> </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2"/>
          <w:szCs w:val="22"/>
          <w:lang w:val="de-DE" w:eastAsia="de-DE" w:bidi="de-DE"/>
        </w:rPr>
      </w:pP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2546"/>
        <w:gridCol w:w="11"/>
        <w:gridCol w:w="5380"/>
        <w:gridCol w:w="6"/>
        <w:gridCol w:w="2546"/>
      </w:tblGrid>
      <w:tr>
        <w:tc>
          <w:tcPr>
            <w:tcW w:w="2546"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16"/>
                <w:szCs w:val="16"/>
                <w:lang w:val="de-DE" w:eastAsia="de-DE" w:bidi="de-DE"/>
              </w:rPr>
            </w:pPr>
            <w:r>
              <w:rPr>
                <w:rFonts w:ascii="Arial" w:hAnsi="Arial" w:eastAsia="Arial" w:cs="Arial"/>
                <w:b/>
                <w:bCs/>
                <w:sz w:val="16"/>
                <w:szCs w:val="16"/>
                <w:lang w:val="de-DE" w:eastAsia="de-DE" w:bidi="de-DE"/>
              </w:rPr>
              <w:t xml:space="preserve">03.01.2024</w:t>
            </w:r>
          </w:p>
        </w:tc>
        <w:tc>
          <w:tcPr>
            <w:tcW w:w="11"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16"/>
                <w:szCs w:val="16"/>
                <w:lang w:val="de-DE" w:eastAsia="de-DE" w:bidi="de-DE"/>
              </w:rPr>
            </w:pPr>
          </w:p>
        </w:tc>
        <w:tc>
          <w:tcPr>
            <w:tcW w:w="5380"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center"/>
              <w:rPr>
                <w:rFonts w:ascii="Arial" w:hAnsi="Arial" w:eastAsia="Arial" w:cs="Arial"/>
                <w:b/>
                <w:bCs/>
                <w:color w:val="FFFFFF"/>
                <w:sz w:val="20"/>
                <w:szCs w:val="20"/>
                <w:lang w:val="de-DE" w:eastAsia="de-DE" w:bidi="de-DE"/>
              </w:rPr>
            </w:pPr>
            <w:r>
              <w:rPr>
                <w:rFonts w:ascii="Arial" w:hAnsi="Arial" w:eastAsia="Arial" w:cs="Arial"/>
                <w:b/>
                <w:bCs/>
                <w:color w:val="FFFFFF"/>
                <w:sz w:val="20"/>
                <w:szCs w:val="20"/>
                <w:lang w:val="de-DE" w:eastAsia="de-DE" w:bidi="de-DE"/>
              </w:rPr>
              <w:t xml:space="preserve">Leistungsverzeichnis Blankett</w:t>
            </w:r>
          </w:p>
        </w:tc>
        <w:tc>
          <w:tcPr>
            <w:tcW w:w="6"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16"/>
                <w:szCs w:val="16"/>
                <w:lang w:val="de-DE" w:eastAsia="de-DE" w:bidi="de-DE"/>
              </w:rPr>
            </w:pPr>
          </w:p>
        </w:tc>
        <w:tc>
          <w:tcPr>
            <w:tcW w:w="2546"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b/>
                <w:bCs/>
                <w:sz w:val="16"/>
                <w:szCs w:val="16"/>
                <w:lang w:val="de-DE" w:eastAsia="de-DE" w:bidi="de-DE"/>
              </w:rPr>
            </w:pPr>
            <w:r>
              <w:rPr>
                <w:rFonts w:ascii="Arial" w:hAnsi="Arial" w:eastAsia="Arial" w:cs="Arial"/>
                <w:b/>
                <w:bCs/>
                <w:sz w:val="16"/>
                <w:szCs w:val="16"/>
                <w:lang w:val="de-DE" w:eastAsia="de-DE" w:bidi="de-DE"/>
              </w:rPr>
              <w:t xml:space="preserve">Seite 19 / 20</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57"/>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6"/>
                <w:szCs w:val="6"/>
                <w:lang w:val="de-DE" w:eastAsia="de-DE" w:bidi="de-DE"/>
              </w:rPr>
            </w:pPr>
            <w:r>
              <w:rPr>
                <w:rFonts w:ascii="Arial" w:hAnsi="Arial" w:eastAsia="Arial" w:cs="Arial"/>
                <w:sz w:val="6"/>
                <w:szCs w:val="6"/>
                <w:lang w:val="de-DE" w:eastAsia="de-DE" w:bidi="de-DE"/>
              </w:rPr>
              <w:t xml:space="preserve">                                                                                                                                                                                                                                                                                                                                                                                                                                                                                                                                                                                                                                   </w:t>
            </w: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2829"/>
        <w:gridCol w:w="6"/>
        <w:gridCol w:w="1412"/>
        <w:gridCol w:w="119"/>
        <w:gridCol w:w="1015"/>
        <w:gridCol w:w="5"/>
        <w:gridCol w:w="1695"/>
        <w:gridCol w:w="6"/>
        <w:gridCol w:w="1695"/>
      </w:tblGrid>
      <w:tr>
        <w:tc>
          <w:tcPr>
            <w:tcW w:w="1695"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Position</w:t>
            </w:r>
          </w:p>
        </w:tc>
        <w:tc>
          <w:tcPr>
            <w:tcW w:w="11"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2829"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Beschreibung</w:t>
            </w:r>
          </w:p>
        </w:tc>
        <w:tc>
          <w:tcPr>
            <w:tcW w:w="6"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412"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Menge</w:t>
            </w:r>
          </w:p>
        </w:tc>
        <w:tc>
          <w:tcPr>
            <w:tcW w:w="119"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015"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Einh</w:t>
            </w:r>
          </w:p>
        </w:tc>
        <w:tc>
          <w:tcPr>
            <w:tcW w:w="5"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695"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EP</w:t>
            </w:r>
          </w:p>
        </w:tc>
        <w:tc>
          <w:tcPr>
            <w:tcW w:w="6"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695"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GP</w:t>
            </w:r>
          </w:p>
        </w:tc>
      </w:tr>
    </w:tbl>
    <w:tbl>
      <w:tblPr>
        <w:tblW w:w="0" w:type="auto"/>
        <w:jc w:val="left"/>
        <w:tblInd w:w="0" w:type="dxa"/>
        <w:tblBorders>
          <w:top w:val="single" w:sz="4" w:space="0" w:color="auto"/>
          <w:left w:val="none"/>
          <w:bottom w:val="none"/>
          <w:right w:val="none"/>
          <w:insideH w:val="none"/>
          <w:insideV w:val="none"/>
        </w:tblBorders>
        <w:tblLayout w:type="fixed"/>
        <w:tblCellMar>
          <w:top w:w="36" w:type="dxa"/>
          <w:left w:w="0" w:type="dxa"/>
          <w:bottom w:w="0" w:type="dxa"/>
          <w:right w:w="0" w:type="dxa"/>
        </w:tblCellMar>
      </w:tblPr>
      <w:tblGrid>
        <w:gridCol w:w="10483"/>
      </w:tblGrid>
      <w:tr>
        <w:tc>
          <w:tcPr>
            <w:tcW w:w="10483" w:type="dxa"/>
            <w:tcBorders>
              <w:top w:val="single" w:sz="4" w:space="0" w:color="auto"/>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6"/>
                <w:szCs w:val="6"/>
                <w:lang w:val="de-DE" w:eastAsia="de-DE" w:bidi="de-DE"/>
              </w:rPr>
            </w:pPr>
            <w:r>
              <w:rPr>
                <w:rFonts w:ascii="Arial" w:hAnsi="Arial" w:eastAsia="Arial" w:cs="Arial"/>
                <w:sz w:val="6"/>
                <w:szCs w:val="6"/>
                <w:lang w:val="de-DE" w:eastAsia="de-DE" w:bidi="de-DE"/>
              </w:rPr>
              <w:t xml:space="preserve">                                                                                                                                                                                                                                                                                                                                                                                                                                                                                                                                                                                                                                   </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113"/>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113"/>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5.14</w:t>
            </w:r>
          </w:p>
        </w:tc>
        <w:tc>
          <w:tcPr>
            <w:tcW w:w="11"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7082" w:type="dxa"/>
            <w:shd w:val="clear" w:color="auto" w:fill="auto"/>
            <w:vAlign w:val="top"/>
          </w:tcPr>
          <w:p>
            <w:pPr>
              <w:pStyle w:val="Stufe"/>
              <w:rPr>
                <w:lang w:val="de-DE" w:eastAsia="de-DE" w:bidi="de-DE"/>
              </w:rPr>
            </w:pPr>
            <w:r>
              <w:rPr>
                <w:lang w:val="de-DE" w:eastAsia="de-DE" w:bidi="de-DE"/>
              </w:rPr>
              <w:t xml:space="preserve">Produkt SK Manschetten</w:t>
            </w:r>
          </w:p>
        </w:tc>
        <w:tc>
          <w:tcPr>
            <w:tcW w:w="1700"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170"/>
        <w:ind w:left="1706" w:hanging="1706"/>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5.14.1</w:t>
            </w:r>
          </w:p>
        </w:tc>
        <w:tc>
          <w:tcPr>
            <w:tcW w:w="11"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7082" w:type="dxa"/>
            <w:shd w:val="clear" w:color="auto" w:fill="auto"/>
            <w:vAlign w:val="top"/>
          </w:tcPr>
          <w:p>
            <w:pPr>
              <w:pStyle w:val="MPos"/>
              <w:rPr>
                <w:lang w:val="de-DE" w:eastAsia="de-DE" w:bidi="de-DE"/>
              </w:rPr>
            </w:pPr>
            <w:r>
              <w:rPr>
                <w:lang w:val="de-DE" w:eastAsia="de-DE" w:bidi="de-DE"/>
              </w:rPr>
              <w:t xml:space="preserve">Anschlüsse und Durchdringungen abdichten</w:t>
            </w:r>
          </w:p>
        </w:tc>
        <w:tc>
          <w:tcPr>
            <w:tcW w:w="1700"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170"/>
        <w:ind w:left="1706" w:hanging="1706"/>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2"/>
        <w:gridCol w:w="1700"/>
      </w:tblGrid>
      <w:tr>
        <w:tc>
          <w:tcPr>
            <w:tcW w:w="1706"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7082" w:type="dxa"/>
            <w:shd w:val="clear" w:color="auto" w:fill="auto"/>
            <w:vAlign w:val="top"/>
          </w:tcPr>
          <w:p>
            <w:pPr>
              <w:pStyle w:val="MPos"/>
              <w:rPr>
                <w:lang w:val="de-DE" w:eastAsia="de-DE" w:bidi="de-DE"/>
              </w:rPr>
            </w:pPr>
            <w:r>
              <w:rPr>
                <w:b w:val="off"/>
                <w:bCs w:val="off"/>
                <w:lang w:val="de-DE" w:eastAsia="de-DE" w:bidi="de-DE"/>
              </w:rPr>
              <w:t xml:space="preserve">Abdichten der Anschlüsse und Durchdringungen mit vorgefertigten, hoch reißfesten und dehnfähigen Dichtmanschetten, zugelassen für die Wassereinwirkungsklassen W0-I bis W3-I gemäß DIN 18534 sowie W1-B gemäß DIN 18535. Dazu werden die Dichtmanschetten in das gleichmäßig aufgezogene Abdichtmaterial eingelegt und vollsatt eingedrückt, sodass keine Lufteinschlüsse verbleiben. </w:t>
            </w:r>
          </w:p>
        </w:tc>
        <w:tc>
          <w:tcPr>
            <w:tcW w:w="1700"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r>
    </w:tbl>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Abschließend werden die Dichtmanschetten mit dem Abdichtungsmaterial der Flächenabdichtung überdeckt.</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Produkte: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	ARDEX SK-M 15/30 TRICOM Dichtmanschette</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	oder gleichwertig     Fabrikat / Typ: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	ARDEX SK-M 40/65 TRICOM Dichtmanschette</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	oder gleichwertig     Fabrikat / Typ: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	ARDEX SK-M 70/100 TRICOM Dichtmanschette</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	oder gleichwertig     Fabrikat / Typ: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	ARDEX SK-M 75/130 TRICOM Dichtmanschette</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	oder gleichwertig     Fabrikat / Typ: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	ARDEX SK-M D Doppel-Dichtmanschette</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	oder gleichwertig     Fabrikat / Typ: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	ARDEX SK-G TRICOM Rohrkragenmanschette 350x350</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	oder gleichwertig     Fabrikat / Typ: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	ARDEX SK-B TRICOM Dichtring 100/200</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	oder gleichwertig     Fabrikat / Typ: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	ARDEX 7 + 8, Dichtkleber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	oder gleichwertig     Fabrikat / Typ:  '........................................'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	ARDEX 8 + 9 Dichtmasse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	oder gleichwertig     Fabrikat / Typ:  '........................................'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	ARDEX S 7 PLUS Flexible Dichtmasse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	oder gleichwertig     Fabrikat / Typ: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	ARDEX S 8 FLOW Selbstverlaufende Abdichtung</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	oder gleichwertig     Fabrikat / Typ: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	ARDEX S 1-K PLUS / S 1-K C PLUS Dichtmasse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	oder gleichwertig     Fabrikat / Typ: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	ARDEX S2-K PU Hochbelastbare Dichtmasse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	oder gleichwertig     Fabrikat / Typ: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	ARDEX CA 20 P SMP Montagekleber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	oder gleichwertig     Fabrikat / Typ: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spacing w:after="170"/>
        <w:ind w:left="1706" w:right="1984"/>
        <w:rPr>
          <w:b w:val="off"/>
          <w:bCs w:val="off"/>
          <w:lang w:val="de-DE" w:eastAsia="de-DE" w:bidi="de-DE"/>
        </w:rPr>
      </w:pPr>
      <w:r>
        <w:rPr>
          <w:b w:val="off"/>
          <w:bCs w:val="off"/>
          <w:lang w:val="de-DE" w:eastAsia="de-DE" w:bidi="de-DE"/>
        </w:rPr>
        <w:t xml:space="preserve"> </w:t>
      </w:r>
      <w:bookmarkStart w:id="22" w:name="LT_150504"/>
      <w:bookmarkEnd w:id="22"/>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4541"/>
        <w:gridCol w:w="1412"/>
        <w:gridCol w:w="119"/>
        <w:gridCol w:w="1015"/>
        <w:gridCol w:w="5"/>
        <w:gridCol w:w="1695"/>
        <w:gridCol w:w="6"/>
        <w:gridCol w:w="1695"/>
      </w:tblGrid>
      <w:tr>
        <w:tc>
          <w:tcPr>
            <w:tcW w:w="4541"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412"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sz w:val="20"/>
                <w:szCs w:val="20"/>
                <w:lang w:val="de-DE" w:eastAsia="de-DE" w:bidi="de-DE"/>
              </w:rPr>
            </w:pPr>
            <w:r>
              <w:rPr>
                <w:rFonts w:ascii="Arial" w:hAnsi="Arial" w:eastAsia="Arial" w:cs="Arial"/>
                <w:sz w:val="20"/>
                <w:szCs w:val="20"/>
                <w:lang w:val="de-DE" w:eastAsia="de-DE" w:bidi="de-DE"/>
              </w:rPr>
              <w:t xml:space="preserve">0</w:t>
            </w:r>
          </w:p>
        </w:tc>
        <w:tc>
          <w:tcPr>
            <w:tcW w:w="119"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01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St</w:t>
            </w:r>
          </w:p>
        </w:tc>
        <w:tc>
          <w:tcPr>
            <w:tcW w:w="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69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sz w:val="20"/>
                <w:szCs w:val="20"/>
                <w:lang w:val="de-DE" w:eastAsia="de-DE" w:bidi="de-DE"/>
              </w:rPr>
            </w:pPr>
            <w:r>
              <w:rPr>
                <w:rFonts w:ascii="Arial" w:hAnsi="Arial" w:eastAsia="Arial" w:cs="Arial"/>
                <w:sz w:val="20"/>
                <w:szCs w:val="20"/>
                <w:lang w:val="de-DE" w:eastAsia="de-DE" w:bidi="de-DE"/>
              </w:rPr>
              <w:t xml:space="preserve">....................</w:t>
            </w:r>
          </w:p>
        </w:tc>
        <w:tc>
          <w:tcPr>
            <w:tcW w:w="6"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69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sz w:val="20"/>
                <w:szCs w:val="20"/>
                <w:lang w:val="de-DE" w:eastAsia="de-DE" w:bidi="de-DE"/>
              </w:rPr>
            </w:pPr>
            <w:r>
              <w:rPr>
                <w:rFonts w:ascii="Arial" w:hAnsi="Arial" w:eastAsia="Arial" w:cs="Arial"/>
                <w:sz w:val="20"/>
                <w:szCs w:val="20"/>
                <w:lang w:val="de-DE" w:eastAsia="de-DE" w:bidi="de-DE"/>
              </w:rPr>
              <w:t xml:space="preserve">....................</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946"/>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57"/>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single" w:sz="2" w:space="0" w:color="auto"/>
          <w:right w:val="none"/>
          <w:insideH w:val="none"/>
          <w:insideV w:val="none"/>
        </w:tblBorders>
        <w:tblLayout w:type="fixed"/>
        <w:tblCellMar>
          <w:top w:w="0" w:type="dxa"/>
          <w:left w:w="0" w:type="dxa"/>
          <w:bottom w:w="36" w:type="dxa"/>
          <w:right w:w="0" w:type="dxa"/>
        </w:tblCellMar>
      </w:tblPr>
      <w:tblGrid>
        <w:gridCol w:w="10483"/>
      </w:tblGrid>
      <w:tr>
        <w:tc>
          <w:tcPr>
            <w:tcW w:w="10483"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6"/>
                <w:szCs w:val="6"/>
                <w:lang w:val="de-DE" w:eastAsia="de-DE" w:bidi="de-DE"/>
              </w:rPr>
            </w:pPr>
            <w:r>
              <w:rPr>
                <w:rFonts w:ascii="Arial" w:hAnsi="Arial" w:eastAsia="Arial" w:cs="Arial"/>
                <w:sz w:val="6"/>
                <w:szCs w:val="6"/>
                <w:lang w:val="de-DE" w:eastAsia="de-DE" w:bidi="de-DE"/>
              </w:rPr>
              <w:t xml:space="preserve">                                                                                                                                                                                                                                                                                                                                                                                                                                                                                                                                                                                                                                   </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57"/>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shd w:val="clear" w:color="auto"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hAnsi="Arial" w:eastAsia="Arial" w:cs="Arial"/>
                <w:color w:val="393C39"/>
                <w:sz w:val="13"/>
                <w:szCs w:val="13"/>
                <w:lang w:val="de-DE" w:eastAsia="de-DE" w:bidi="de-DE"/>
              </w:rPr>
            </w:pPr>
            <w:r>
              <w:rPr>
                <w:rFonts w:ascii="Arial" w:hAnsi="Arial" w:eastAsia="Arial" w:cs="Arial"/>
                <w:color w:val="393C39"/>
                <w:sz w:val="13"/>
                <w:szCs w:val="13"/>
                <w:lang w:val="de-DE" w:eastAsia="de-DE" w:bidi="de-DE"/>
              </w:rPr>
              <w:t xml:space="preserve">ARDEX GmbH, Friedrich-Ebert-Straße 45, D-58453 Witten</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Style w:val="Hyperlink"/>
                <w:rFonts w:ascii="Arial" w:hAnsi="Arial" w:eastAsia="Arial" w:cs="Arial"/>
                <w:color w:val="auto"/>
                <w:sz w:val="13"/>
                <w:szCs w:val="13"/>
                <w:u w:val="none"/>
                <w:lang w:val="de-DE" w:eastAsia="de-DE" w:bidi="de-DE"/>
              </w:rPr>
            </w:pPr>
            <w:r>
              <w:rPr>
                <w:rFonts w:ascii="Arial" w:hAnsi="Arial" w:eastAsia="Arial" w:cs="Arial"/>
                <w:color w:val="393C39"/>
                <w:sz w:val="13"/>
                <w:szCs w:val="13"/>
                <w:lang w:val="de-DE" w:eastAsia="de-DE" w:bidi="de-DE"/>
              </w:rPr>
              <w:t xml:space="preserve">Tel.: +49(0)2302 664-543, Fax: +49(0)2302 664-375, </w:t>
            </w:r>
            <w:r>
              <w:rPr>
                <w:rStyle w:val="Hyperlink"/>
                <w:rFonts w:ascii="Arial" w:hAnsi="Arial" w:eastAsia="Arial" w:cs="Arial"/>
                <w:color w:val="393C39"/>
                <w:sz w:val="13"/>
                <w:szCs w:val="13"/>
                <w:u w:val="none"/>
                <w:lang w:val="de-DE" w:eastAsia="de-DE" w:bidi="de-DE"/>
              </w:rPr>
              <w:t xml:space="preserve">technik@ardex.de</w:t>
            </w:r>
            <w:r>
              <w:rPr>
                <w:rFonts w:ascii="Arial" w:hAnsi="Arial" w:eastAsia="Arial" w:cs="Arial"/>
                <w:color w:val="393C39"/>
                <w:sz w:val="13"/>
                <w:szCs w:val="13"/>
                <w:lang w:val="de-DE" w:eastAsia="de-DE" w:bidi="de-DE"/>
              </w:rPr>
              <w:t xml:space="preserve">, </w:t>
            </w:r>
            <w:r>
              <w:rPr>
                <w:rStyle w:val="Hyperlink"/>
                <w:rFonts w:ascii="Arial" w:hAnsi="Arial" w:eastAsia="Arial" w:cs="Arial"/>
                <w:color w:val="393C39"/>
                <w:sz w:val="13"/>
                <w:szCs w:val="13"/>
                <w:u w:val="none"/>
                <w:lang w:val="de-DE" w:eastAsia="de-DE" w:bidi="de-DE"/>
              </w:rPr>
              <w:t xml:space="preserve">www.ardex.de</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hAnsi="Arial" w:eastAsia="Arial" w:cs="Arial"/>
                <w:sz w:val="13"/>
                <w:szCs w:val="13"/>
                <w:lang w:val="de-DE" w:eastAsia="de-DE" w:bidi="de-DE"/>
              </w:rPr>
            </w:pP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p>
      <w:pPr>
        <w:pStyle w:val="Normal"/>
        <w:pageBreakBefor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5375"/>
        <w:gridCol w:w="3810"/>
        <w:gridCol w:w="1575"/>
      </w:tblGrid>
      <w:tr>
        <w:tc>
          <w:tcPr>
            <w:tcW w:w="53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Arial" w:hAnsi="Arial" w:eastAsia="Arial" w:cs="Arial"/>
                <w:b/>
                <w:bCs/>
                <w:sz w:val="28"/>
                <w:szCs w:val="28"/>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Arial" w:hAnsi="Arial" w:eastAsia="Arial" w:cs="Arial"/>
                <w:b/>
                <w:bCs/>
                <w:sz w:val="22"/>
                <w:szCs w:val="22"/>
                <w:lang w:val="de-DE" w:eastAsia="de-DE" w:bidi="de-DE"/>
              </w:rPr>
            </w:pPr>
            <w:r>
              <w:rPr>
                <w:rFonts w:ascii="Arial" w:hAnsi="Arial" w:eastAsia="Arial" w:cs="Arial"/>
                <w:b/>
                <w:bCs/>
                <w:lang w:val="de-DE" w:eastAsia="de-DE" w:bidi="de-DE"/>
              </w:rPr>
              <w:t xml:space="preserve">ARDEX GmbH</w:t>
            </w:r>
          </w:p>
        </w:tc>
        <w:tc>
          <w:tcPr>
            <w:tcW w:w="3810"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Arial" w:hAnsi="Arial" w:eastAsia="Arial" w:cs="Arial"/>
                <w:b/>
                <w:bCs/>
                <w:sz w:val="4"/>
                <w:szCs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Arial" w:hAnsi="Arial" w:eastAsia="Arial" w:cs="Arial"/>
                <w:b/>
                <w:bCs/>
                <w:sz w:val="22"/>
                <w:szCs w:val="22"/>
                <w:lang w:val="de-DE" w:eastAsia="de-DE" w:bidi="de-DE"/>
              </w:rPr>
            </w:pPr>
          </w:p>
        </w:tc>
        <w:tc>
          <w:tcPr>
            <w:tcW w:w="15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right"/>
              <w:rPr>
                <w:rFonts w:ascii="Arial" w:hAnsi="Arial" w:eastAsia="Arial" w:cs="Arial"/>
                <w:b/>
                <w:bCs/>
                <w:sz w:val="4"/>
                <w:szCs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right"/>
              <w:rPr>
                <w:rFonts w:ascii="Arial" w:hAnsi="Arial" w:eastAsia="Arial" w:cs="Arial"/>
                <w:b/>
                <w:bCs/>
                <w:sz w:val="22"/>
                <w:szCs w:val="22"/>
                <w:lang w:val="de-DE" w:eastAsia="de-DE" w:bidi="de-DE"/>
              </w:rPr>
            </w:pPr>
            <w:r>
              <w:rPr>
                <w:rFonts w:ascii="Arial" w:hAnsi="Arial" w:eastAsia="Arial" w:cs="Arial"/>
                <w:b/>
                <w:bCs/>
                <w:sz w:val="20"/>
                <w:szCs w:val="20"/>
                <w:lang w:val="de-DE" w:eastAsia="de-DE" w:bidi="de-DE"/>
              </w:rPr>
              <w:drawing>
                <wp:inline distT="0" distB="0" distL="0" distR="0">
                  <wp:extent cx="819785" cy="521335"/>
                  <wp:docPr id="20" name="_tx_id_20_"/>
                  <a:graphic xmlns:a="http://schemas.openxmlformats.org/drawingml/2006/main">
                    <a:graphicData uri="http://schemas.openxmlformats.org/drawingml/2006/picture">
                      <pic:pic xmlns:pic="http://schemas.openxmlformats.org/drawingml/2006/picture">
                        <pic:nvPicPr>
                          <pic:cNvPr id="0" name="Image 20"/>
                          <pic:cNvPicPr>
                            <a:picLocks noMove="1" noResize="1"/>
                          </pic:cNvPicPr>
                        </pic:nvPicPr>
                        <pic:blipFill>
                          <a:blip r:embed="rId00022"/>
                          <a:stretch>
                            <a:fillRect/>
                          </a:stretch>
                        </pic:blipFill>
                        <pic:spPr>
                          <a:xfrm>
                            <a:off x="0" y="0"/>
                            <a:ext cx="819785" cy="521335"/>
                          </a:xfrm>
                          <a:prstGeom prst="rect">
                            <a:avLst/>
                          </a:prstGeom>
                        </pic:spPr>
                      </pic:pic>
                    </a:graphicData>
                  </a:graphic>
                </wp:inline>
              </w:drawing>
            </w:r>
            <w:r>
              <w:rPr>
                <w:rFonts w:ascii="Arial" w:hAnsi="Arial" w:eastAsia="Arial" w:cs="Arial"/>
                <w:b/>
                <w:bCs/>
                <w:sz w:val="20"/>
                <w:szCs w:val="20"/>
                <w:lang w:val="de-DE" w:eastAsia="de-DE" w:bidi="de-DE"/>
              </w:rPr>
              <w:t xml:space="preserve"> </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2"/>
          <w:szCs w:val="22"/>
          <w:lang w:val="de-DE" w:eastAsia="de-DE" w:bidi="de-DE"/>
        </w:rPr>
      </w:pP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2546"/>
        <w:gridCol w:w="11"/>
        <w:gridCol w:w="5380"/>
        <w:gridCol w:w="6"/>
        <w:gridCol w:w="2546"/>
      </w:tblGrid>
      <w:tr>
        <w:tc>
          <w:tcPr>
            <w:tcW w:w="2546"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16"/>
                <w:szCs w:val="16"/>
                <w:lang w:val="de-DE" w:eastAsia="de-DE" w:bidi="de-DE"/>
              </w:rPr>
            </w:pPr>
            <w:r>
              <w:rPr>
                <w:rFonts w:ascii="Arial" w:hAnsi="Arial" w:eastAsia="Arial" w:cs="Arial"/>
                <w:b/>
                <w:bCs/>
                <w:sz w:val="16"/>
                <w:szCs w:val="16"/>
                <w:lang w:val="de-DE" w:eastAsia="de-DE" w:bidi="de-DE"/>
              </w:rPr>
              <w:t xml:space="preserve">03.01.2024</w:t>
            </w:r>
          </w:p>
        </w:tc>
        <w:tc>
          <w:tcPr>
            <w:tcW w:w="11"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16"/>
                <w:szCs w:val="16"/>
                <w:lang w:val="de-DE" w:eastAsia="de-DE" w:bidi="de-DE"/>
              </w:rPr>
            </w:pPr>
          </w:p>
        </w:tc>
        <w:tc>
          <w:tcPr>
            <w:tcW w:w="5380"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center"/>
              <w:rPr>
                <w:rFonts w:ascii="Arial" w:hAnsi="Arial" w:eastAsia="Arial" w:cs="Arial"/>
                <w:b/>
                <w:bCs/>
                <w:color w:val="FFFFFF"/>
                <w:sz w:val="20"/>
                <w:szCs w:val="20"/>
                <w:lang w:val="de-DE" w:eastAsia="de-DE" w:bidi="de-DE"/>
              </w:rPr>
            </w:pPr>
            <w:r>
              <w:rPr>
                <w:rFonts w:ascii="Arial" w:hAnsi="Arial" w:eastAsia="Arial" w:cs="Arial"/>
                <w:b/>
                <w:bCs/>
                <w:color w:val="FFFFFF"/>
                <w:sz w:val="20"/>
                <w:szCs w:val="20"/>
                <w:lang w:val="de-DE" w:eastAsia="de-DE" w:bidi="de-DE"/>
              </w:rPr>
              <w:t xml:space="preserve">Leistungsverzeichnis Blankett</w:t>
            </w:r>
          </w:p>
        </w:tc>
        <w:tc>
          <w:tcPr>
            <w:tcW w:w="6"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16"/>
                <w:szCs w:val="16"/>
                <w:lang w:val="de-DE" w:eastAsia="de-DE" w:bidi="de-DE"/>
              </w:rPr>
            </w:pPr>
          </w:p>
        </w:tc>
        <w:tc>
          <w:tcPr>
            <w:tcW w:w="2546"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b/>
                <w:bCs/>
                <w:sz w:val="16"/>
                <w:szCs w:val="16"/>
                <w:lang w:val="de-DE" w:eastAsia="de-DE" w:bidi="de-DE"/>
              </w:rPr>
            </w:pPr>
            <w:r>
              <w:rPr>
                <w:rFonts w:ascii="Arial" w:hAnsi="Arial" w:eastAsia="Arial" w:cs="Arial"/>
                <w:b/>
                <w:bCs/>
                <w:sz w:val="16"/>
                <w:szCs w:val="16"/>
                <w:lang w:val="de-DE" w:eastAsia="de-DE" w:bidi="de-DE"/>
              </w:rPr>
              <w:t xml:space="preserve">Seite 20 / 20</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57"/>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6"/>
                <w:szCs w:val="6"/>
                <w:lang w:val="de-DE" w:eastAsia="de-DE" w:bidi="de-DE"/>
              </w:rPr>
            </w:pPr>
            <w:r>
              <w:rPr>
                <w:rFonts w:ascii="Arial" w:hAnsi="Arial" w:eastAsia="Arial" w:cs="Arial"/>
                <w:sz w:val="6"/>
                <w:szCs w:val="6"/>
                <w:lang w:val="de-DE" w:eastAsia="de-DE" w:bidi="de-DE"/>
              </w:rPr>
              <w:t xml:space="preserve">                                                                                                                                                                                                                                                                                                                                                                                                                                                                                                                                                                                                                                   </w:t>
            </w: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2829"/>
        <w:gridCol w:w="6"/>
        <w:gridCol w:w="1412"/>
        <w:gridCol w:w="119"/>
        <w:gridCol w:w="1015"/>
        <w:gridCol w:w="5"/>
        <w:gridCol w:w="1695"/>
        <w:gridCol w:w="6"/>
        <w:gridCol w:w="1695"/>
      </w:tblGrid>
      <w:tr>
        <w:tc>
          <w:tcPr>
            <w:tcW w:w="1695"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Position</w:t>
            </w:r>
          </w:p>
        </w:tc>
        <w:tc>
          <w:tcPr>
            <w:tcW w:w="11"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2829"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Beschreibung</w:t>
            </w:r>
          </w:p>
        </w:tc>
        <w:tc>
          <w:tcPr>
            <w:tcW w:w="6"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412"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Menge</w:t>
            </w:r>
          </w:p>
        </w:tc>
        <w:tc>
          <w:tcPr>
            <w:tcW w:w="119"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015"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Einh</w:t>
            </w:r>
          </w:p>
        </w:tc>
        <w:tc>
          <w:tcPr>
            <w:tcW w:w="5"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695"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EP</w:t>
            </w:r>
          </w:p>
        </w:tc>
        <w:tc>
          <w:tcPr>
            <w:tcW w:w="6"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695"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GP</w:t>
            </w:r>
          </w:p>
        </w:tc>
      </w:tr>
    </w:tbl>
    <w:tbl>
      <w:tblPr>
        <w:tblW w:w="0" w:type="auto"/>
        <w:jc w:val="left"/>
        <w:tblInd w:w="0" w:type="dxa"/>
        <w:tblBorders>
          <w:top w:val="single" w:sz="4" w:space="0" w:color="auto"/>
          <w:left w:val="none"/>
          <w:bottom w:val="none"/>
          <w:right w:val="none"/>
          <w:insideH w:val="none"/>
          <w:insideV w:val="none"/>
        </w:tblBorders>
        <w:tblLayout w:type="fixed"/>
        <w:tblCellMar>
          <w:top w:w="36" w:type="dxa"/>
          <w:left w:w="0" w:type="dxa"/>
          <w:bottom w:w="0" w:type="dxa"/>
          <w:right w:w="0" w:type="dxa"/>
        </w:tblCellMar>
      </w:tblPr>
      <w:tblGrid>
        <w:gridCol w:w="10483"/>
      </w:tblGrid>
      <w:tr>
        <w:tc>
          <w:tcPr>
            <w:tcW w:w="10483" w:type="dxa"/>
            <w:tcBorders>
              <w:top w:val="single" w:sz="4" w:space="0" w:color="auto"/>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6"/>
                <w:szCs w:val="6"/>
                <w:lang w:val="de-DE" w:eastAsia="de-DE" w:bidi="de-DE"/>
              </w:rPr>
            </w:pPr>
            <w:r>
              <w:rPr>
                <w:rFonts w:ascii="Arial" w:hAnsi="Arial" w:eastAsia="Arial" w:cs="Arial"/>
                <w:sz w:val="6"/>
                <w:szCs w:val="6"/>
                <w:lang w:val="de-DE" w:eastAsia="de-DE" w:bidi="de-DE"/>
              </w:rPr>
              <w:t xml:space="preserve">                                                                                                                                                                                                                                                                                                                                                                                                                                                                                                                                                                                                                                   </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113"/>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113"/>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5.15</w:t>
            </w:r>
          </w:p>
        </w:tc>
        <w:tc>
          <w:tcPr>
            <w:tcW w:w="11"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7082" w:type="dxa"/>
            <w:shd w:val="clear" w:color="auto" w:fill="auto"/>
            <w:vAlign w:val="top"/>
          </w:tcPr>
          <w:p>
            <w:pPr>
              <w:pStyle w:val="Stufe"/>
              <w:rPr>
                <w:lang w:val="de-DE" w:eastAsia="de-DE" w:bidi="de-DE"/>
              </w:rPr>
            </w:pPr>
            <w:r>
              <w:rPr>
                <w:lang w:val="de-DE" w:eastAsia="de-DE" w:bidi="de-DE"/>
              </w:rPr>
              <w:t xml:space="preserve">Produkt SK 100 W</w:t>
            </w:r>
          </w:p>
        </w:tc>
        <w:tc>
          <w:tcPr>
            <w:tcW w:w="1700"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170"/>
        <w:ind w:left="1706" w:hanging="1706"/>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5.15.1</w:t>
            </w:r>
          </w:p>
        </w:tc>
        <w:tc>
          <w:tcPr>
            <w:tcW w:w="11"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7082" w:type="dxa"/>
            <w:shd w:val="clear" w:color="auto" w:fill="auto"/>
            <w:vAlign w:val="top"/>
          </w:tcPr>
          <w:p>
            <w:pPr>
              <w:pStyle w:val="MPos"/>
              <w:rPr>
                <w:lang w:val="de-DE" w:eastAsia="de-DE" w:bidi="de-DE"/>
              </w:rPr>
            </w:pPr>
            <w:r>
              <w:rPr>
                <w:lang w:val="de-DE" w:eastAsia="de-DE" w:bidi="de-DE"/>
              </w:rPr>
              <w:t xml:space="preserve">Flächen der Wassereinwirkungsklassen W0-I bis W3-I sowie W1-B bis W2-B mit bahnenförmiger Verbundabdichtung abdichten</w:t>
            </w:r>
          </w:p>
        </w:tc>
        <w:tc>
          <w:tcPr>
            <w:tcW w:w="1700"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170"/>
        <w:ind w:left="1706" w:hanging="1706"/>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2"/>
        <w:gridCol w:w="1700"/>
      </w:tblGrid>
      <w:tr>
        <w:tc>
          <w:tcPr>
            <w:tcW w:w="1706"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7082" w:type="dxa"/>
            <w:shd w:val="clear" w:color="auto" w:fill="auto"/>
            <w:vAlign w:val="top"/>
          </w:tcPr>
          <w:p>
            <w:pPr>
              <w:pStyle w:val="MPos"/>
              <w:rPr>
                <w:lang w:val="de-DE" w:eastAsia="de-DE" w:bidi="de-DE"/>
              </w:rPr>
            </w:pPr>
            <w:r>
              <w:rPr>
                <w:b w:val="off"/>
                <w:bCs w:val="off"/>
                <w:lang w:val="de-DE" w:eastAsia="de-DE" w:bidi="de-DE"/>
              </w:rPr>
              <w:t xml:space="preserve">Abdichten von Wand-, Boden- und Deckenflächen der Wassereinwirkungsklassen W0-I bis W3-I (mit zusätzlichen chemischen Einwirkungen) sowie W1-B bis W2-B gemäß DIN 18534 mit bahnenförmiger, geruchsneutraler, flexibler, rissüberbrückender, hoch reißfester, wasserdampfdichter und sehr emissionsarmen (EMICODE EC 1 Plus) Dichtbahn im Verbund mit Naturwerkstein bzw. keramischen Fliesen und Platten. Geprüft nach der ETAG 022 Leitlinie. Die Abdichtung wird auf den in den vorherigen Positionen vorbereiteten Untergrund mit Dichtkleber oder Fliesenkleber vollsatt verklebt. Rissgefährdete Übergänge werden im System mit Dichtmanschetten, Dichtformteilen und Bändern überbrückt (in separaten Positionen aufgeführt).</w:t>
            </w:r>
          </w:p>
        </w:tc>
        <w:tc>
          <w:tcPr>
            <w:tcW w:w="1700"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r>
    </w:tbl>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Bei der Ausführung sind die Angaben im Technischen Datenblatt zu beachten.</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Produkte: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	ARDEX SK 100 W TRICOM Dichtbahn</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	oder gleichwertig     Fabrikat / Typ: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	ARDEX 7 + 8, Dichtkleber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	oder gleichwertig     Fabrikat / Typ:  '........................................'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	ARDEX S 7 PLUS Flexible Dichtschlämme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	oder gleichwertig     Fabrikat / Typ: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	ARDEX CA 20 P SMP Montagekleber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	oder gleichwertig     Fabrikat / Typ: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	ARDEX X 77 MICROTEC Flexkleber</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spacing w:after="170"/>
        <w:ind w:left="1706" w:right="1984"/>
        <w:rPr>
          <w:b w:val="off"/>
          <w:bCs w:val="off"/>
          <w:lang w:val="de-DE" w:eastAsia="de-DE" w:bidi="de-DE"/>
        </w:rPr>
      </w:pPr>
      <w:r>
        <w:rPr>
          <w:b w:val="off"/>
          <w:bCs w:val="off"/>
          <w:lang w:val="de-DE" w:eastAsia="de-DE" w:bidi="de-DE"/>
        </w:rPr>
        <w:t xml:space="preserve">	oder gleichwertig     Fabrikat / Typ:  '........................................'</w:t>
      </w:r>
      <w:bookmarkStart w:id="23" w:name="LT_150506"/>
      <w:bookmarkEnd w:id="23"/>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4541"/>
        <w:gridCol w:w="1412"/>
        <w:gridCol w:w="119"/>
        <w:gridCol w:w="1015"/>
        <w:gridCol w:w="5"/>
        <w:gridCol w:w="1695"/>
        <w:gridCol w:w="6"/>
        <w:gridCol w:w="1695"/>
      </w:tblGrid>
      <w:tr>
        <w:tc>
          <w:tcPr>
            <w:tcW w:w="4541"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412"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sz w:val="20"/>
                <w:szCs w:val="20"/>
                <w:lang w:val="de-DE" w:eastAsia="de-DE" w:bidi="de-DE"/>
              </w:rPr>
            </w:pPr>
            <w:r>
              <w:rPr>
                <w:rFonts w:ascii="Arial" w:hAnsi="Arial" w:eastAsia="Arial" w:cs="Arial"/>
                <w:sz w:val="20"/>
                <w:szCs w:val="20"/>
                <w:lang w:val="de-DE" w:eastAsia="de-DE" w:bidi="de-DE"/>
              </w:rPr>
              <w:t xml:space="preserve">0</w:t>
            </w:r>
          </w:p>
        </w:tc>
        <w:tc>
          <w:tcPr>
            <w:tcW w:w="119"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01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m²</w:t>
            </w:r>
          </w:p>
        </w:tc>
        <w:tc>
          <w:tcPr>
            <w:tcW w:w="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69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sz w:val="20"/>
                <w:szCs w:val="20"/>
                <w:lang w:val="de-DE" w:eastAsia="de-DE" w:bidi="de-DE"/>
              </w:rPr>
            </w:pPr>
            <w:r>
              <w:rPr>
                <w:rFonts w:ascii="Arial" w:hAnsi="Arial" w:eastAsia="Arial" w:cs="Arial"/>
                <w:sz w:val="20"/>
                <w:szCs w:val="20"/>
                <w:lang w:val="de-DE" w:eastAsia="de-DE" w:bidi="de-DE"/>
              </w:rPr>
              <w:t xml:space="preserve">....................</w:t>
            </w:r>
          </w:p>
        </w:tc>
        <w:tc>
          <w:tcPr>
            <w:tcW w:w="6"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69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sz w:val="20"/>
                <w:szCs w:val="20"/>
                <w:lang w:val="de-DE" w:eastAsia="de-DE" w:bidi="de-DE"/>
              </w:rPr>
            </w:pPr>
            <w:r>
              <w:rPr>
                <w:rFonts w:ascii="Arial" w:hAnsi="Arial" w:eastAsia="Arial" w:cs="Arial"/>
                <w:sz w:val="20"/>
                <w:szCs w:val="20"/>
                <w:lang w:val="de-DE" w:eastAsia="de-DE" w:bidi="de-DE"/>
              </w:rPr>
              <w:t xml:space="preserve">....................</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5585"/>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57"/>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single" w:sz="2" w:space="0" w:color="auto"/>
          <w:right w:val="none"/>
          <w:insideH w:val="none"/>
          <w:insideV w:val="none"/>
        </w:tblBorders>
        <w:tblLayout w:type="fixed"/>
        <w:tblCellMar>
          <w:top w:w="0" w:type="dxa"/>
          <w:left w:w="0" w:type="dxa"/>
          <w:bottom w:w="36" w:type="dxa"/>
          <w:right w:w="0" w:type="dxa"/>
        </w:tblCellMar>
      </w:tblPr>
      <w:tblGrid>
        <w:gridCol w:w="10483"/>
      </w:tblGrid>
      <w:tr>
        <w:tc>
          <w:tcPr>
            <w:tcW w:w="10483"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6"/>
                <w:szCs w:val="6"/>
                <w:lang w:val="de-DE" w:eastAsia="de-DE" w:bidi="de-DE"/>
              </w:rPr>
            </w:pPr>
            <w:r>
              <w:rPr>
                <w:rFonts w:ascii="Arial" w:hAnsi="Arial" w:eastAsia="Arial" w:cs="Arial"/>
                <w:sz w:val="6"/>
                <w:szCs w:val="6"/>
                <w:lang w:val="de-DE" w:eastAsia="de-DE" w:bidi="de-DE"/>
              </w:rPr>
              <w:t xml:space="preserve">                                                                                                                                                                                                                                                                                                                                                                                                                                                                                                                                                                                                                                   </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57"/>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shd w:val="clear" w:color="auto"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hAnsi="Arial" w:eastAsia="Arial" w:cs="Arial"/>
                <w:color w:val="393C39"/>
                <w:sz w:val="13"/>
                <w:szCs w:val="13"/>
                <w:lang w:val="de-DE" w:eastAsia="de-DE" w:bidi="de-DE"/>
              </w:rPr>
            </w:pPr>
            <w:r>
              <w:rPr>
                <w:rFonts w:ascii="Arial" w:hAnsi="Arial" w:eastAsia="Arial" w:cs="Arial"/>
                <w:color w:val="393C39"/>
                <w:sz w:val="13"/>
                <w:szCs w:val="13"/>
                <w:lang w:val="de-DE" w:eastAsia="de-DE" w:bidi="de-DE"/>
              </w:rPr>
              <w:t xml:space="preserve">ARDEX GmbH, Friedrich-Ebert-Straße 45, D-58453 Witten</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Style w:val="Hyperlink"/>
                <w:rFonts w:ascii="Arial" w:hAnsi="Arial" w:eastAsia="Arial" w:cs="Arial"/>
                <w:color w:val="auto"/>
                <w:sz w:val="13"/>
                <w:szCs w:val="13"/>
                <w:u w:val="none"/>
                <w:lang w:val="de-DE" w:eastAsia="de-DE" w:bidi="de-DE"/>
              </w:rPr>
            </w:pPr>
            <w:r>
              <w:rPr>
                <w:rFonts w:ascii="Arial" w:hAnsi="Arial" w:eastAsia="Arial" w:cs="Arial"/>
                <w:color w:val="393C39"/>
                <w:sz w:val="13"/>
                <w:szCs w:val="13"/>
                <w:lang w:val="de-DE" w:eastAsia="de-DE" w:bidi="de-DE"/>
              </w:rPr>
              <w:t xml:space="preserve">Tel.: +49(0)2302 664-543, Fax: +49(0)2302 664-375, </w:t>
            </w:r>
            <w:r>
              <w:rPr>
                <w:rStyle w:val="Hyperlink"/>
                <w:rFonts w:ascii="Arial" w:hAnsi="Arial" w:eastAsia="Arial" w:cs="Arial"/>
                <w:color w:val="393C39"/>
                <w:sz w:val="13"/>
                <w:szCs w:val="13"/>
                <w:u w:val="none"/>
                <w:lang w:val="de-DE" w:eastAsia="de-DE" w:bidi="de-DE"/>
              </w:rPr>
              <w:t xml:space="preserve">technik@ardex.de</w:t>
            </w:r>
            <w:r>
              <w:rPr>
                <w:rFonts w:ascii="Arial" w:hAnsi="Arial" w:eastAsia="Arial" w:cs="Arial"/>
                <w:color w:val="393C39"/>
                <w:sz w:val="13"/>
                <w:szCs w:val="13"/>
                <w:lang w:val="de-DE" w:eastAsia="de-DE" w:bidi="de-DE"/>
              </w:rPr>
              <w:t xml:space="preserve">, </w:t>
            </w:r>
            <w:r>
              <w:rPr>
                <w:rStyle w:val="Hyperlink"/>
                <w:rFonts w:ascii="Arial" w:hAnsi="Arial" w:eastAsia="Arial" w:cs="Arial"/>
                <w:color w:val="393C39"/>
                <w:sz w:val="13"/>
                <w:szCs w:val="13"/>
                <w:u w:val="none"/>
                <w:lang w:val="de-DE" w:eastAsia="de-DE" w:bidi="de-DE"/>
              </w:rPr>
              <w:t xml:space="preserve">www.ardex.de</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hAnsi="Arial" w:eastAsia="Arial" w:cs="Arial"/>
                <w:sz w:val="13"/>
                <w:szCs w:val="13"/>
                <w:lang w:val="de-DE" w:eastAsia="de-DE" w:bidi="de-DE"/>
              </w:rPr>
            </w:pP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p>
    <w:sectPr>
      <w:pgSz w:w="11906" w:h="16838"/>
      <w:pgMar w:top="567" w:right="283" w:bottom="567" w:left="850" w:header="567" w:footer="567"/>
      <w:pgBorders w:display="allPages" w:offsetFrom="page"/>
    </w:sectPr>
  </w:body>
</w:document>
</file>

<file path=word/fontTable.xml><?xml version="1.0" encoding="utf-8"?>
<w:fonts xmlns:w="http://schemas.openxmlformats.org/wordprocessingml/2006/main">
  <w:font w:name="Arial">
    <w:panose1 w:val="020B0604020202020204"/>
    <w:charset w:val="00"/>
    <w:family w:val="swiss"/>
    <w:pitch w:val="variable"/>
    <w:sig w:usb0="E0002EFF" w:usb1="C000785B" w:usb2="00000009" w:usb3="00000000" w:csb0="400001FF" w:csb1="FFFF0000"/>
  </w:font>
  <w:font w:name="Times New Roman">
    <w:panose1 w:val="02020603050405020304"/>
    <w:charset w:val="00"/>
    <w:family w:val="roman"/>
    <w:pitch w:val="variable"/>
    <w:sig w:usb0="E0002EFF" w:usb1="C000785B" w:usb2="00000009" w:usb3="00000000" w:csb0="400001FF" w:csb1="FFFF0000"/>
  </w:font>
  <w:font w:name="Symbol">
    <w:panose1 w:val="05050102010706020507"/>
    <w:charset w:val="02"/>
    <w:family w:val="roman"/>
    <w:pitch w:val="variable"/>
    <w:sig w:usb0="00000000" w:usb1="00000000" w:usb2="00000000" w:usb3="00000000" w:csb0="80000000" w:csb1="00000000"/>
  </w:font>
  <w:font w:name="NewsGotT">
    <w:charset w:val="00"/>
    <w:family w:val="auto"/>
    <w:pitch w:val="variable"/>
  </w:font>
</w:fonts>
</file>

<file path=word/settings.xml><?xml version="1.0" encoding="utf-8"?>
<w:settings xmlns:w="http://schemas.openxmlformats.org/wordprocessingml/2006/main" xmlns:mc="http://schemas.openxmlformats.org/markup-compatibility/2006" xmlns:tx24="http://schemas.textcontrol.com/tx/2400" xmlns:tx25="http://schemas.textcontrol.com/tx/2500" mc:Ignorable="tx24 tx25">
  <w:bordersDoNotSurroundFooter/>
  <w:defaultTabStop w:val="0"/>
  <w:compat>
    <w:noExtraLineSpacing/>
    <w:doNotUseHTMLParagraphAutoSpacing/>
    <w:compatSetting w:name="compatibilityMode" w:uri="http://schemas.microsoft.com/office/word" w:val="15"/>
  </w:compat>
  <tx24:txVer tx24:val="29.0.403.500"/>
</w:settings>
</file>

<file path=word/styles.xml><?xml version="1.0" encoding="utf-8"?>
<w:styles xmlns:w="http://schemas.openxmlformats.org/wordprocessingml/2006/main">
  <w:docDefaults>
    <w:rPrDefault>
      <w:rPr>
        <w:rFonts w:ascii="Arial"/>
        <w:sz w:val="24"/>
      </w:rPr>
    </w:rPrDefault>
  </w:docDefaults>
  <w:style w:type="paragraph" w:styleId="Stufe">
    <w:name w:val="Stufe"/>
    <w:basedOn w:val="Normal"/>
    <w:next w:val=""/>
    <w:qFormat/>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Pr>
      <w:rFonts w:ascii="Arial" w:hAnsi="Arial" w:eastAsia="Arial" w:cs="Arial"/>
      <w:b/>
      <w:bCs/>
      <w:sz w:val="20"/>
      <w:szCs w:val="20"/>
    </w:rPr>
  </w:style>
  <w:style w:type="paragraph" w:styleId="MPos">
    <w:name w:val="MPos"/>
    <w:basedOn w:val="Normal"/>
    <w:next w:val=""/>
    <w:qFormat/>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Pr>
      <w:rFonts w:ascii="Arial" w:hAnsi="Arial" w:eastAsia="Arial" w:cs="Arial"/>
      <w:b/>
      <w:bCs/>
      <w:sz w:val="20"/>
      <w:szCs w:val="20"/>
    </w:rPr>
  </w:style>
  <w:style w:type="paragraph" w:styleId="Normal">
    <w:name w:val="Normal"/>
    <w:next w:val=""/>
    <w:qFormat/>
    <w:pPr>
      <w:widowControl w:val="off"/>
      <w:shd w:val="clear" w:color="auto" w:fill="auto"/>
      <w:spacing w:before="0" w:after="0" w:line="240" w:lineRule="auto"/>
      <w:ind w:left="0" w:right="0" w:firstLine="0"/>
      <w:jc w:val="left"/>
      <w:outlineLvl w:val="9"/>
    </w:pPr>
    <w:rPr>
      <w:rFonts w:ascii="NewsGotT" w:hAnsi="NewsGotT" w:eastAsia="NewsGotT" w:cs="NewsGotT"/>
      <w:b w:val="off"/>
      <w:bCs w:val="off"/>
      <w:i w:val="off"/>
      <w:iCs w:val="off"/>
      <w:strike w:val="off"/>
      <w:color w:val="auto"/>
      <w:position w:val="0"/>
      <w:sz w:val="24"/>
      <w:szCs w:val="24"/>
      <w:shd w:val="clear" w:color="auto" w:fill="auto"/>
      <w:rtl w:val="off"/>
      <w:lang w:val="x-none" w:eastAsia="x-none" w:bidi="x-none"/>
    </w:rPr>
  </w:style>
  <w:style w:type="character" w:styleId="Hyperlink">
    <w:name w:val="Hyperlink"/>
    <w:qFormat/>
    <w:rPr>
      <w:color w:val="0000FF"/>
      <w:u w:val="single"/>
      <w:rtl w:val="off"/>
      <w:lang w:val="x-none" w:eastAsia="x-none" w:bidi="x-none"/>
    </w:rPr>
  </w:style>
</w:styles>
</file>

<file path=word/_rels/document.xml.rels><?xml version="1.0" encoding="UTF-8" standalone="yes"?><Relationships xmlns="http://schemas.openxmlformats.org/package/2006/relationships">
	<Relationship Id="rId00002" Type="http://schemas.openxmlformats.org/officeDocument/2006/relationships/styles" Target="styles.xml"/>
	<Relationship Id="rId00003" Type="http://schemas.openxmlformats.org/officeDocument/2006/relationships/image" Target="media/image0001.jpg"/>
	<Relationship Id="rId00004" Type="http://schemas.openxmlformats.org/officeDocument/2006/relationships/image" Target="media/image0002.jpg"/>
	<Relationship Id="rId00005" Type="http://schemas.openxmlformats.org/officeDocument/2006/relationships/image" Target="media/image0003.jpg"/>
	<Relationship Id="rId00006" Type="http://schemas.openxmlformats.org/officeDocument/2006/relationships/image" Target="media/image0004.jpg"/>
	<Relationship Id="rId00007" Type="http://schemas.openxmlformats.org/officeDocument/2006/relationships/image" Target="media/image0005.jpg"/>
	<Relationship Id="rId00008" Type="http://schemas.openxmlformats.org/officeDocument/2006/relationships/image" Target="media/image0006.jpg"/>
	<Relationship Id="rId00009" Type="http://schemas.openxmlformats.org/officeDocument/2006/relationships/image" Target="media/image0007.jpg"/>
	<Relationship Id="rId00010" Type="http://schemas.openxmlformats.org/officeDocument/2006/relationships/image" Target="media/image0008.jpg"/>
	<Relationship Id="rId00011" Type="http://schemas.openxmlformats.org/officeDocument/2006/relationships/image" Target="media/image0009.jpg"/>
	<Relationship Id="rId00012" Type="http://schemas.openxmlformats.org/officeDocument/2006/relationships/image" Target="media/image0010.jpg"/>
	<Relationship Id="rId00013" Type="http://schemas.openxmlformats.org/officeDocument/2006/relationships/image" Target="media/image0011.jpg"/>
	<Relationship Id="rId00014" Type="http://schemas.openxmlformats.org/officeDocument/2006/relationships/image" Target="media/image0012.jpg"/>
	<Relationship Id="rId00015" Type="http://schemas.openxmlformats.org/officeDocument/2006/relationships/image" Target="media/image0013.jpg"/>
	<Relationship Id="rId00016" Type="http://schemas.openxmlformats.org/officeDocument/2006/relationships/image" Target="media/image0014.jpg"/>
	<Relationship Id="rId00017" Type="http://schemas.openxmlformats.org/officeDocument/2006/relationships/image" Target="media/image0015.jpg"/>
	<Relationship Id="rId00018" Type="http://schemas.openxmlformats.org/officeDocument/2006/relationships/image" Target="media/image0016.jpg"/>
	<Relationship Id="rId00019" Type="http://schemas.openxmlformats.org/officeDocument/2006/relationships/image" Target="media/image0017.jpg"/>
	<Relationship Id="rId00020" Type="http://schemas.openxmlformats.org/officeDocument/2006/relationships/image" Target="media/image0018.jpg"/>
	<Relationship Id="rId00021" Type="http://schemas.openxmlformats.org/officeDocument/2006/relationships/image" Target="media/image0019.jpg"/>
	<Relationship Id="rId00022" Type="http://schemas.openxmlformats.org/officeDocument/2006/relationships/image" Target="media/image0020.jpg"/>
	<Relationship Id="rId00023" Type="http://schemas.openxmlformats.org/officeDocument/2006/relationships/fontTable" Target="fontTable.xml"/>
	<Relationship Id="rId00024" Type="http://schemas.openxmlformats.org/officeDocument/2006/relationships/settings" Target="settings.xml"/>
</Relationships>
</file>