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 name="_tx_id_1_"/>
                  <a:graphic xmlns:a="http://schemas.openxmlformats.org/drawingml/2006/main">
                    <a:graphicData uri="http://schemas.openxmlformats.org/drawingml/2006/picture">
                      <pic:pic xmlns:pic="http://schemas.openxmlformats.org/drawingml/2006/picture">
                        <pic:nvPicPr>
                          <pic:cNvPr id="0" name="Image 1"/>
                          <pic:cNvPicPr>
                            <a:picLocks noMove="1" noResize="1"/>
                          </pic:cNvPicPr>
                        </pic:nvPicPr>
                        <pic:blipFill>
                          <a:blip r:embed="rId0000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color="auto" w:fill="auto"/>
            <w:vAlign w:val="top"/>
          </w:tcPr>
          <w:p>
            <w:pPr>
              <w:pStyle w:val="[Normal]"/>
              <w:jc w:val="center"/>
              <w:rPr>
                <w:b/>
                <w:lang w:val="de-DE" w:eastAsia="de-DE" w:bidi="de-DE"/>
              </w:rPr>
            </w:pPr>
            <w:r>
              <w:rPr>
                <w:b/>
                <w:lang w:val="de-DE" w:eastAsia="de-DE" w:bidi="de-DE"/>
              </w:rPr>
              <w:t xml:space="preserve">Inhaltsverzeichnis</w:t>
            </w:r>
          </w:p>
        </w:tc>
        <w:tc>
          <w:tcPr>
            <w:tcW w:w="4" w:type="dxa"/>
            <w:shd w:val="clear" w:color="auto" w:fill="auto"/>
            <w:vAlign w:val="top"/>
          </w:tcPr>
          <w:p>
            <w:pPr>
              <w:pStyle w:val="[Normal]"/>
              <w:rPr>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Produktgruppe 6 Fliesenverlegung / Fliesenkleber............................</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BILLY-CLICK............................................................................</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DITRA FBM...............................................................................</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WA.............................................................................................</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6.4</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X 6.............................................................................................</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6.5</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X7G PLUS.................................................................................</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6</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6.6</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X7G FLEX.................................................................................</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7</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6.7</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S 21...........................................................................................</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8</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6.8</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D 222.........................................................................................</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9</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6.9</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N 23...........................................................................................</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10</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6.10</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N 23 W.......................................................................................</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6.11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N 25...........................................................................................</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6.12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S 28...........................................................................................</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6.13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X 30...........................................................................................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6.14</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X 32...........................................................................................</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6.15</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S 48...........................................................................................</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17</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6.16</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X 77...........................................................................................</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18</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6.17</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X 77 S........................................................................................</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20</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6.18</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X 77 W.......................................................................................</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6.19</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X 78...........................................................................................</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6.20</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X 78 S........................................................................................</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6.21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X 90...........................................................................................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25</w:t>
            </w:r>
          </w:p>
        </w:tc>
      </w:tr>
    </w:tbl>
    <w:p>
      <w:pPr>
        <w:pStyle w:val="[Normal]"/>
        <w:spacing w:before="2101"/>
        <w:rPr>
          <w:sz w:val="2"/>
          <w:lang w:val="de-DE" w:eastAsia="de-DE" w:bidi="de-DE"/>
        </w:rPr>
      </w:pPr>
      <w:r>
        <w:rPr>
          <w:sz w:val="2"/>
          <w:lang w:val="de-DE" w:eastAsia="de-DE" w:bidi="de-DE"/>
        </w:rPr>
        <w:t xml:space="preserve">   </w:t>
      </w:r>
    </w:p>
    <w:tbl>
      <w:tblPr>
        <w:tblW w:w="0" w:type="auto"/>
        <w:jc w:val="left"/>
        <w:tblInd w:w="0" w:type="dxa"/>
        <w:tblBorders>
          <w:top w:val="single" w:sz="2"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 name="_tx_id_2_"/>
                  <a:graphic xmlns:a="http://schemas.openxmlformats.org/drawingml/2006/main">
                    <a:graphicData uri="http://schemas.openxmlformats.org/drawingml/2006/picture">
                      <pic:pic xmlns:pic="http://schemas.openxmlformats.org/drawingml/2006/picture">
                        <pic:nvPicPr>
                          <pic:cNvPr id="0" name="Image 2"/>
                          <pic:cNvPicPr>
                            <a:picLocks noMove="1" noResize="1"/>
                          </pic:cNvPicPr>
                        </pic:nvPicPr>
                        <pic:blipFill>
                          <a:blip r:embed="rId0000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6</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Produktgruppe 6 Fliesenverlegung / Fliesenkleber</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83"/>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Text"/>
              <w:rPr>
                <w:lang w:val="de-DE" w:eastAsia="de-DE" w:bidi="de-DE"/>
              </w:rPr>
            </w:pPr>
            <w:r>
              <w:rPr>
                <w:lang w:val="de-DE" w:eastAsia="de-DE" w:bidi="de-DE"/>
              </w:rPr>
              <w:t xml:space="preserve">Fliesenarbeiten / Natursteinarbeiten</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Text"/>
              <w:rPr>
                <w:lang w:val="de-DE" w:eastAsia="de-DE" w:bidi="de-DE"/>
              </w:rPr>
            </w:pPr>
            <w:r>
              <w:rPr>
                <w:lang w:val="de-DE" w:eastAsia="de-DE" w:bidi="de-DE"/>
              </w:rPr>
              <w:t xml:space="preserve">Fliesenarbeiten / Natursteinarbeiten:</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Verarbeitungshinweis:</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technischen Richtlinien des Herstellers werden beachtet.</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Gleichwertigkeit:</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Sofern in den Vorbemerkungen oder Positionen nichts anderes festgelegt ist,</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gelten als Kriterien der Gleichwertigkeit von beispielhaft angeführten</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Ausführungen alle technischen Spezifikationen, die im Leistungsverzeichnis</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beschrieben sind, sowie die besonderen Eigenschaften, die in den technischen</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Unterlagen des Erzeugers der beispielhaft angeführten Ausführung angegeben</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sind.</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Wird in der Bieterlücke eine gleichwertige Ausführung angeboten, sind alle der</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beispielhaften Ausführung entsprechenden technischen Spezifikationen,</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eventuell in einem Beiblatt, angegeben.</w:t>
      </w:r>
      <w:bookmarkStart w:id="1" w:name="LT_143834"/>
      <w:bookmarkEnd w:id="1"/>
    </w:p>
    <w:p>
      <w:pPr>
        <w:pStyle w:val="[Normal]"/>
        <w:spacing w:before="7694"/>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3" name="_tx_id_3_"/>
                  <a:graphic xmlns:a="http://schemas.openxmlformats.org/drawingml/2006/main">
                    <a:graphicData uri="http://schemas.openxmlformats.org/drawingml/2006/picture">
                      <pic:pic xmlns:pic="http://schemas.openxmlformats.org/drawingml/2006/picture">
                        <pic:nvPicPr>
                          <pic:cNvPr id="0" name="Image 3"/>
                          <pic:cNvPicPr>
                            <a:picLocks noMove="1" noResize="1"/>
                          </pic:cNvPicPr>
                        </pic:nvPicPr>
                        <pic:blipFill>
                          <a:blip r:embed="rId0000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BILLY-CLICK</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Montagehilfe für Sanitäranschluss - zur Gewährleistung eines dichten Wasseranschlusses an die Abdichtungsebene</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Einbauen der Montagehilfe auf dem Baustopfen für den späteren Sanitäranschluss. Nach den Fliesenarbeiten ist die Montagehilfe je nach Anschluss aufzubauen oder abzutrennen.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Gewährleistet eine dichten Anschluss an die Abdichtungsebene.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BILLY-CLICK</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 w:name="LT_143836"/>
      <w:bookmarkEnd w:id="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St</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6.1 Produkt BILLY-CLICK</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88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4" name="_tx_id_4_"/>
                  <a:graphic xmlns:a="http://schemas.openxmlformats.org/drawingml/2006/main">
                    <a:graphicData uri="http://schemas.openxmlformats.org/drawingml/2006/picture">
                      <pic:pic xmlns:pic="http://schemas.openxmlformats.org/drawingml/2006/picture">
                        <pic:nvPicPr>
                          <pic:cNvPr id="0" name="Image 4"/>
                          <pic:cNvPicPr>
                            <a:picLocks noMove="1" noResize="1"/>
                          </pic:cNvPicPr>
                        </pic:nvPicPr>
                        <pic:blipFill>
                          <a:blip r:embed="rId0000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3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DITRA FBM</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Verkleben einer geeigneten Entkopplungsmatte mit Fließbettmörtel</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verlegen einer geeigneten Entkopplungsmatte mit einem hydraulisch erhärtenden, sehr emissionsarmen (EMICODE EC 1 Plus), kunststoffvergüteten, wasserfesten und flexiblen Fließbettmörtel (C2 E nach DIN EN 12004 und S1 nach EN DIN 12002).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DITRA FBM Fließbettmörtel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Schlüter DITRA 25 Verlegematte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 w:name="LT_143838"/>
      <w:bookmarkEnd w:id="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6.2.2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Bodenfliesen auf geeigneter Entkopplung im Innen- und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Fliesenfabrikat: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Fliesen im Fließbettverfahren auf geeigneter Entkopplungsmatte mit einem hydraulisch erhärtenden, sehr emissionsarmen (EMICODE EC 1 Plus), kunststoffvergüteten, wasserfesten und flexiblen Fließbettmörtel (C2 E nach DIN EN 12004 und S1 nach DIN EN 12002). Nach 6 Stunden begehbar und nach einem Tag verfugbar.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DITRA FBM Fließbettmörtel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4" w:name="LT_143839"/>
      <w:bookmarkEnd w:id="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6.2 Produkt DITRA FBM</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2734"/>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5" name="_tx_id_5_"/>
                  <a:graphic xmlns:a="http://schemas.openxmlformats.org/drawingml/2006/main">
                    <a:graphicData uri="http://schemas.openxmlformats.org/drawingml/2006/picture">
                      <pic:pic xmlns:pic="http://schemas.openxmlformats.org/drawingml/2006/picture">
                        <pic:nvPicPr>
                          <pic:cNvPr id="0" name="Image 5"/>
                          <pic:cNvPicPr>
                            <a:picLocks noMove="1" noResize="1"/>
                          </pic:cNvPicPr>
                        </pic:nvPicPr>
                        <pic:blipFill>
                          <a:blip r:embed="rId0000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4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WA</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Fliesen, Platten und Mosaik in chemisch und mechanisch hoch beanspruchten Bereichen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Fliesenfabrikat: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Fliesen mit geeigneter Zahnkelle im Dünnbett nach DIN 18157 und DIN 18332, sowie gemäß anerkannten Regeln der Technik mit einem chemisch und mechanisch hoch belastbaren, wasserfesten, frost- und witterungsbeständigen, sehr emissionsarmen (EMICODE EC 1 Plus), leicht zu verarbeitenden Epoxidharzkleber (R2 T nach DIN EN 12004) mit guter Standfestigkeit. Nach ca. 12 Stunden begehbar und verfugbar.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Nach 24 Stunden mechanisch voll belastbar.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Nach 7 Tagen volle Chemikalienbeständigkeit.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WA Epoxikleber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5" w:name="LT_143841"/>
      <w:bookmarkEnd w:id="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6.3 Produkt WA</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37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6" name="_tx_id_6_"/>
                  <a:graphic xmlns:a="http://schemas.openxmlformats.org/drawingml/2006/main">
                    <a:graphicData uri="http://schemas.openxmlformats.org/drawingml/2006/picture">
                      <pic:pic xmlns:pic="http://schemas.openxmlformats.org/drawingml/2006/picture">
                        <pic:nvPicPr>
                          <pic:cNvPr id="0" name="Image 6"/>
                          <pic:cNvPicPr>
                            <a:picLocks noMove="1" noResize="1"/>
                          </pic:cNvPicPr>
                        </pic:nvPicPr>
                        <pic:blipFill>
                          <a:blip r:embed="rId0000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5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 6</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6.4.1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Fliesen und Platten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Fliesenfabrikat: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Fliesen und Platten im Dünnbettverfahren nach DIN 18157, sowie gemäß anerkannten Regeln der Technik mit einem hydraulisch erhärtenden, sehr emissionsarmen (EMICODE EC 1 Plus), kunststoffvergüteten, wasserfesten, frostbeständigen und flexiblem Dünnbettmörtel (C2 TE nach DIN EN 12004).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X 6 Flexkleber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6" w:name="LT_143843"/>
      <w:bookmarkEnd w:id="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6.4 Produkt X 6</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294"/>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7" name="_tx_id_7_"/>
                  <a:graphic xmlns:a="http://schemas.openxmlformats.org/drawingml/2006/main">
                    <a:graphicData uri="http://schemas.openxmlformats.org/drawingml/2006/picture">
                      <pic:pic xmlns:pic="http://schemas.openxmlformats.org/drawingml/2006/picture">
                        <pic:nvPicPr>
                          <pic:cNvPr id="0" name="Image 7"/>
                          <pic:cNvPicPr>
                            <a:picLocks noMove="1" noResize="1"/>
                          </pic:cNvPicPr>
                        </pic:nvPicPr>
                        <pic:blipFill>
                          <a:blip r:embed="rId0000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6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X7G PLUS</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6.5.1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Fliesen und Platten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Fliesenfabrikat: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Fliesen und Platten im Dünnbettverfahren nach DIN 18157, sowie gemäß anerkannten Regeln der Technik mit einem hydraulisch erhärtenden, sehr emissionsarmen (EMICODE EC 1 Plus), kunststoffvergüteten, wasserfesten, frostbeständigen und flexiblem Dünnbettmörtel (C2 TE nach DIN EN 12004 und S1 nach DIN EN 12002). Eck-, Anschluss- und Belagdehnungsfugen sind sauber auszusparen bzw. auszukratzen.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X7G PLUS Flexmörtel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7" w:name="LT_143845"/>
      <w:bookmarkEnd w:id="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6.5 Produkt X7G PLUS</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06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8" name="_tx_id_8_"/>
                  <a:graphic xmlns:a="http://schemas.openxmlformats.org/drawingml/2006/main">
                    <a:graphicData uri="http://schemas.openxmlformats.org/drawingml/2006/picture">
                      <pic:pic xmlns:pic="http://schemas.openxmlformats.org/drawingml/2006/picture">
                        <pic:nvPicPr>
                          <pic:cNvPr id="0" name="Image 8"/>
                          <pic:cNvPicPr>
                            <a:picLocks noMove="1" noResize="1"/>
                          </pic:cNvPicPr>
                        </pic:nvPicPr>
                        <pic:blipFill>
                          <a:blip r:embed="rId0001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7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X7G FLEX</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6.6.1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Fliesen und Platten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Fliesenfabrikat: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Fliesen und Platten im Dünnbettverfahren nach DIN 18157, sowie gemäß anerkannten Regeln der Technik mit einem hydraulisch erhärtenden, sehr emissionsarmen (EMICODE EC 1 Plus), kunststoffvergüteten, wasserfesten, frostbeständigen und flexiblem Dünnbettmörtel (C2 TE nach DIN EN 12004 und S1 nach DIN EN 12002). Durch Zugabe von ARDEX E 90, einer Kunstharzdispersion, wird ein Spezialkleber mit hoher Verformbarkeit (S2 nach DIN EN 12002) und wasserabweisenden Eigenschaften hergestellt.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X7G FLEX Flexmörtel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8" w:name="LT_143847"/>
      <w:bookmarkEnd w:id="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6.6 Produkt X7G FLEX</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61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9" name="_tx_id_9_"/>
                  <a:graphic xmlns:a="http://schemas.openxmlformats.org/drawingml/2006/main">
                    <a:graphicData uri="http://schemas.openxmlformats.org/drawingml/2006/picture">
                      <pic:pic xmlns:pic="http://schemas.openxmlformats.org/drawingml/2006/picture">
                        <pic:nvPicPr>
                          <pic:cNvPr id="0" name="Image 9"/>
                          <pic:cNvPicPr>
                            <a:picLocks noMove="1" noResize="1"/>
                          </pic:cNvPicPr>
                        </pic:nvPicPr>
                        <pic:blipFill>
                          <a:blip r:embed="rId0001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8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 21</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6.7.1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Fliesen mit früher Festigkeit des Mörtelbettes im Innen- und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Fliesenfabrikat: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Fliesen im Dünnbettverfahren nach DIN 18157, sowie gemäß anerkannten Regeln der Technik mit einem hydraulisch schnell erhärtenden, kunststoffvergüteten, wasserfesten, frostbeständigen und flexiblem Schnellmörtel (C1 F nach DIN EN 12004).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ARDEX S21 Schnellmörtel					oder gleichwertig     Fabrikat / Typ:  '........................................'</w:t>
      </w:r>
      <w:bookmarkStart w:id="9" w:name="LT_143849"/>
      <w:bookmarkEnd w:id="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6.7 Produkt S 21</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28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0" name="_tx_id_10_"/>
                  <a:graphic xmlns:a="http://schemas.openxmlformats.org/drawingml/2006/main">
                    <a:graphicData uri="http://schemas.openxmlformats.org/drawingml/2006/picture">
                      <pic:pic xmlns:pic="http://schemas.openxmlformats.org/drawingml/2006/picture">
                        <pic:nvPicPr>
                          <pic:cNvPr id="0" name="Image 10"/>
                          <pic:cNvPicPr>
                            <a:picLocks noMove="1" noResize="1"/>
                          </pic:cNvPicPr>
                        </pic:nvPicPr>
                        <pic:blipFill>
                          <a:blip r:embed="rId0001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9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6.8</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D 222</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6.8.1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Fliesen sowie Dämm- und Leichtbauplatten mit Dispersions-Fliesenkleber</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  mit einem sehr ergiebigen, gebrauchsfertigen, hochstandfesten und leicht verarbeitbaren Dispersionsklebstoff (D2 TE nach DIN EN 12004) mit hoher Anfangshaftung und großer Klebkraft.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D 222 Dispersions-Fliesenkleber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0" w:name="LT_143851"/>
      <w:bookmarkEnd w:id="1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6.8 Produkt D 222</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96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1" name="_tx_id_11_"/>
                  <a:graphic xmlns:a="http://schemas.openxmlformats.org/drawingml/2006/main">
                    <a:graphicData uri="http://schemas.openxmlformats.org/drawingml/2006/picture">
                      <pic:pic xmlns:pic="http://schemas.openxmlformats.org/drawingml/2006/picture">
                        <pic:nvPicPr>
                          <pic:cNvPr id="0" name="Image 11"/>
                          <pic:cNvPicPr>
                            <a:picLocks noMove="1" noResize="1"/>
                          </pic:cNvPicPr>
                        </pic:nvPicPr>
                        <pic:blipFill>
                          <a:blip r:embed="rId0001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10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6.9</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N 23</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6.9.1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empfindlichen Natursteinen im Innenbereich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Plattenfabrikat: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Natursteinbezeichnung: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Gesteinsart/ Herkunft: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 Durchscheinend: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Platten mit geeigneter Zahnkelle im Dünn- und Mittelbett nach DIN 18157 und DIN 18332, sowie gemäß anerkannten Regeln der Technik mit einem verfärbungs-, verformungs- und ausblühungsfreien hydraulisch schnell erhärtenden, schnell trocknenden (ARDURAPID Effekt), faserverstärkten und kunststoffvergüteten, sehr emissionsarmen (EMICODE EC 1 Plus) und flexiblem Naturstein- und Fliesenkleber (C2 FTE nach DIN EN 12004 und S1 nach DIN EN 12002) mit vollständiger kristalliner Wasserbindung. Durch Zugabe von ARDEX E 90, einer Kunstharzdispersion, wird ein Spezialkleber mit hoher Verformbarkeit (S2 nach DIN EN 12002) und wasserabweisenden Eigenschaften hergestellt. Nach 2 Stunden begehbar und verfugbar.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N 23 MICROTEC Naturstein- und Fliesenkleber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1" w:name="LT_143853"/>
      <w:bookmarkEnd w:id="1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6.9 Produkt N 23</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492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2" name="_tx_id_12_"/>
                  <a:graphic xmlns:a="http://schemas.openxmlformats.org/drawingml/2006/main">
                    <a:graphicData uri="http://schemas.openxmlformats.org/drawingml/2006/picture">
                      <pic:pic xmlns:pic="http://schemas.openxmlformats.org/drawingml/2006/picture">
                        <pic:nvPicPr>
                          <pic:cNvPr id="0" name="Image 12"/>
                          <pic:cNvPicPr>
                            <a:picLocks noMove="1" noResize="1"/>
                          </pic:cNvPicPr>
                        </pic:nvPicPr>
                        <pic:blipFill>
                          <a:blip r:embed="rId0001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11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6.10</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N 23 W</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6.10.1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empfindlichen und durchscheinenden Natursteinen im Innenbereich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Plattenfabrikat: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Plattenbezeichnung: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Gesteinsart/ Herkunft: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 Durchscheinend: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Platten mit geeigneter Zahnkelle im Dünn- und Mittelbett nach DIN 18157 und DIN 18332, sowie gemäß anerkannten Regeln der Technik mit einem weißen, verfärbungs-, verformungs- und ausblühungsfreien hydraulisch schnell erhärtenden, schnell trocknendem (ARDURAPID Effekt), faserverstärkten und kunststoffvergüteten, sehr emissionsarmen (EMICODE EC 1 Plus) und flexiblem Naturstein- und Fliesenkleber (C2 FTE nach DIN EN 12004 und S1 nach DIN EN 12002) mit vollständiger kristalliner Wasserbindung. Durch Zugabe von ARDEX E 90, einer Kunstharzdispersion, wird ein Spezialkleber mit hoher Verformbarkeit (S2 nach DIN EN 12002) und wasserabweisenden Eigenschaften hergestellt. Nach 2 Stunden begehbar und verfugbar.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N 23 W MICROTEC Naturstein- und Fliesenkleber, weiß</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2" w:name="LT_143855"/>
      <w:bookmarkEnd w:id="1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6.10 Produkt N 23 W</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468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3" name="_tx_id_13_"/>
                  <a:graphic xmlns:a="http://schemas.openxmlformats.org/drawingml/2006/main">
                    <a:graphicData uri="http://schemas.openxmlformats.org/drawingml/2006/picture">
                      <pic:pic xmlns:pic="http://schemas.openxmlformats.org/drawingml/2006/picture">
                        <pic:nvPicPr>
                          <pic:cNvPr id="0" name="Image 13"/>
                          <pic:cNvPicPr>
                            <a:picLocks noMove="1" noResize="1"/>
                          </pic:cNvPicPr>
                        </pic:nvPicPr>
                        <pic:blipFill>
                          <a:blip r:embed="rId0001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12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N 25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empfindlichen Natursteinen im Innenbereich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Plattenfabrikat: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Plattenbezeichnung: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Gesteinsart/ Herkunft: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 Durchscheinend: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Platten mit geeigneter Zahnkelle im Mittel- und Dickbett nach DIN 18157 und DIN 18332, sowie gemäß anerkannten Regeln der Technik mit einem verfärbungs-, verformungs- und ausblühungsfreien hydraulisch schnell erhärtenden, schnell trocknenden (ARDURAPID Effekt), kunststoffvergüteten, sehr emissionsarmen (EMICODE EC 1 Plus) und flexiblem Mittel- und Dickbettmörtel (C2 FE nach DIN EN 12004 und S1 nach DIN EN 12002) mit vollständiger kristalliner Wasserbindung und langer Verarbeitungs- und Einlegezeit. Nach 3 Stunden begehbar und verfugbar.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N 25 Flexibler Mittel- und Dickbettmörtel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3" w:name="LT_143857"/>
      <w:bookmarkEnd w:id="1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6.11 Produkt N 25</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38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4" name="_tx_id_14_"/>
                  <a:graphic xmlns:a="http://schemas.openxmlformats.org/drawingml/2006/main">
                    <a:graphicData uri="http://schemas.openxmlformats.org/drawingml/2006/picture">
                      <pic:pic xmlns:pic="http://schemas.openxmlformats.org/drawingml/2006/picture">
                        <pic:nvPicPr>
                          <pic:cNvPr id="0" name="Image 14"/>
                          <pic:cNvPicPr>
                            <a:picLocks noMove="1" noResize="1"/>
                          </pic:cNvPicPr>
                        </pic:nvPicPr>
                        <pic:blipFill>
                          <a:blip r:embed="rId0001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13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 28</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großformatigen Bodenfliesen im Innenbereich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Fliesenfabrikat: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Fliesen mit geeigneter Zahnkelle im Buttering-Floating-Verfahren nach DIN 18157 und DIN 18332, sowie gemäß anerkannten Regeln der Technik mit einem hydraulisch schnell erhärtenden, schnell trocknenden (ARDURAPID Effekt), faserverstärkten, sehr emissionsarmen (EMICODE EC 1 Plus), kunststoffvergüteten, hochergiebigen und flexiblen Dünn- und Mittelbettmörtel (C2 FTE nach DIN EN 12004 und S1 nach DIN EN 12002) mit vollständiger kristalliner Wasserbindung sowie fließfähigen Eigenschaften mit standfesten Mörtelstegen. Durch Zugabe von ARDEX E 90, einer Kunstharzdispersion, wird ein Spezialkleber mit hoher Verformbarkeit (S2 nach DIN EN 12002) und wasserabweisenden Eigenschaften hergestellt. Nach 4 Stunden begehbar und verfugbar.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28 MICROTEC Großformatkleber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4" w:name="LT_143859"/>
      <w:bookmarkEnd w:id="1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6.12 Produkt S 28</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469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5" name="_tx_id_15_"/>
                  <a:graphic xmlns:a="http://schemas.openxmlformats.org/drawingml/2006/main">
                    <a:graphicData uri="http://schemas.openxmlformats.org/drawingml/2006/picture">
                      <pic:pic xmlns:pic="http://schemas.openxmlformats.org/drawingml/2006/picture">
                        <pic:nvPicPr>
                          <pic:cNvPr id="0" name="Image 15"/>
                          <pic:cNvPicPr>
                            <a:picLocks noMove="1" noResize="1"/>
                          </pic:cNvPicPr>
                        </pic:nvPicPr>
                        <pic:blipFill>
                          <a:blip r:embed="rId0001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14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 30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Verlegung von schweren feuchtigkeitsunempfindlichen und formstabilen Natur- und Betonwerksteinplatten im Außen- und Innenbereich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Plattenfabrikat: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Plattenbezeichnung: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Gesteinsart/ Herkunft: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 Durchscheinend: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Fliesen und Platten mit geeigneter Zahnkelle im Mittel- und Dickbettmörtel nach DIN 18157 und DIN 18332, sowie gemäß anerkannten Regeln der Technik mit einem hydraulisch erhärtenden, faserverstärkten, ausblühungsfreien, witterungsstabilen und hoch-festen Verlegemörtel (C2 E nach DIN EN 12004) mit kristalliner Wasserbindung. Nach ca. 3 Stunden begehbar und verfugbar.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X 30 Verlegemörtel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5" w:name="LT_143861"/>
      <w:bookmarkEnd w:id="1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6.13 Produkt X 30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82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6" name="_tx_id_16_"/>
                  <a:graphic xmlns:a="http://schemas.openxmlformats.org/drawingml/2006/main">
                    <a:graphicData uri="http://schemas.openxmlformats.org/drawingml/2006/picture">
                      <pic:pic xmlns:pic="http://schemas.openxmlformats.org/drawingml/2006/picture">
                        <pic:nvPicPr>
                          <pic:cNvPr id="0" name="Image 16"/>
                          <pic:cNvPicPr>
                            <a:picLocks noMove="1" noResize="1"/>
                          </pic:cNvPicPr>
                        </pic:nvPicPr>
                        <pic:blipFill>
                          <a:blip r:embed="rId0001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15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 32</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6.14.1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Verfärbungs- und ausblühungsfreie Verlegung von Naturstein, keramischen Bodenfliesen und Platten im Außen- und Innenbereich Boden &amp; Wand</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Plattenfabrikat: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Plattenbezeichnung: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Gesteinsart/ Herkunft: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 Durchscheinend: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Fliesen und Platten mit geeigneter Zahnkelle im Buttering-Floating-Verfahren nach DIN 18157 und DIN 18332, sowie gemäß anerkannten Regeln der Technik mit einem hydraulisch schnell erhärtenden, wasserabweisenden und witterungsstabilen, kunststoffvergüteten, frostbeständigen,  flexiblem Dünn-, Mittel- und Dickbettmörtel (C2 FTE nach DIN EN 12004 und S1 nach DIN EN 12002) mit kristalliner Wasserbindung. Nach ca. 3 Stunden begehbar und verfugbar.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X 32 Flexibler Verlegemörtel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6" w:name="LT_143863"/>
      <w:bookmarkEnd w:id="1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6.14.2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Verfärbungs- und ausblühungsfreie Verlegung von Naturstein, keramischen Bodenfliesen und Platten auf Drainageestrich  im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Plattenfabrikat: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Plattenbezeichnung: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Gesteinsart/ Herkunft: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 Durchscheinend: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Fliesen und Platten mit geeigneter Zahnkelle frisch in frisch nach DIN 18157 und DIN 18332, sowie gemäß anerkannten Regeln der Technik mit einem hydraulisch schnell erhärtenden, wasserabweisenden und witterungsstabilen, kunststoffvergüteten, frostbeständigen, flexiblen Dünn-, Mittel- und Dickbettmörtel (C2 FTE nach DIN EN 12004 und S1 nach DIN EN 12002) mit kristalliner Wasserbindung. Dazu wird der Mörtel mit einer geeigneten Zahnung auf die Rückseite der Platten aufgezogen und direkt frisch in frisch in den aufgezogenen Drainageestrich eingeklopft. Nach einem 1 Tag begehbar und verfugbar.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Normal]"/>
        <w:spacing w:before="83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7" name="_tx_id_17_"/>
                  <a:graphic xmlns:a="http://schemas.openxmlformats.org/drawingml/2006/main">
                    <a:graphicData uri="http://schemas.openxmlformats.org/drawingml/2006/picture">
                      <pic:pic xmlns:pic="http://schemas.openxmlformats.org/drawingml/2006/picture">
                        <pic:nvPicPr>
                          <pic:cNvPr id="0" name="Image 17"/>
                          <pic:cNvPicPr>
                            <a:picLocks noMove="1" noResize="1"/>
                          </pic:cNvPicPr>
                        </pic:nvPicPr>
                        <pic:blipFill>
                          <a:blip r:embed="rId0001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16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X 32 Flexibler Verlegemörtel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7" w:name="LT_143864"/>
      <w:bookmarkEnd w:id="1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6.14 Produkt X 32</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1049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8" name="_tx_id_18_"/>
                  <a:graphic xmlns:a="http://schemas.openxmlformats.org/drawingml/2006/main">
                    <a:graphicData uri="http://schemas.openxmlformats.org/drawingml/2006/picture">
                      <pic:pic xmlns:pic="http://schemas.openxmlformats.org/drawingml/2006/picture">
                        <pic:nvPicPr>
                          <pic:cNvPr id="0" name="Image 18"/>
                          <pic:cNvPicPr>
                            <a:picLocks noMove="1" noResize="1"/>
                          </pic:cNvPicPr>
                        </pic:nvPicPr>
                        <pic:blipFill>
                          <a:blip r:embed="rId0002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17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 48</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6.15.1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großformatigen Fliesen mit hochflexiblen S2 Fliesenkleber im Innenbereich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Fliesenfabrikat: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Fliesen mit geeigneter Zahnkelle im Buttering-Floating-Verfahren mit einem hydraulisch schnell erhärtenden, kunststoffvergüteten, hochergiebigen und hoch verformbaren weißen Spezialkleber (C2 FT nach DIN EN 12004 und S2 nach DIN EN 12002) mit vereinten positiven Eigenschaften von Dispersions-Klebstoffen und schnell erhärtenden Dünnbettmörteln. Auf vielen Untergründen ohne Grundierung einsetzbar. Nach ca. 5 Stunden begehbar und verfugbar.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48 Hochflexibler Dünnbettmörtel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8" w:name="LT_143866"/>
      <w:bookmarkEnd w:id="1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6.15 Produkt S 48</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60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9" name="_tx_id_19_"/>
                  <a:graphic xmlns:a="http://schemas.openxmlformats.org/drawingml/2006/main">
                    <a:graphicData uri="http://schemas.openxmlformats.org/drawingml/2006/picture">
                      <pic:pic xmlns:pic="http://schemas.openxmlformats.org/drawingml/2006/picture">
                        <pic:nvPicPr>
                          <pic:cNvPr id="0" name="Image 19"/>
                          <pic:cNvPicPr>
                            <a:picLocks noMove="1" noResize="1"/>
                          </pic:cNvPicPr>
                        </pic:nvPicPr>
                        <pic:blipFill>
                          <a:blip r:embed="rId0002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18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 77</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6.16.1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Fliesen und Platten im Innen- und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Fliesenfabrikat: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Fliesen und Platten im Dünnbettverfahren nach DIN 18157, sowie gemäß anerkannten Regeln der Technik mit einem hydraulisch erhärtenden, faserverstärkten, emissionsarmen (EMICODE EC 1), kunststoffvergüteten, frostbeständigen,  hochergiebigen und flexiblem Dünnbettmörtel (C2 TE nach DIN EN 12004 und S1 nach DIN EN 12002) mit 60 minütiger Einlegezeit sowie hoher Standfestigkeit zur optimalen Verlegung großer und schwerer Fliesen an Wandflächen. Durch Zugabe von ARDEX E 90, einer Kunstharzdispersion, wird ein Spezialkleber mit hoher Verformbarkeit (S2 nach DIN EN 12002) und wasserabweisenden Eigenschaften hergestellt. Wandbeläge nach 8 Stunden verfugbar, Bodenbeläge nach einem Tag begeh- und verfugbar.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X 77 MICROTEC Flexkleber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9" w:name="LT_143868"/>
      <w:bookmarkEnd w:id="1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6.16.2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Sockelfliesen im Innen- und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Fliesenfabrikat: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Sockelfliesen nach DIN 18157, sowie gemäß anerkannten Regeln der Technik mit einem hydraulisch erhärtendem, faserverstärktem, emissionsarmen (EMICODE EC 1), kunststoffvergüteten, frostbeständigen,  hochergiebigem und flexiblem Dünnbettmörtel (C2 TE nach DIN EN 12004 und S1 nach DIN EN 12002) mit 60 minütiger Einlegezeit sowie hoher Standfestigkeit zur optimalen Verlegung großer und schwerer Fliesen an Wandflächen. Durch Zugabe von ARDEX E 90, einer Kunstharzdispersion, wird ein Spezialkleber mit hoher Verformbarkeit (S2 nach DIN EN 12002) und wasserabweisenden Eigenschaften hergestellt. Nach 8 Stunden verfugbar. Eck-, Anschluss- und Belagsdehnungsfugen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Normal]"/>
        <w:spacing w:before="86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0" name="_tx_id_20_"/>
                  <a:graphic xmlns:a="http://schemas.openxmlformats.org/drawingml/2006/main">
                    <a:graphicData uri="http://schemas.openxmlformats.org/drawingml/2006/picture">
                      <pic:pic xmlns:pic="http://schemas.openxmlformats.org/drawingml/2006/picture">
                        <pic:nvPicPr>
                          <pic:cNvPr id="0" name="Image 20"/>
                          <pic:cNvPicPr>
                            <a:picLocks noMove="1" noResize="1"/>
                          </pic:cNvPicPr>
                        </pic:nvPicPr>
                        <pic:blipFill>
                          <a:blip r:embed="rId0002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19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X 77 MICROTEC Flexkleber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0" w:name="LT_143869"/>
      <w:bookmarkEnd w:id="2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1</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6.16 Produkt X 77</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1026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1" name="_tx_id_21_"/>
                  <a:graphic xmlns:a="http://schemas.openxmlformats.org/drawingml/2006/main">
                    <a:graphicData uri="http://schemas.openxmlformats.org/drawingml/2006/picture">
                      <pic:pic xmlns:pic="http://schemas.openxmlformats.org/drawingml/2006/picture">
                        <pic:nvPicPr>
                          <pic:cNvPr id="0" name="Image 21"/>
                          <pic:cNvPicPr>
                            <a:picLocks noMove="1" noResize="1"/>
                          </pic:cNvPicPr>
                        </pic:nvPicPr>
                        <pic:blipFill>
                          <a:blip r:embed="rId0002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20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 77 S</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6.17.1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Fliesen und Platten im Innen- und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Fliesenfabrikat: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Fliesen und Platten im Dünnbettverfahren nach DIN 18157, sowie gemäß anerkannten Regeln der Technik mit einem hydraulisch schnell erhärtenden, faserverstärkten, emissionsarmen (EMICODE EC 1), kunststoffvergüteten, frostbeständigen,  hochergiebigen und flexiblem Dünnbettmörtel (C2 FTE nach DIN EN 12004 und S1 nach DIN EN 12002) mit hoher Standfestigkeit zur optimalen Verlegung großer und schwerer Fliesen an Wandflächen. Durch Zugabe von ARDEX E 90, einer Kunstharzdispersion, wird ein Spezialkleber mit hoher Verformbarkeit (S2 nach DIN EN 12002) und wasserabweisenden Eigenschaften hergestellt. Nach 90 Minuten begeh- und verfugbar.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ARDEX X 77 S MICROTEC Flexkleber, schnell				oder gleichwertig     Fabrikat / Typ:  '........................................'</w:t>
      </w:r>
      <w:bookmarkStart w:id="21" w:name="LT_143871"/>
      <w:bookmarkEnd w:id="2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6.17 Produkt X 77 S</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491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2" name="_tx_id_22_"/>
                  <a:graphic xmlns:a="http://schemas.openxmlformats.org/drawingml/2006/main">
                    <a:graphicData uri="http://schemas.openxmlformats.org/drawingml/2006/picture">
                      <pic:pic xmlns:pic="http://schemas.openxmlformats.org/drawingml/2006/picture">
                        <pic:nvPicPr>
                          <pic:cNvPr id="0" name="Image 22"/>
                          <pic:cNvPicPr>
                            <a:picLocks noMove="1" noResize="1"/>
                          </pic:cNvPicPr>
                        </pic:nvPicPr>
                        <pic:blipFill>
                          <a:blip r:embed="rId0002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21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6.18</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 77 W</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6.18.1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Fliesen und Platten im Innen- und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Fliesenfabrikat: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feuchtigkeitsunempfindlichen Fliesen und Platten im Dünnbettverfahren nach DIN 18157, sowie gemäß anerkannten Regeln der Technik mit einem hydraulisch erhärtenden, weißen, faserverstärkten, emissionsarmen (EMICODE EC 1), kunststoffvergüteten, frostbeständigen, hochergiebigen und flexiblem Dünnbettmörtel (C2 TE nach DIN EN 12004 und S1 nach DIN EN 12002) mit 60 minütiger Einlegezeit sowie hoher Standfestigkeit zur optimalen Verlegung großer und schwerer Fliesen an Wandflächen. Durch Zugabe von ARDEX E 90, einer Kunstharzdispersion, wird ein Spezialkleber mit hoher Verformbarkeit (S2 nach DIN EN 12002) und wasserabweisenden Eigenschaften hergestellt. Wandbeläge nach 8 Stunden verfugbar, Bodenbeläge nach einem Tag begeh- und verfugbar.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X 77 W MICROTEC Flexkleber, weiß</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2" w:name="LT_143873"/>
      <w:bookmarkEnd w:id="2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6.18 Produkt X 77 W</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446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3" name="_tx_id_23_"/>
                  <a:graphic xmlns:a="http://schemas.openxmlformats.org/drawingml/2006/main">
                    <a:graphicData uri="http://schemas.openxmlformats.org/drawingml/2006/picture">
                      <pic:pic xmlns:pic="http://schemas.openxmlformats.org/drawingml/2006/picture">
                        <pic:nvPicPr>
                          <pic:cNvPr id="0" name="Image 23"/>
                          <pic:cNvPicPr>
                            <a:picLocks noMove="1" noResize="1"/>
                          </pic:cNvPicPr>
                        </pic:nvPicPr>
                        <pic:blipFill>
                          <a:blip r:embed="rId0002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22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6.19</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 78</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6.19.1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Bodenfliesen und Platten im Innen- und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Fliesenfabrikat: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Fliesen mit geeigneter Zahnkelle im Dünnbettverfahren nach DIN 18157, sowie gemäß anerkannten Regeln der Technik mit einem hydraulisch erhärtenden, faserverstärkten, sehr emissionsarmen (EMICODE EC 1 Plus), kunststoffvergüteten, wasser- sowie frostbeständigen, hochergiebigen und flexiblem Mittel- und Dünnbettmörtel (C2 E nach DIN EN 12004 und S1 nach DIN EN 12002) mit 60 minütiger Einlegezeit sowie fließfähigen Eigenschaften mit standfesten Mörtelstegen. Durch Zugabe von ARDEX E 90, einer Kunstharzdispersion, wird ein Spezialkleber mit hoher Verformbarkeit (S2 nach DIN EN 12002) und wasserabweisenden Eigenschaften hergestellt. Nach einem Tag begehbar und verfugbar.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X 78 MICROTEC Flexkleber Boden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3" w:name="LT_143875"/>
      <w:bookmarkEnd w:id="2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6.19.2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Bodenfliesen und Platten auf Drainageestrich im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Fliesenfabrikat: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Fliesen mit geeigneter Zahnkelle frisch in frisch auf dem Drainageestrich, sowie gemäß anerkannten Regeln der Technik mit einem hydraulisch erhärtenden, faserverstärkten, sehr emissionsarmen (EMICODE EC 1 Plus), kunststoffvergüteten, frostbeständigen, hochergiebigen und flexiblen Mittel- und Dünnbettmörtel (C2 E nach DIN EN 12004 und S1 nach DIN EN 12002) mit 60 minütiger Einlegezeit sowie fließfähigen Eigenschaften mit standfesten Mörtelstegen. Dazu wird der Mörtel mit einer geeigneten Zahnung auf die Rückseite der Platten aufgezogen und direkt frisch in frisch in den aufgezogenen Drainageestrich eingeklopft. Nach einem Tag begehbar und verfugbar. Eck-, Anschluss- und Belagdehnungsfugen sind sauber auszusparen bzw. auszukratzen.</w:t>
      </w:r>
    </w:p>
    <w:p>
      <w:pPr>
        <w:pStyle w:val="[Normal]"/>
        <w:spacing w:before="62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4" name="_tx_id_24_"/>
                  <a:graphic xmlns:a="http://schemas.openxmlformats.org/drawingml/2006/main">
                    <a:graphicData uri="http://schemas.openxmlformats.org/drawingml/2006/picture">
                      <pic:pic xmlns:pic="http://schemas.openxmlformats.org/drawingml/2006/picture">
                        <pic:nvPicPr>
                          <pic:cNvPr id="0" name="Image 24"/>
                          <pic:cNvPicPr>
                            <a:picLocks noMove="1" noResize="1"/>
                          </pic:cNvPicPr>
                        </pic:nvPicPr>
                        <pic:blipFill>
                          <a:blip r:embed="rId0002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23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X 78 MICROTEC Flexkleber Boden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4" w:name="LT_143876"/>
      <w:bookmarkEnd w:id="2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6.19 Produkt X 78</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1004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5" name="_tx_id_25_"/>
                  <a:graphic xmlns:a="http://schemas.openxmlformats.org/drawingml/2006/main">
                    <a:graphicData uri="http://schemas.openxmlformats.org/drawingml/2006/picture">
                      <pic:pic xmlns:pic="http://schemas.openxmlformats.org/drawingml/2006/picture">
                        <pic:nvPicPr>
                          <pic:cNvPr id="0" name="Image 25"/>
                          <pic:cNvPicPr>
                            <a:picLocks noMove="1" noResize="1"/>
                          </pic:cNvPicPr>
                        </pic:nvPicPr>
                        <pic:blipFill>
                          <a:blip r:embed="rId0002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24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tcBorders>
            <w:shd w:val="clear" w:color="auto" w:fill="auto"/>
            <w:vAlign w:val="top"/>
          </w:tcPr>
          <w:p>
            <w:pPr>
              <w:pStyle w:val="[Normal]"/>
              <w:rPr>
                <w:sz w:val="20"/>
                <w:lang w:val="de-DE" w:eastAsia="de-DE" w:bidi="de-DE"/>
              </w:rPr>
            </w:pPr>
          </w:p>
        </w:tc>
        <w:tc>
          <w:tcPr>
            <w:tcW w:w="2829"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tcBorders>
            <w:shd w:val="clear" w:color="auto" w:fill="auto"/>
            <w:vAlign w:val="top"/>
          </w:tcPr>
          <w:p>
            <w:pPr>
              <w:pStyle w:val="[Normal]"/>
              <w:rPr>
                <w:sz w:val="20"/>
                <w:lang w:val="de-DE" w:eastAsia="de-DE" w:bidi="de-DE"/>
              </w:rPr>
            </w:pPr>
          </w:p>
        </w:tc>
        <w:tc>
          <w:tcPr>
            <w:tcW w:w="1412"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tcBorders>
            <w:shd w:val="clear" w:color="auto" w:fill="auto"/>
            <w:vAlign w:val="top"/>
          </w:tcPr>
          <w:p>
            <w:pPr>
              <w:pStyle w:val="[Normal]"/>
              <w:rPr>
                <w:sz w:val="20"/>
                <w:lang w:val="de-DE" w:eastAsia="de-DE" w:bidi="de-DE"/>
              </w:rPr>
            </w:pPr>
          </w:p>
        </w:tc>
        <w:tc>
          <w:tcPr>
            <w:tcW w:w="101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6.20</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 78 S</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6.20.1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Bodenfliesen und Platten im Innen- und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Fliesenfabrikat: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Fliesen mit geeigneter Zahnkelle im Dünnbettverfahren nach DIN 18157, sowie gemäß anerkannten Regeln der Technik mit einem hydraulisch schnell erhärtenden, faserverstärkten, kunststoffvergüteten, wasser- sowie frostbeständigen und flexiblen Dünnbettmörtel (C2 FE nach DIN EN 12004 und S1 nach DIN EN 12002) mit fließfähigen Eigenschaften mit standfesten Mörtelstegen. Durch Zugabe von ARDEX E 90, einer Kunstharzdispersion, wird ein Spezialkleber mit hoher Verformbarkeit (S2 nach DIN EN 12002) und wasserabweisenden Eigenschaften hergestellt. Nach ca. 90 Minuten begeh- und verfugbar.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ARDEX X 78 S MICROTEC Flexkleber Boden, schnell  			oder gleichwertig     Fabrikat / Typ:  '........................................'</w:t>
      </w:r>
      <w:bookmarkStart w:id="25" w:name="LT_143878"/>
      <w:bookmarkEnd w:id="2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6.20 Produkt X 78 S</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491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6" name="_tx_id_26_"/>
                  <a:graphic xmlns:a="http://schemas.openxmlformats.org/drawingml/2006/main">
                    <a:graphicData uri="http://schemas.openxmlformats.org/drawingml/2006/picture">
                      <pic:pic xmlns:pic="http://schemas.openxmlformats.org/drawingml/2006/picture">
                        <pic:nvPicPr>
                          <pic:cNvPr id="0" name="Image 26"/>
                          <pic:cNvPicPr>
                            <a:picLocks noMove="1" noResize="1"/>
                          </pic:cNvPicPr>
                        </pic:nvPicPr>
                        <pic:blipFill>
                          <a:blip r:embed="rId0002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25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 90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6.21.1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Bodenfliesen und Platten im Innen- und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Fliesenfabrikat: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Fliesen mit geeigneter Zahnkelle im Dünnbettverfahren nach DIN 18157, sowie gemäß anerkannten Regeln der Technik mit einem hydraulisch schnell erhärtenden, faserverstärkten, wasserabweisenden und witterungsstabilen (WEATHER PROOF TECHNOLOGY), frostbeständigen, sehr emissionsarmen (EMICODE EC 1 Plus), kunststoffvergüteten, flexiblen Dünn- und Mittelmörtel (C2 FTE nach DIN EN 12004 und S1 nach DIN EN 12002) mit langer Verarbeitungszeit von 60 Minuten und sehr hoher Anfangshaftung.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Durch Zugabe von ARDEX E 90, einer Kunstharzdispersion, wird ein Spezialkleber mit hoher Verformbarkeit (S2 nach DIN EN 12002) und wasserabweisenden Eigenschaften hergestellt.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Nach ca. 3 Stunden begehbar und verfugbar.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ARDEX X 90 MICROTEC3 Flexkleber					oder gleichwertig     Fabrikat / Typ:  '........................................'</w:t>
      </w:r>
      <w:bookmarkStart w:id="26" w:name="LT_143880"/>
      <w:bookmarkEnd w:id="2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6.21.2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Verfärbungs- und ausblühungsfreie Verlegung von Naturwerkstein, keramischen Bodenfliesen und Platten auf Drainageestrich  im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Plattenfabrikat: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Plattenbezeichnung: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Gesteinsart/ Herkunft: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 Durchscheinend: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sz w:val="2"/>
          <w:lang w:val="de-DE" w:eastAsia="de-DE" w:bidi="de-DE"/>
        </w:rPr>
      </w:pPr>
      <w:r>
        <w:rPr>
          <w:b w:val="off"/>
          <w:lang w:val="de-DE" w:eastAsia="de-DE" w:bidi="de-DE"/>
        </w:rPr>
        <w:t xml:space="preserve">Liefern und Verlegen der o.g. Fliesen und Platten mit geeigneter Zahnkelle im Dünn- und Mittelbett frisch in frisch nach DIN 18157 und DIN 18332, sowie gemäß anerkannten Regeln der Technik mit einem hydraulisch schnell erhärtenden, faserverstärkten, wasserabweisenden und witterungsstabilen (WEATHER PROOF TECHNOLOGY), frostbeständigen, sehr emissionsarmen (EMICODE EC 1 Plus), kunststoffvergüteten, flexiblen Dünn- und Mittelmörtel (C2 FTE nach DIN EN 12004 und S1 nach DIN EN 12002) mit langer Verarbeitungszeit von 60 Minuten und sehr hoher Anfangshaftung. Dazu wird der Mörtel mit einer geeigneten Zahnung auf die Rückseite der Platten aufgezogen und direkt frisch in frisch in den aufgezogenen Drainageestrich </w:t>
      </w:r>
    </w:p>
    <w:p>
      <w:pPr>
        <w:pStyle w:val="[Normal]"/>
        <w:spacing w:before="15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7" name="_tx_id_27_"/>
                  <a:graphic xmlns:a="http://schemas.openxmlformats.org/drawingml/2006/main">
                    <a:graphicData uri="http://schemas.openxmlformats.org/drawingml/2006/picture">
                      <pic:pic xmlns:pic="http://schemas.openxmlformats.org/drawingml/2006/picture">
                        <pic:nvPicPr>
                          <pic:cNvPr id="0" name="Image 27"/>
                          <pic:cNvPicPr>
                            <a:picLocks noMove="1" noResize="1"/>
                          </pic:cNvPicPr>
                        </pic:nvPicPr>
                        <pic:blipFill>
                          <a:blip r:embed="rId0002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26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eingeklopft.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Nach ca. 3 Stunden begehbar und verfugbar.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ARDEX X 90 MICROTEC3 Flexkleber					oder gleichwertig     Fabrikat / Typ:  '........................................'</w:t>
      </w:r>
      <w:bookmarkStart w:id="27" w:name="LT_143881"/>
      <w:bookmarkEnd w:id="2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6.21.3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der keramischen Bodenfliesen im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Fliesenfabrikat: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Verlegen der o.g. keramischen Fliesen mit geeigneter Zahnkelle im Dünnbettverfahren nach DIN 18157, sowie gemäß anerkannten Regeln der Technik mit einem hydraulisch schnell erhärtenden, faserverstärkten, wasserabweisenden und witterungsstabilen (WEATHER PROOF TECHNOLOGY), frostbeständigen, sehr emissionsarmen (EMICODE EC 1 Plus), kunststoffvergüteten, flexiblen Dünn- und Mittelmörtel (C2 FTE nach DIN EN 12004 und S1 nach DIN EN 12002) mit langer Verarbeitungszeit von 60 Minuten und sehr hoher Anfangshaftung. Durch Zugabe von ARDEX E 90, einer Kunstharzdispersion, wird ein Spezialkleber mit hoher Verformbarkeit (S2 nach DIN EN 12002) und wasserabweisenden Eigenschaften hergestellt. Nach ca. 3 Stunden begehbar und verfugbar. Eck-, Anschluss- und Belagdehnungsfugen sind sauber auszusparen bzw. auszukratzen.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ARDEX X 90 MICROTEC3 Flexkleber					oder gleichwertig     Fabrikat / Typ:  '........................................'</w:t>
      </w:r>
      <w:bookmarkStart w:id="28" w:name="LT_143882"/>
      <w:bookmarkEnd w:id="2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6.21 Produkt X 90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6 Produktgruppe 6 Fliesenverlegung / Fliesenkleber</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238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8" name="_tx_id_28_"/>
                  <a:graphic xmlns:a="http://schemas.openxmlformats.org/drawingml/2006/main">
                    <a:graphicData uri="http://schemas.openxmlformats.org/drawingml/2006/picture">
                      <pic:pic xmlns:pic="http://schemas.openxmlformats.org/drawingml/2006/picture">
                        <pic:nvPicPr>
                          <pic:cNvPr id="0" name="Image 28"/>
                          <pic:cNvPicPr>
                            <a:picLocks noMove="1" noResize="1"/>
                          </pic:cNvPicPr>
                        </pic:nvPicPr>
                        <pic:blipFill>
                          <a:blip r:embed="rId0003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27 / 27</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r>
        <w:tc>
          <w:tcPr>
            <w:tcW w:w="10483" w:type="dxa"/>
            <w:tcBorders>
              <w:top w:val="single" w:sz="4" w:space="0" w:color="auto"/>
            </w:tcBorders>
            <w:shd w:val="clear" w:color="auto" w:fill="auto"/>
            <w:tcMar>
              <w:top w:w="36" w:type="dxa"/>
            </w:tcMar>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color="auto" w:fill="auto"/>
            <w:vAlign w:val="top"/>
          </w:tcPr>
          <w:p>
            <w:pPr>
              <w:pStyle w:val="[Normal]"/>
              <w:jc w:val="center"/>
              <w:rPr>
                <w:b/>
                <w:sz w:val="20"/>
                <w:lang w:val="de-DE" w:eastAsia="de-DE" w:bidi="de-DE"/>
              </w:rPr>
            </w:pPr>
            <w:r>
              <w:rPr>
                <w:b/>
                <w:sz w:val="20"/>
                <w:lang w:val="de-DE" w:eastAsia="de-DE" w:bidi="de-DE"/>
              </w:rPr>
              <w:t xml:space="preserve">Zusammenstellung</w:t>
            </w:r>
          </w:p>
        </w:tc>
        <w:tc>
          <w:tcPr>
            <w:tcW w:w="4" w:type="dxa"/>
            <w:shd w:val="clear" w:color="auto" w:fill="auto"/>
            <w:vAlign w:val="top"/>
          </w:tcPr>
          <w:p>
            <w:pPr>
              <w:pStyle w:val="[Normal]"/>
              <w:rPr>
                <w:sz w:val="20"/>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BILLY-CLICK</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DITRA FBM</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WA</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6.4</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X 6</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6.5</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X7G PLUS</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6.6</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X7G FLEX</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6.7</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S 21</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6.8</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D 222</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6.9</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N 23</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6.10</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N 23 W</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N 25</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S 28</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X 30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6.14</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X 32</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6.15</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S 48</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6.16</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X 77</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6.17</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X 77 S</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6.18</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X 77 W</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6.19</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X 78</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6.20</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X 78 S</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6.21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X 90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367"/>
        <w:gridCol w:w="1695"/>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6</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Produktgruppe 6 Fliesenverlegung / Fliesenkleber</w:t>
            </w:r>
          </w:p>
        </w:tc>
        <w:tc>
          <w:tcPr>
            <w:tcW w:w="1367"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57"/>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Summe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zzgl. MwSt  ......... %</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Gesamtsumme</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p>
      <w:pPr>
        <w:pStyle w:val="[Normal]"/>
        <w:spacing w:before="227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sectPr>
      <w:pgSz w:w="11906" w:h="16838"/>
      <w:pgMar w:top="567" w:right="283" w:bottom="567" w:left="85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NewsGotT">
    <w:charset w:val="00"/>
    <w:family w:val="auto"/>
    <w:pitch w:val="variable"/>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1.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Normal">
    <w:name w:val="Normal"/>
    <w:next w:val="Normal"/>
    <w:qFormat/>
    <w:pPr>
      <w:widowControl w:val="off"/>
      <w:shd w:val="clear" w:color="auto" w:fill="auto"/>
      <w:spacing w:before="0" w:after="0" w:line="240" w:lineRule="auto"/>
      <w:ind w:left="0" w:right="0" w:firstLine="0"/>
      <w:jc w:val="left"/>
    </w:pPr>
    <w:rPr>
      <w:rFonts w:ascii="NewsGotT" w:hAnsi="NewsGotT" w:eastAsia="NewsGotT" w:cs="NewsGotT"/>
      <w:b w:val="off"/>
      <w:bCs w:val="off"/>
      <w:i w:val="off"/>
      <w:iCs w:val="off"/>
      <w:strike w:val="off"/>
      <w:color w:val="auto"/>
      <w:position w:val="0"/>
      <w:sz w:val="24"/>
      <w:szCs w:val="24"/>
      <w:shd w:val="clear" w:color="auto" w:fill="auto"/>
      <w:rtl w:val="off"/>
      <w:lang w:val="x-none" w:eastAsia="x-none" w:bidi="x-none"/>
    </w:rPr>
  </w:style>
  <w:style w:type="character" w:styleId="Hyperlink">
    <w:name w:val="Hyperlink"/>
    <w:qFormat/>
    <w:rPr>
      <w:color w:val="0000FF"/>
      <w:u w:val="single"/>
      <w:rtl w:val="off"/>
      <w:lang w:val="x-none" w:eastAsia="x-none" w:bidi="x-none"/>
    </w:rPr>
  </w:style>
  <w:style w:type="paragraph" w:styleId="Stufe">
    <w:name w:val="Stufe"/>
    <w:basedOn w:val="[Normal]"/>
    <w:next w:val="Stufe"/>
    <w:qFormat/>
    <w:pPr/>
    <w:rPr>
      <w:b/>
      <w:bCs/>
      <w:sz w:val="20"/>
      <w:szCs w:val="20"/>
    </w:rPr>
  </w:style>
  <w:style w:type="paragraph" w:styleId="Text">
    <w:name w:val="Text"/>
    <w:basedOn w:val="[Normal]"/>
    <w:next w:val="Text"/>
    <w:qFormat/>
    <w:pPr/>
    <w:rPr>
      <w:b/>
      <w:bCs/>
      <w:sz w:val="20"/>
      <w:szCs w:val="20"/>
    </w:rPr>
  </w:style>
  <w:style w:type="paragraph" w:styleId="MPos">
    <w:name w:val="MPos"/>
    <w:basedOn w:val="[Normal]"/>
    <w:next w:val="MPos"/>
    <w:qFormat/>
    <w:pPr/>
    <w:rPr>
      <w:b/>
      <w:bCs/>
      <w:sz w:val="20"/>
      <w:szCs w:val="20"/>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jpg"/>
	<Relationship Id="rId00004" Type="http://schemas.openxmlformats.org/officeDocument/2006/relationships/image" Target="media/image0002.jpg"/>
	<Relationship Id="rId00005" Type="http://schemas.openxmlformats.org/officeDocument/2006/relationships/image" Target="media/image0003.jpg"/>
	<Relationship Id="rId00006" Type="http://schemas.openxmlformats.org/officeDocument/2006/relationships/image" Target="media/image0004.jpg"/>
	<Relationship Id="rId00007" Type="http://schemas.openxmlformats.org/officeDocument/2006/relationships/image" Target="media/image0005.jpg"/>
	<Relationship Id="rId00008" Type="http://schemas.openxmlformats.org/officeDocument/2006/relationships/image" Target="media/image0006.jpg"/>
	<Relationship Id="rId00009" Type="http://schemas.openxmlformats.org/officeDocument/2006/relationships/image" Target="media/image0007.jpg"/>
	<Relationship Id="rId00010" Type="http://schemas.openxmlformats.org/officeDocument/2006/relationships/image" Target="media/image0008.jpg"/>
	<Relationship Id="rId00011" Type="http://schemas.openxmlformats.org/officeDocument/2006/relationships/image" Target="media/image0009.jpg"/>
	<Relationship Id="rId00012" Type="http://schemas.openxmlformats.org/officeDocument/2006/relationships/image" Target="media/image0010.jpg"/>
	<Relationship Id="rId00013" Type="http://schemas.openxmlformats.org/officeDocument/2006/relationships/image" Target="media/image0011.jpg"/>
	<Relationship Id="rId00014" Type="http://schemas.openxmlformats.org/officeDocument/2006/relationships/image" Target="media/image0012.jpg"/>
	<Relationship Id="rId00015" Type="http://schemas.openxmlformats.org/officeDocument/2006/relationships/image" Target="media/image0013.jpg"/>
	<Relationship Id="rId00016" Type="http://schemas.openxmlformats.org/officeDocument/2006/relationships/image" Target="media/image0014.jpg"/>
	<Relationship Id="rId00017" Type="http://schemas.openxmlformats.org/officeDocument/2006/relationships/image" Target="media/image0015.jpg"/>
	<Relationship Id="rId00018" Type="http://schemas.openxmlformats.org/officeDocument/2006/relationships/image" Target="media/image0016.jpg"/>
	<Relationship Id="rId00019" Type="http://schemas.openxmlformats.org/officeDocument/2006/relationships/image" Target="media/image0017.jpg"/>
	<Relationship Id="rId00020" Type="http://schemas.openxmlformats.org/officeDocument/2006/relationships/image" Target="media/image0018.jpg"/>
	<Relationship Id="rId00021" Type="http://schemas.openxmlformats.org/officeDocument/2006/relationships/image" Target="media/image0019.jpg"/>
	<Relationship Id="rId00022" Type="http://schemas.openxmlformats.org/officeDocument/2006/relationships/image" Target="media/image0020.jpg"/>
	<Relationship Id="rId00023" Type="http://schemas.openxmlformats.org/officeDocument/2006/relationships/image" Target="media/image0021.jpg"/>
	<Relationship Id="rId00024" Type="http://schemas.openxmlformats.org/officeDocument/2006/relationships/image" Target="media/image0022.jpg"/>
	<Relationship Id="rId00025" Type="http://schemas.openxmlformats.org/officeDocument/2006/relationships/image" Target="media/image0023.jpg"/>
	<Relationship Id="rId00026" Type="http://schemas.openxmlformats.org/officeDocument/2006/relationships/image" Target="media/image0024.jpg"/>
	<Relationship Id="rId00027" Type="http://schemas.openxmlformats.org/officeDocument/2006/relationships/image" Target="media/image0025.jpg"/>
	<Relationship Id="rId00028" Type="http://schemas.openxmlformats.org/officeDocument/2006/relationships/image" Target="media/image0026.jpg"/>
	<Relationship Id="rId00029" Type="http://schemas.openxmlformats.org/officeDocument/2006/relationships/image" Target="media/image0027.jpg"/>
	<Relationship Id="rId00030" Type="http://schemas.openxmlformats.org/officeDocument/2006/relationships/image" Target="media/image0028.jpg"/>
	<Relationship Id="rId00031" Type="http://schemas.openxmlformats.org/officeDocument/2006/relationships/fontTable" Target="fontTable.xml"/>
	<Relationship Id="rId00032" Type="http://schemas.openxmlformats.org/officeDocument/2006/relationships/settings" Target="settings.xml"/>
</Relationships>
</file>