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8</w:t>
            </w:r>
          </w:p>
        </w:tc>
        <w:tc>
          <w:tcPr>
            <w:tcW w:w="11"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C27034" w:rsidRDefault="00B009F5">
            <w:pPr>
              <w:pStyle w:val="Stufe"/>
            </w:pPr>
            <w:r>
              <w:rPr>
                <w:lang w:val="de-DE" w:eastAsia="de-DE" w:bidi="de-DE"/>
              </w:rPr>
              <w:t>Produktgruppe 8 Bodenbelag- und Parkettklebstoffe</w:t>
            </w:r>
          </w:p>
        </w:tc>
        <w:tc>
          <w:tcPr>
            <w:tcW w:w="170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w:t>
            </w:r>
          </w:p>
        </w:tc>
        <w:tc>
          <w:tcPr>
            <w:tcW w:w="11"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130</w:t>
            </w:r>
          </w:p>
        </w:tc>
        <w:tc>
          <w:tcPr>
            <w:tcW w:w="170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8.1.1</w:t>
            </w:r>
          </w:p>
        </w:tc>
        <w:tc>
          <w:tcPr>
            <w:tcW w:w="11"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Liefern und kleben von elastischen Belägen</w:t>
            </w:r>
          </w:p>
        </w:tc>
        <w:tc>
          <w:tcPr>
            <w:tcW w:w="170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 g. Belages auf den in den Vorpositionen vorbereiteten, saugfähigen Untergrund mit lösemittelfreiem (gemäß GISCODE - D1) und sehr emissionsarmen (EMICODE EC 1 Plus &amp; Blauer Engel) Dispersionsklebstoff mit guter Anfangshaftung.</w:t>
      </w:r>
      <w:r>
        <w:rPr>
          <w:b w:val="0"/>
          <w:lang w:val="de-DE" w:eastAsia="de-DE" w:bidi="de-DE"/>
        </w:rPr>
        <w:t xml:space="preserve">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130 Objektkleber für elastische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0" w:name="LT_134915"/>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043"/>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140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faserarmierten, lösemittelfreiem (gemäß GISCODE - D1) und sehr emissionsarmen (EMICODE EC 1 Plus &amp; Blaue</w:t>
      </w:r>
      <w:r>
        <w:rPr>
          <w:b w:val="0"/>
          <w:lang w:val="de-DE" w:eastAsia="de-DE" w:bidi="de-DE"/>
        </w:rPr>
        <w:t>r Engel) Nassbettdispersionsklebstoff mit guter Belagsbenetzung und langer Einlegezeit sowie hoher Anfangs- und Endfestigkeit.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140 Fasera</w:t>
      </w:r>
      <w:r>
        <w:rPr>
          <w:b w:val="0"/>
          <w:lang w:val="de-DE" w:eastAsia="de-DE" w:bidi="de-DE"/>
        </w:rPr>
        <w:t>rmierter Kleber für PVC-Designbeläge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 w:name="LT_134917"/>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190"/>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3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8.3</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155</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8.3.1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Liefern und kleben von elastischen Belägen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Belages auf den in den Vorpositionen vorbereiteten, saugfähigen Untergrund mit lösemittelfreiem (gemäß GISCODE - D1), sehr ergiebigen und sehr emissionsarmen (EMICODE EC 1 Plus &amp; Blauer Engel) </w:t>
      </w:r>
      <w:r>
        <w:rPr>
          <w:b w:val="0"/>
          <w:lang w:val="de-DE" w:eastAsia="de-DE" w:bidi="de-DE"/>
        </w:rPr>
        <w:t>Dispersionsklebstoff mit langer Nachklebrigkeit und breiten Anwendungsspektrum.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155 Spezialkleber für elastische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34919"/>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41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4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8.4</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180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8.4.1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Verkleben von Belägen in hochbelasteten Bereichen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Untergrund mit festelastischem, lösemittelfreiem (gemäß GISCODE - RS 10), sehr emissionsarmen (EMICODE EC 1 Plus) und gebrauchsfertigem 1-komp</w:t>
      </w:r>
      <w:r>
        <w:rPr>
          <w:b w:val="0"/>
          <w:lang w:val="de-DE" w:eastAsia="de-DE" w:bidi="de-DE"/>
        </w:rPr>
        <w:t>onenten SMP-Klebstoff mit schnellem Kraftaufbau und hoher Endfestigkeit.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34921"/>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8.4.2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Abdichten der Raumecken und sonstiger Innen- und Außenecken in privaten Badezimmern mit vorgefertigten, hoch reißfesten und dehnfähigen Dichtecken. Dazu werden die Dichtecken (Innen- / Außenecke) in den gleichmäßig aufgezogenen, lösemittelfreien (gemäß GIS</w:t>
            </w:r>
            <w:r>
              <w:rPr>
                <w:b w:val="0"/>
                <w:lang w:val="de-DE" w:eastAsia="de-DE" w:bidi="de-DE"/>
              </w:rPr>
              <w:t xml:space="preserve">CODE - RS 10), sehr emissionsarmen (EMICODE EC 1 Plus) und gebrauchsfertigem 1-komponenten SMP-Klebstoff vollsatt eingelegt und so angepresst, dass keine Lufteinschlüsse verbleiben. </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270 TRICOM Außenecke </w:t>
      </w:r>
      <w:r>
        <w:rPr>
          <w:b w:val="0"/>
          <w:lang w:val="de-DE" w:eastAsia="de-DE" w:bidi="de-DE"/>
        </w:rPr>
        <w:tab/>
        <w:t xml:space="preserve">270°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w:t>
      </w:r>
      <w:r>
        <w:rPr>
          <w:b w:val="0"/>
          <w:lang w:val="de-DE" w:eastAsia="de-DE" w:bidi="de-DE"/>
        </w:rPr>
        <w:t>P Kleber für elastische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 w:name="LT_134922"/>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St</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8.4.3</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Übergänge Wand/Wand und Wand/Boden, Anschluss- und Bewegungsfugen mit Dichtband 120 mm überbrücken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 xml:space="preserve">Abdichten der Eckbereiche Wand/Wand und Wand/Boden, Anschluss- und Bewegungsfugen in privaten Badezimmern mit hoch reißfestem und dehnfähigem Dichtband. </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 xml:space="preserve">Dazu wird das Dichtband in den gleichmäßig aufgezogenen, lösemittelfreien (gemäß GISCODE - RS 10), sehr emissionsarmen (EMICODE EC 1 Plus) und gebrauchsfertigem 1-komponenten SMP-Klebstoff vollsatt eingelegt und so </w:t>
      </w:r>
    </w:p>
    <w:p w:rsidR="00C27034" w:rsidRDefault="00B009F5">
      <w:pPr>
        <w:pStyle w:val="Normal"/>
        <w:spacing w:before="249"/>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5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angepresst, dass keine Lufteinschlüsse verbleiben.</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 w:name="LT_134923"/>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8.4.4</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Anschlüsse und Durchdringungen abdichten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Abdichten der Anschlüsse und Durchdringungen in privaten Badezimmern mit vorgefertigten, hoch reißfesten und dehnfähigen Dichtmanschetten.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werden die Dichtmanschetten in den gleichmäßig aufgezogenen lösemittelfreien (gemäß GISCODE - RS 10), sehr emissionsarmen (EMICODE EC 1 Plus) und gebrauchsfertigem 1-komponenten SMP-Klebstoff vollsatt eingelegt und angepresst.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 Dichtmanschette 140 x 140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SK-M D Doppel-Dichtmanschette 280 x 140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Dichtmanschette 425 x 425</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 Dehnzonenmanschette 200 x 200</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150 x 150</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SK-B TRICOM Dichtring 100/200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34924"/>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St</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8.4.5</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Flächenabdichtung im privaten Badezimmer an Wand- und Bodenflächen (ausgenommen Bodenflächen in Bodengleichen Duschen)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Abdichten von Wand- und Bodenflächen von privaten Badezimmern mit bahnenförmiger, geruchsneutraler, flexibler, rissüberbrückender, hoch reißfester, wasserdampfdichter und sehr emissionsarmen (EMICODE EC 1 Plus) Dichtbahn zur Aufnahme von systemgerechter Sp</w:t>
            </w:r>
            <w:r>
              <w:rPr>
                <w:b w:val="0"/>
                <w:lang w:val="de-DE" w:eastAsia="de-DE" w:bidi="de-DE"/>
              </w:rPr>
              <w:t>achtelmassen oder LVT-Belägen. Die Abdichtung wird auf den in den vorherigen Positionen vorbereiteten Untergrund mit einem lösemittelfreien (gemäß GISCODE - RS 10), sehr emissionsarmen (EMICODE EC 1 Plus) und gebrauchsfertigem 1-komponenten SMP-Klebstoff v</w:t>
            </w:r>
            <w:r>
              <w:rPr>
                <w:b w:val="0"/>
                <w:lang w:val="de-DE" w:eastAsia="de-DE" w:bidi="de-DE"/>
              </w:rPr>
              <w:t xml:space="preserve">ollsatt verklebt und angepresst. </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Dichtbahn wird an den Stößen nicht überlappt - Ausführung Stoß an Stoß.</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entstandenen Stöße werden im System mit dem 120 mm-Dichtband überklebt.</w:t>
      </w:r>
    </w:p>
    <w:p w:rsidR="00C27034" w:rsidRDefault="00B009F5">
      <w:pPr>
        <w:pStyle w:val="Normal"/>
        <w:spacing w:before="129"/>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6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 w:name="LT_134925"/>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10025"/>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7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8.5</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181 W</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8.5.1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Verkleben von LVT Belägen an Wandflächen von Duschen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für die Verklebung im direkten Spritzwasserbereich geeigneten LVT-Belages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abgedichteten und vorbereiteten Wandflächen mit roll-fähigen, lösemittelfreien (gemäß GISCODE - RS 10), sehr emissionsarmen (EMICODE EC 1 Plus) und gebrauchsfertigem 1-komponenten SMP-Kl</w:t>
      </w:r>
      <w:r>
        <w:rPr>
          <w:b w:val="0"/>
          <w:lang w:val="de-DE" w:eastAsia="de-DE" w:bidi="de-DE"/>
        </w:rPr>
        <w:t>ebstoff mit optimaler Verarbeitung für Wandflächen.</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34927"/>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8.5.2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Verkleben von PVC-Belägen an Wandflächen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Wandflächen mit roll-fähigen, lösemittelfreien (gemäß GISCODE - RS 10), sehr emissionsarmen (EMICODE EC 1 Plus) und gebrauchsfertigem 1-kompon</w:t>
      </w:r>
      <w:r>
        <w:rPr>
          <w:b w:val="0"/>
          <w:lang w:val="de-DE" w:eastAsia="de-DE" w:bidi="de-DE"/>
        </w:rPr>
        <w:t>enten SMP-Klebstoff mit optimaler Verarbeitung für Wandflächen.</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 w:name="LT_134928"/>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8.5.3</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Abdichten der Raumecken und sonstiger Innen- und Außenecken in privaten Badezimmern mit vorgefertigten, hoch reißfesten und dehnfähigen Dichtecken. Dazu werden die Dichtecken (Innen- / Außenecke) in den gleichmäßig aufgezogenen, lösemittelfreien (gemäß GIS</w:t>
            </w:r>
            <w:r>
              <w:rPr>
                <w:b w:val="0"/>
                <w:lang w:val="de-DE" w:eastAsia="de-DE" w:bidi="de-DE"/>
              </w:rPr>
              <w:t xml:space="preserve">CODE - RS 10), sehr emissionsarmen (EMICODE EC 1 Plus) und gebrauchsfertigem 1-komponenten SMP-Klebstoff vollsatt eingelegt und so angepresst, dass keine Lufteinschlüsse verbleiben. </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Normal"/>
        <w:spacing w:before="25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8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270 TRICOM Außenecke </w:t>
      </w:r>
      <w:r>
        <w:rPr>
          <w:b w:val="0"/>
          <w:lang w:val="de-DE" w:eastAsia="de-DE" w:bidi="de-DE"/>
        </w:rPr>
        <w:tab/>
        <w:t xml:space="preserve">270°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 w:name="LT_134929"/>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St</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8.5.4</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Übergänge Wand/Wand und Wand/Boden, Anschluss- und Bewegungsfugen mit Dichtband 120 mm überbrücken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 xml:space="preserve">Abdichten der Eckbereiche Wand/Wand und Wand/Boden, Anschluss- und Bewegungsfugen in privaten Badezimmern mit hoch reißfestem und dehnfähigem Dichtband. </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Dazu wird das Dichtband in den gleichmäßig aufgezogenen, lösemittelfreien (gemäß GISCODE - RS 10), sehr emissionsarmen (EMICODE EC 1 Plus) und gebrauchsfertigem 1-komponenten SMP-Klebstoff vollsatt eingelegt und so angepresst, dass keine Lufteinschlüsse ve</w:t>
      </w:r>
      <w:r>
        <w:rPr>
          <w:b w:val="0"/>
          <w:lang w:val="de-DE" w:eastAsia="de-DE" w:bidi="de-DE"/>
        </w:rPr>
        <w:t>rbleiben.</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34930"/>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8.5.5</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Anschlüsse und Durchdringungen abdichten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Abdichten der Anschlüsse und Durchdringungen in privaten Badezimmern mit vorgefertigten, hoch reißfesten und dehnfähigen Dichtmanschetten.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werden die Dichtmanschetten in den gleichmäßig aufgezogenen lösemittelfreien (gemäß GISCODE - RS 10), sehr emissionsarmen (EMICODE EC 1 Plus) und gebrauchsfertigem 1-komponenten SMP-Klebstoff vollsatt eingelegt und angepresst.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t>
      </w:r>
      <w:r>
        <w:rPr>
          <w:b w:val="0"/>
          <w:lang w:val="de-DE" w:eastAsia="de-DE" w:bidi="de-DE"/>
        </w:rPr>
        <w:t>-W Dichtmanschette 140 x 140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SK-M D Doppel-Dichtmanschette 280 x 140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Dichtmanschette 425 x 425</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 Dehnzonenmanschette 200 x 200</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150 x 150</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SK-B TRICOM Dichtring 100/200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Normal"/>
        <w:spacing w:before="357"/>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9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34931"/>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St</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8.5.6</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Flächenabdichtung im privaten Badezimmer an Wand- und Bodenflächen (ausgenommen Bodenflächen in Bodengleichen Duschen)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Abdichten von Wand- und Bodenflächen von privaten Badezimmern mit bahnenförmiger, geruchsneutraler, flexibler, rissüberbrückender, h</w:t>
            </w:r>
            <w:r>
              <w:rPr>
                <w:b w:val="0"/>
                <w:lang w:val="de-DE" w:eastAsia="de-DE" w:bidi="de-DE"/>
              </w:rPr>
              <w:t>och reißfester, wasserdampfdichter und sehr emissionsarmen (EMICODE EC 1 Plus) Dichtbahn zur Aufnahme von systemgerechter Spachtelmassen oder LVT-Belägen. Die Abdichtung wird auf den in den vorherigen Positionen vorbereiteten Untergrund mit einem roll-fähi</w:t>
            </w:r>
            <w:r>
              <w:rPr>
                <w:b w:val="0"/>
                <w:lang w:val="de-DE" w:eastAsia="de-DE" w:bidi="de-DE"/>
              </w:rPr>
              <w:t xml:space="preserve">gen, lösemittelfreien (gemäß GISCODE - RS 10), sehr emissionsarmen (EMICODE EC 1 Plus) und gebrauchsfertigem 1-komponenten SMP-Klebstoff vollsatt verklebt und angepresst. </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Dichtbahn wird an den Stößen nicht überlappt - Ausführung Stoß an Stoß.</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entstandenen Stöße werden im System mit dem 120 mm-Dichtband überklebt.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w:t>
      </w:r>
      <w:r>
        <w:rPr>
          <w:b w:val="0"/>
          <w:lang w:val="de-DE" w:eastAsia="de-DE" w:bidi="de-DE"/>
        </w:rPr>
        <w:t>ichwertig     Fabrikat / Typ:  '........................................'</w:t>
      </w:r>
      <w:bookmarkStart w:id="13" w:name="LT_134932"/>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5097"/>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10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8.6</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185</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8.6.1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Designbeläge liefern und mit Rollklebstoff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in den Vorpositionen vorbereiteten Untergrund mit sehr ergiebigen, lösemittelfreiem (gemäß GISCODE - D1 sowie TRGS 610) und sehr emissionsarmen (EMICODE EC 1 Plus &amp; Blauer Engel) Rollklebstof</w:t>
      </w:r>
      <w:r>
        <w:rPr>
          <w:b w:val="0"/>
          <w:lang w:val="de-DE" w:eastAsia="de-DE" w:bidi="de-DE"/>
        </w:rPr>
        <w:t>f. Nach dem einlegen des Belages verrutschen die Elemente nicht mehr und die Fläche ist direkt nutzbar.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185 Rollkleber für Designbeläge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 w:name="LT_134934"/>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41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11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8.7</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230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8.7.1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Teppich liefern und fachgerecht verlegen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textilen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textilen Bodenbelages auf den in den Vorpositionen vorbereiteten saugfähigen Untergrund mit lösemittelfreiem (gemäß GISCODE - D1), geruchsneutralem und sehr emissionsarmen (EMICODE EC 1 Plus &amp; </w:t>
      </w:r>
      <w:r>
        <w:rPr>
          <w:b w:val="0"/>
          <w:lang w:val="de-DE" w:eastAsia="de-DE" w:bidi="de-DE"/>
        </w:rPr>
        <w:t>Blauer Engel) Dispersionsklebstoff mit guter Anfangshaftung.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230 Schneller Teppichkleber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34936"/>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41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12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8.8</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270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8.8.1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Linoleumbelag liefern und fachgerecht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langer Einlegezeit mit guter Benetzung sowie hoher Endfestigkeit.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6" w:name="LT_134938"/>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8.8.2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textilen Bodenbelag liefern und fachgerecht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Bodenbelages auf den in den Vorpositionen vorbereiteten saugfähigen Untergrund mit lösemittelfreiem (gemäß GISCODE - D1) und sehr emissionsarmen (EMICODE EC 1 Plus &amp; Blauer Engel) Dispersionsklebstoff mit langer Einlegezeit</w:t>
      </w:r>
      <w:r>
        <w:rPr>
          <w:b w:val="0"/>
          <w:lang w:val="de-DE" w:eastAsia="de-DE" w:bidi="de-DE"/>
        </w:rPr>
        <w:t xml:space="preserve"> mit guter Benetzung sowie hoher Endfestigkeit.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r>
        <w:rPr>
          <w:b w:val="0"/>
          <w:lang w:val="de-DE" w:eastAsia="de-DE" w:bidi="de-DE"/>
        </w:rPr>
        <w:t>.....................'</w:t>
      </w:r>
      <w:bookmarkStart w:id="17" w:name="LT_134939"/>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Pr="00B009F5" w:rsidRDefault="00B009F5" w:rsidP="00B009F5">
      <w:pPr>
        <w:pStyle w:val="Normal"/>
        <w:spacing w:before="2499"/>
        <w:rPr>
          <w:sz w:val="2"/>
          <w:lang w:val="en-US" w:eastAsia="de-DE" w:bidi="de-DE"/>
        </w:rPr>
      </w:pPr>
      <w:r>
        <w:rPr>
          <w:sz w:val="2"/>
          <w:lang w:val="de-DE" w:eastAsia="de-DE" w:bidi="de-DE"/>
        </w:rPr>
        <w:t xml:space="preserve">   </w:t>
      </w:r>
      <w:bookmarkStart w:id="18" w:name="_GoBack"/>
      <w:bookmarkEnd w:id="18"/>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r w:rsidRPr="00B009F5">
        <w:rPr>
          <w:sz w:val="2"/>
          <w:lang w:val="en-US"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13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8.9</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290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8.9.1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Textilen Bodenbelag liefern und hochscherfest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Hochscherfestes verkleben des o.g. Bodenbelages auf den in den Vorpositionen vorbereiteten saugfähigen Untergrund mit lösemittelfreiem (gemäß GISCODE - D1) und sehr emissionsarmen (EMICODE EC 1 Plus &amp; B</w:t>
      </w:r>
      <w:r>
        <w:rPr>
          <w:b w:val="0"/>
          <w:lang w:val="de-DE" w:eastAsia="de-DE" w:bidi="de-DE"/>
        </w:rPr>
        <w:t>lauer Engel) Dispersionsklebstoff mit harter Klebstoffriefe und hoher Endfestigkeit. Scherfestigkeit &gt; 2N/mm² nach DIN EN 14293.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290 Hochsc</w:t>
      </w:r>
      <w:r>
        <w:rPr>
          <w:b w:val="0"/>
          <w:lang w:val="de-DE" w:eastAsia="de-DE" w:bidi="de-DE"/>
        </w:rPr>
        <w:t>herfester Teppichkleber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 w:name="LT_134941"/>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190"/>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14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8.10</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460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8.10.1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Fertigparkett liefern und fachgerecht verkleben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Fertigparkett</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 / Schichten:</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Fertigparketts auf den in den Vorpositionen vorbereiteten Untergrund mit elastischen, lösemittelfreiem (gemäß GISCODE - RS 10), sehr emissio</w:t>
      </w:r>
      <w:r>
        <w:rPr>
          <w:b w:val="0"/>
          <w:lang w:val="de-DE" w:eastAsia="de-DE" w:bidi="de-DE"/>
        </w:rPr>
        <w:t>nsarmen (EMICODE EC 1 Plus) und gebrauchsfertigem 1-komponenten SMP-Klebstoff mit gutem Riefenstand und schnellem Festigkeitsaufbau.</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 w:name="LT_134943"/>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8.10.2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Trittschalldämm- und Entkopplungsplatten verkleben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Verkleben der ARDEX Trittschalldämm- und Entkopplungsplatten auf den in den Vorpositionen beschriebenen Untergrund mit elastischen, lösemittelfreiem (gemäß GISCODE - RS 10), sehr emissionsarmen (EMICODE EC 1 Plus) und gebrauchsfertigem 1-komponenten SMP-Kl</w:t>
            </w:r>
            <w:r>
              <w:rPr>
                <w:b w:val="0"/>
                <w:lang w:val="de-DE" w:eastAsia="de-DE" w:bidi="de-DE"/>
              </w:rPr>
              <w:t>ebstoff mit schnellem Festigkeitsaufbau.</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1" w:name="LT_134944"/>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3183"/>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15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480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8.11.1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Parkett liefern und fachgerecht verkleben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Parketts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und gebrauch</w:t>
      </w:r>
      <w:r>
        <w:rPr>
          <w:b w:val="0"/>
          <w:lang w:val="de-DE" w:eastAsia="de-DE" w:bidi="de-DE"/>
        </w:rPr>
        <w:t>sfertigem 1-komponenten SMP-Klebstoff mit hervorragendem Riefenstand und schnellem Festigkeitsaufbau und hoher Endfestigkeit.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2" w:name="LT_134946"/>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8.11.2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Trittschalldämm- und Entkopplungsplatten verkleben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Verkleben der ARDEX Trittschalldämm- und Entkopplungsplatten auf den in den Vorpositionen vorbereiteten Untergrund mit festelastischem, lösemittelfreiem (gemäß GISCODE - RS 10), sehr emissionsarmen (EMICODE EC 1 Plus) und gebrauchsfertigem 1-komponenten SM</w:t>
            </w:r>
            <w:r>
              <w:rPr>
                <w:b w:val="0"/>
                <w:lang w:val="de-DE" w:eastAsia="de-DE" w:bidi="de-DE"/>
              </w:rPr>
              <w:t>P-Klebstoff mit schnellem Festigkeitsaufbau und hoher Endfestigkeit.</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3" w:name="LT_134947"/>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3183"/>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16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481</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8.12.1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Parkett liefern und fachgerecht verkleben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Parketts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und gebrauch</w:t>
      </w:r>
      <w:r>
        <w:rPr>
          <w:b w:val="0"/>
          <w:lang w:val="de-DE" w:eastAsia="de-DE" w:bidi="de-DE"/>
        </w:rPr>
        <w:t>sfertigem 1-komponenten SMP-Klebstoff mit hervorragendem Riefenstand und schnellem Festigkeitsaufbau und hoher Endfestigkeit.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Lieferform Kleber:  im Schlauchbeutel</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481 Festelasti</w:t>
      </w:r>
      <w:r>
        <w:rPr>
          <w:b w:val="0"/>
          <w:lang w:val="de-DE" w:eastAsia="de-DE" w:bidi="de-DE"/>
        </w:rPr>
        <w:t>scher Parkettkleber im Schlauchbeutel</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4" w:name="LT_134949"/>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6962"/>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17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8.13</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490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8.13.1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Parkett liefern und mit 2-K-PU Klebstoff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Parketts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Parkett auf den in den Vorpositionen vorbereiteten Untergrund mit sehr emissionsarmen (EMICODE EC 1 Plus), lösemittel- und wasserfreien (GISCODE - RU 1) 2-K-Polyurethanklebstoff </w:t>
      </w:r>
      <w:r>
        <w:rPr>
          <w:b w:val="0"/>
          <w:lang w:val="de-DE" w:eastAsia="de-DE" w:bidi="de-DE"/>
        </w:rPr>
        <w:t>mit hoher Schubfestigkeit.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490 2K-PU Parkettkleber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5" w:name="LT_134951"/>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41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18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8.14</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495</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8.14.1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Bodenbelag liefern und mit 2-K-PU Klebstoff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oder dichten Untergrund mit universell einsetzbaren, lösemittel- und wasserfreien (GISCODE - RU 1), hoch festen und sehr</w:t>
      </w:r>
      <w:r>
        <w:rPr>
          <w:b w:val="0"/>
          <w:lang w:val="de-DE" w:eastAsia="de-DE" w:bidi="de-DE"/>
        </w:rPr>
        <w:t xml:space="preserve"> emissionsarmen (EMICODE EC 1 Plus) 2-K-Polyurethanklebstoff für hoch beanspruchte Bereiche wie z.B. Industrie und Sportstätten. Feuchtigkeits- und witterungsbeständig, für Anwendungen in Feuchträumen und im Outdoor Bereich. Hoher Wärmestand für hoch beans</w:t>
      </w:r>
      <w:r>
        <w:rPr>
          <w:b w:val="0"/>
          <w:lang w:val="de-DE" w:eastAsia="de-DE" w:bidi="de-DE"/>
        </w:rPr>
        <w:t>pruchte Bereiche, z.B. hinter Fensterfronten.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6" w:name="LT_134953"/>
      <w:bookmarkEnd w:id="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8.14.2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Parkett liefern und mit 2-K-PU Klebstoff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Parketts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 auf den in den Vorpositionen vorbereiteten saugfähigen oder dichten Untergrund mit universell einsetzbaren, lösemittel- und wasserfreien (GISCODE - RU 1), hoch festen und sehr emissionsarmen (EMICODE EC 1 Plus) 2-K-</w:t>
      </w:r>
      <w:r>
        <w:rPr>
          <w:b w:val="0"/>
          <w:lang w:val="de-DE" w:eastAsia="de-DE" w:bidi="de-DE"/>
        </w:rPr>
        <w:t>Polyurethanklebstoff für hoch beanspruchte Bereiche wie z.B. Industrie und Sportstätten. Feuchtigkeits- und witterungsbeständig, für Anwendungen in Feuchträumen und im Outdoor Bereich. Hoher Wärmestand für hoch beanspruchte Bereiche, z.B. hinter Fensterfro</w:t>
      </w:r>
      <w:r>
        <w:rPr>
          <w:b w:val="0"/>
          <w:lang w:val="de-DE" w:eastAsia="de-DE" w:bidi="de-DE"/>
        </w:rPr>
        <w:t>nten.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7" w:name="LT_134954"/>
      <w:bookmarkEnd w:id="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903"/>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19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8.15</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620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8.15.1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Liefern und kleben des Belages auf Treppenstufen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vorbereiteten Treppenstufen mit sehr emissionsarmen (EMICODE EC 1 Plus), lösemittelfreiem (gemäß GISCODE - D1), Weichmacher beständig und universell einsetzbaren Kontaktklebstoff mit sofortig</w:t>
      </w:r>
      <w:r>
        <w:rPr>
          <w:b w:val="0"/>
          <w:lang w:val="de-DE" w:eastAsia="de-DE" w:bidi="de-DE"/>
        </w:rPr>
        <w:t>er Anfangshaftung nach Trocknung und langer Kontaktklebzeit. Stuhlrollengeeignet gemäß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620 Lösemittelfreier Kontaktkleber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8" w:name="LT_134956"/>
      <w:bookmarkEnd w:id="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41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20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C27034" w:rsidRDefault="00C27034">
            <w:pPr>
              <w:pStyle w:val="Normal"/>
              <w:rPr>
                <w:sz w:val="20"/>
                <w:lang w:val="de-DE" w:eastAsia="de-DE" w:bidi="de-DE"/>
              </w:rPr>
            </w:pPr>
          </w:p>
        </w:tc>
        <w:tc>
          <w:tcPr>
            <w:tcW w:w="2829" w:type="dxa"/>
            <w:tcBorders>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C27034" w:rsidRDefault="00C27034">
            <w:pPr>
              <w:pStyle w:val="Normal"/>
              <w:rPr>
                <w:sz w:val="20"/>
                <w:lang w:val="de-DE" w:eastAsia="de-DE" w:bidi="de-DE"/>
              </w:rPr>
            </w:pPr>
          </w:p>
        </w:tc>
        <w:tc>
          <w:tcPr>
            <w:tcW w:w="1412" w:type="dxa"/>
            <w:tcBorders>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C27034" w:rsidRDefault="00C27034">
            <w:pPr>
              <w:pStyle w:val="Normal"/>
              <w:rPr>
                <w:sz w:val="20"/>
                <w:lang w:val="de-DE" w:eastAsia="de-DE" w:bidi="de-DE"/>
              </w:rPr>
            </w:pPr>
          </w:p>
        </w:tc>
        <w:tc>
          <w:tcPr>
            <w:tcW w:w="1015" w:type="dxa"/>
            <w:tcBorders>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C27034" w:rsidRDefault="00C27034">
            <w:pPr>
              <w:pStyle w:val="Normal"/>
              <w:rPr>
                <w:sz w:val="20"/>
                <w:lang w:val="de-DE" w:eastAsia="de-DE" w:bidi="de-DE"/>
              </w:rPr>
            </w:pPr>
          </w:p>
        </w:tc>
        <w:tc>
          <w:tcPr>
            <w:tcW w:w="1695" w:type="dxa"/>
            <w:tcBorders>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C27034" w:rsidRDefault="00C27034">
            <w:pPr>
              <w:pStyle w:val="Normal"/>
              <w:rPr>
                <w:sz w:val="20"/>
                <w:lang w:val="de-DE" w:eastAsia="de-DE" w:bidi="de-DE"/>
              </w:rPr>
            </w:pPr>
          </w:p>
        </w:tc>
        <w:tc>
          <w:tcPr>
            <w:tcW w:w="1695" w:type="dxa"/>
            <w:tcBorders>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8.16</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660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8.16.1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Kleben von Sockelleisten und Profilen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Kleben von Sockelleisten und Profilen mit lösemittelhaltigem, weichmacherresistenden und universell einsetzbaren Kontaktklebstoff mit hoher Anfangsklebkraft und hoher Endfestigkeit. Stuhlrollengeeignet.</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660 Kontaktkleber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9" w:name="LT_134958"/>
      <w:bookmarkEnd w:id="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9470"/>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21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8.17</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785</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8.17.1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Linoleumbelag liefern und fachgerecht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harter Klebstoffriefe, hoher Scherfestigkeit und sehr hoher Endfestigkeit.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785 Linoleumkleber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0" w:name="LT_134960"/>
      <w:bookmarkEnd w:id="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41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22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8.18</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800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8.18.1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Bodenbeläge liefern und wiederaufnehmbar fixieren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wiederaufnehmbares fixieren des o.g. Belages auf den in den Vorpositionen vorbereiteten saugfähigen und dauertrockenen Untergrund mit lösemittelfreiem (gemäß GISCODE - D1), sehr emissionsarmen (EMICODE </w:t>
      </w:r>
      <w:r>
        <w:rPr>
          <w:b w:val="0"/>
          <w:lang w:val="de-DE" w:eastAsia="de-DE" w:bidi="de-DE"/>
        </w:rPr>
        <w:t>EC 1 Plus &amp; Blauer Engel) und nach Trocknung geruchsneutralen wasserredispergierbarer Fixierung. Rückstandfrei zu entfernen durch Reinigung mit Wasser.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w:t>
      </w:r>
      <w:r>
        <w:rPr>
          <w:b w:val="0"/>
          <w:lang w:val="de-DE" w:eastAsia="de-DE" w:bidi="de-DE"/>
        </w:rPr>
        <w:t xml:space="preserve">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800 Universalfixierung</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1" w:name="LT_134962"/>
      <w:bookmarkEnd w:id="3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190"/>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23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8.19</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823</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8.19.1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Leitfähige Grundierung</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 xml:space="preserve">Aufbringen einer leitfähigen sehr emissionsarmen (EC 1 Plus) Acrylatdispersions-Grundierung auf Zement-gebundenen Untergründen als Vorbehandlung für die nachfolgende leitfähige Verlegung von PVC, Textil, Linoleum und Kautschukbelägen mit Systemklebstoff. </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Dabei ist Pfützenbildung zu vermeiden.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Verwendung der leitfähigen Grundierung inkl. des ableitfähigen Systemklebstoffs ersetzt die Verlegung eines Kupferbandnetzes.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Mittels eines 1 - 1,5 langen Kupferbandes müssen alle 30 - 40 m² der Anschluss an den Potenzialausgleich erfolgen.]</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r>
        <w:rPr>
          <w:b w:val="0"/>
          <w:lang w:val="de-DE" w:eastAsia="de-DE" w:bidi="de-DE"/>
        </w:rPr>
        <w:t xml:space="preserve">: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823 Leitfähige Grundierung</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2" w:name="LT_134964"/>
      <w:bookmarkEnd w:id="3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8102"/>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24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8.20</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825    und    AF 825 + AF 824</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8.20.1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Fixierung der SL-Fliesen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der SL-Fliesen</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dauertrockenen Untergrund mit stark klebriger und schnell trocknender sowie lösemittelfreier (gemäß GISCODE - D1) und sehr emissionsarmer (E</w:t>
      </w:r>
      <w:r>
        <w:rPr>
          <w:b w:val="0"/>
          <w:lang w:val="de-DE" w:eastAsia="de-DE" w:bidi="de-DE"/>
        </w:rPr>
        <w:t>MICODE EC 1 Plus &amp; Blauer Engel) Dispersions-Haftfixierung.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33" w:name="LT_134966"/>
      <w:bookmarkEnd w:id="3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8.20.2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Querleitfähigkeit herstellen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Aufkleben eines Kupferbandnetzes auf die trockene Spachtelmasse (mittig unter jede Fliesenreihe, an den Kopfenden verbunden und zur Erdung geführt) zur Erstellung der erforderlichen Ableitung. Kupferbandnetz entweder aus selbstklebendem Kupferband oder dur</w:t>
            </w:r>
            <w:r>
              <w:rPr>
                <w:b w:val="0"/>
                <w:lang w:val="de-DE" w:eastAsia="de-DE" w:bidi="de-DE"/>
              </w:rPr>
              <w:t>ch Aufkleben der Kupferbänder mit geeignetem leitfähigem Kleber. Der Anschluss an die Haupterdung des Gebäudes erfolgt durch den Elektriker nach geltenden Normen und Vorschriften.</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34" w:name="LT_134967"/>
      <w:bookmarkEnd w:id="3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8.20.3</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Leitfähige Fixierung der SL-Fliesen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der SL-Fliesen</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mit ausreichend Kupferbändern versehenen und dauertrockenen Untergrund mit leitfähiger, stark klebriger und schnell trocknender sowie lösemittelfreier (ge</w:t>
      </w:r>
      <w:r>
        <w:rPr>
          <w:b w:val="0"/>
          <w:lang w:val="de-DE" w:eastAsia="de-DE" w:bidi="de-DE"/>
        </w:rPr>
        <w:t xml:space="preserve">mäß GISCODE - D1) Dispersions-Haftfixierung.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Normal"/>
        <w:spacing w:before="951"/>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25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824 Leitfähigkeitszusatz</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5" w:name="LT_134968"/>
      <w:bookmarkEnd w:id="3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11621"/>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26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2224</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8.21.1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Elastischen und/oder textilen Bodenbelag liefern und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hoch scherfestem und sehr emissionsarmen (EMICODE EC 1 Plus &amp; Blauer Engel) Dispersionsklebstoff mit große</w:t>
      </w:r>
      <w:r>
        <w:rPr>
          <w:b w:val="0"/>
          <w:lang w:val="de-DE" w:eastAsia="de-DE" w:bidi="de-DE"/>
        </w:rPr>
        <w:t>m Anwendungsspektrum.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2224 Universalkleber</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6" w:name="LT_134970"/>
      <w:bookmarkEnd w:id="3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741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Pr="00B009F5"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B009F5">
              <w:rPr>
                <w:rFonts w:ascii="Arial" w:eastAsia="Arial" w:hAnsi="Arial" w:cs="Arial"/>
                <w:color w:val="393C39"/>
                <w:sz w:val="13"/>
                <w:lang w:val="en-US" w:eastAsia="de-DE" w:bidi="de-DE"/>
              </w:rPr>
              <w:t xml:space="preserve">Tel.: +49(0)2302 664-617, Fax: (0)2302 664-375, </w:t>
            </w:r>
            <w:r w:rsidRPr="00B009F5">
              <w:rPr>
                <w:rStyle w:val="Hyperlink"/>
                <w:rFonts w:ascii="Arial" w:eastAsia="Arial" w:hAnsi="Arial" w:cs="Arial"/>
                <w:color w:val="393C39"/>
                <w:sz w:val="13"/>
                <w:u w:val="none"/>
                <w:lang w:val="en-US" w:eastAsia="de-DE" w:bidi="de-DE"/>
              </w:rPr>
              <w:t>kundendienst@ardex.de</w:t>
            </w:r>
            <w:r w:rsidRPr="00B009F5">
              <w:rPr>
                <w:rFonts w:ascii="Arial" w:eastAsia="Arial" w:hAnsi="Arial" w:cs="Arial"/>
                <w:color w:val="393C39"/>
                <w:sz w:val="13"/>
                <w:lang w:val="en-US" w:eastAsia="de-DE" w:bidi="de-DE"/>
              </w:rPr>
              <w:t xml:space="preserve">, </w:t>
            </w:r>
            <w:r w:rsidRPr="00B009F5">
              <w:rPr>
                <w:rStyle w:val="Hyperlink"/>
                <w:rFonts w:ascii="Arial" w:eastAsia="Arial" w:hAnsi="Arial" w:cs="Arial"/>
                <w:color w:val="393C39"/>
                <w:sz w:val="13"/>
                <w:u w:val="none"/>
                <w:lang w:val="en-US" w:eastAsia="de-DE" w:bidi="de-DE"/>
              </w:rPr>
              <w:t>www.ardex.de</w:t>
            </w:r>
          </w:p>
          <w:p w:rsidR="00C27034" w:rsidRPr="00B009F5"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C27034" w:rsidRPr="00B009F5" w:rsidRDefault="00C27034">
            <w:pPr>
              <w:pStyle w:val="Normal"/>
              <w:rPr>
                <w:sz w:val="2"/>
                <w:lang w:val="en-US" w:eastAsia="de-DE" w:bidi="de-DE"/>
              </w:rPr>
            </w:pPr>
          </w:p>
        </w:tc>
      </w:tr>
    </w:tbl>
    <w:p w:rsidR="00C27034" w:rsidRPr="00B009F5" w:rsidRDefault="00B009F5">
      <w:pPr>
        <w:pStyle w:val="Normal"/>
        <w:rPr>
          <w:sz w:val="2"/>
          <w:lang w:val="en-US" w:eastAsia="de-DE" w:bidi="de-DE"/>
        </w:rPr>
      </w:pPr>
      <w:r w:rsidRPr="00B009F5">
        <w:rPr>
          <w:sz w:val="2"/>
          <w:lang w:val="en-US" w:eastAsia="de-DE" w:bidi="de-DE"/>
        </w:rPr>
        <w:t xml:space="preserve">   </w:t>
      </w:r>
    </w:p>
    <w:p w:rsidR="00C27034" w:rsidRPr="00B009F5" w:rsidRDefault="00B009F5">
      <w:pPr>
        <w:pStyle w:val="Normal"/>
        <w:pageBreakBefore/>
        <w:rPr>
          <w:sz w:val="2"/>
          <w:lang w:val="en-US" w:eastAsia="de-DE" w:bidi="de-DE"/>
        </w:rPr>
      </w:pPr>
      <w:r w:rsidRPr="00B009F5">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Pr="00B009F5"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7" name="_tx_id_27_"/>
                  <wp:cNvGraphicFramePr/>
                  <a:graphic xmlns:a="http://schemas.openxmlformats.org/drawingml/2006/main">
                    <a:graphicData uri="http://schemas.openxmlformats.org/drawingml/2006/picture">
                      <pic:pic xmlns:pic="http://schemas.openxmlformats.org/drawingml/2006/picture">
                        <pic:nvPicPr>
                          <pic:cNvPr id="0" name="Image 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27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Stufe"/>
              <w:rPr>
                <w:lang w:val="de-DE" w:eastAsia="de-DE" w:bidi="de-DE"/>
              </w:rPr>
            </w:pPr>
            <w:r>
              <w:rPr>
                <w:lang w:val="de-DE" w:eastAsia="de-DE" w:bidi="de-DE"/>
              </w:rPr>
              <w:t>Produkt AF 2270</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8.22.1</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Querleitfähigkeit herstellen (ausreichende Querleitfähigkeit des Belages)</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Aufkleben eines Kupferbandnetzes (mindestens 1 m lang) pro 30 m² bzw. pro Raum auf die trockene Spachtelmasse zur Erstellung der erforderlichen Ableitung. Entweder aus selbstkle</w:t>
            </w:r>
            <w:r>
              <w:rPr>
                <w:b w:val="0"/>
                <w:lang w:val="de-DE" w:eastAsia="de-DE" w:bidi="de-DE"/>
              </w:rPr>
              <w:t>bendem Kupferband oder durch Aufkleben des Kupferbandes mit geeignetem leitfähigem Kleber. Der Anschluss an die Haupterdung des Gebäudes erfolgt durch den Elektriker nach geltenden Normen und Vorschriften.</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37" w:name="LT_134972"/>
      <w:bookmarkEnd w:id="3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8.22.2</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Querleitfähigkeit herstellen (</w:t>
            </w:r>
            <w:r>
              <w:rPr>
                <w:u w:val="single"/>
                <w:lang w:val="de-DE" w:eastAsia="de-DE" w:bidi="de-DE"/>
              </w:rPr>
              <w:t>nicht</w:t>
            </w:r>
            <w:r>
              <w:rPr>
                <w:lang w:val="de-DE" w:eastAsia="de-DE" w:bidi="de-DE"/>
              </w:rPr>
              <w:t xml:space="preserve"> ausreichende Querleitfähigkeit des Belages)</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Aufkleben eines Kupferbandnetzes auf die trockene Spachtelmasse (mittig unter jede Bahnen bzw. Plattenreihe, an den Kopfenden verbunden) zur Erstellung der erforderlichen Ableitung. Kupferbandnetz entweder aus selbstklebendem Kupferband oder durch Aufklebe</w:t>
            </w:r>
            <w:r>
              <w:rPr>
                <w:b w:val="0"/>
                <w:lang w:val="de-DE" w:eastAsia="de-DE" w:bidi="de-DE"/>
              </w:rPr>
              <w:t>n der Kupferbänder mit leitfähigem Neopreneklebstoff. Der Anschluss an die Haupterdung des Gebäudes erfolgt durch den Elektriker nach geltenden Normen und Vorschriften.</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38" w:name="LT_134973"/>
      <w:bookmarkEnd w:id="3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8.22.3</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Leitfähigen Bodenbelag liefern und kleben</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leitfähiges verkleben des o.g. Belages auf den in den Vorpositionen vorbereiteten, mit ausreichend Kupferbändern versehenen, saugfähigen Untergrund mit leitfähigem, klebstarkem, lösemittelfreiem (gemäß GISCODE - </w:t>
      </w:r>
      <w:r>
        <w:rPr>
          <w:b w:val="0"/>
          <w:lang w:val="de-DE" w:eastAsia="de-DE" w:bidi="de-DE"/>
        </w:rPr>
        <w:t>D1) und sehr emissionsarmen (EMICODE EC 1 Plus &amp; Blauer Engel) Dispersionsklebstoff mit starker Klebkraft.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Normal"/>
        <w:spacing w:before="1398"/>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B009F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C27034">
        <w:tc>
          <w:tcPr>
            <w:tcW w:w="53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C27034" w:rsidRDefault="00C2703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27034" w:rsidRDefault="00B009F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8" name="_tx_id_28_"/>
                  <wp:cNvGraphicFramePr/>
                  <a:graphic xmlns:a="http://schemas.openxmlformats.org/drawingml/2006/main">
                    <a:graphicData uri="http://schemas.openxmlformats.org/drawingml/2006/picture">
                      <pic:pic xmlns:pic="http://schemas.openxmlformats.org/drawingml/2006/picture">
                        <pic:nvPicPr>
                          <pic:cNvPr id="0" name="Image 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C27034" w:rsidRDefault="00C27034">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C27034">
        <w:trPr>
          <w:gridAfter w:val="1"/>
          <w:wAfter w:w="6" w:type="dxa"/>
        </w:trPr>
        <w:tc>
          <w:tcPr>
            <w:tcW w:w="10483" w:type="dxa"/>
            <w:gridSpan w:val="5"/>
            <w:tcBorders>
              <w:bottom w:val="nil"/>
            </w:tcBorders>
            <w:shd w:val="clear" w:color="auto" w:fill="auto"/>
          </w:tcPr>
          <w:p w:rsidR="00C27034" w:rsidRDefault="00C27034">
            <w:pPr>
              <w:pStyle w:val="Normal"/>
              <w:rPr>
                <w:sz w:val="2"/>
                <w:lang w:val="de-DE" w:eastAsia="de-DE" w:bidi="de-DE"/>
              </w:rPr>
            </w:pPr>
          </w:p>
        </w:tc>
      </w:tr>
      <w:tr w:rsidR="00C27034">
        <w:tc>
          <w:tcPr>
            <w:tcW w:w="2546" w:type="dxa"/>
            <w:tcBorders>
              <w:top w:val="nil"/>
            </w:tcBorders>
            <w:shd w:val="clear" w:color="auto" w:fill="auto"/>
          </w:tcPr>
          <w:p w:rsidR="00C27034" w:rsidRDefault="00B009F5">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C27034" w:rsidRDefault="00C27034">
            <w:pPr>
              <w:pStyle w:val="Normal"/>
              <w:rPr>
                <w:sz w:val="16"/>
                <w:lang w:val="de-DE" w:eastAsia="de-DE" w:bidi="de-DE"/>
              </w:rPr>
            </w:pPr>
          </w:p>
        </w:tc>
        <w:tc>
          <w:tcPr>
            <w:tcW w:w="5380" w:type="dxa"/>
            <w:tcBorders>
              <w:top w:val="nil"/>
            </w:tcBorders>
            <w:shd w:val="clear" w:color="auto" w:fill="auto"/>
          </w:tcPr>
          <w:p w:rsidR="00C27034" w:rsidRDefault="00B009F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27034" w:rsidRDefault="00C27034">
            <w:pPr>
              <w:pStyle w:val="Normal"/>
              <w:rPr>
                <w:sz w:val="16"/>
                <w:lang w:val="de-DE" w:eastAsia="de-DE" w:bidi="de-DE"/>
              </w:rPr>
            </w:pPr>
          </w:p>
        </w:tc>
        <w:tc>
          <w:tcPr>
            <w:tcW w:w="2546" w:type="dxa"/>
            <w:gridSpan w:val="2"/>
            <w:tcBorders>
              <w:top w:val="nil"/>
            </w:tcBorders>
            <w:shd w:val="clear" w:color="auto" w:fill="auto"/>
          </w:tcPr>
          <w:p w:rsidR="00C27034" w:rsidRDefault="00B009F5">
            <w:pPr>
              <w:pStyle w:val="Normal"/>
              <w:jc w:val="right"/>
              <w:rPr>
                <w:b/>
                <w:sz w:val="16"/>
                <w:lang w:val="de-DE" w:eastAsia="de-DE" w:bidi="de-DE"/>
              </w:rPr>
            </w:pPr>
            <w:r>
              <w:rPr>
                <w:b/>
                <w:sz w:val="16"/>
                <w:lang w:val="de-DE" w:eastAsia="de-DE" w:bidi="de-DE"/>
              </w:rPr>
              <w:t>Seite 28 / 28</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27034">
        <w:tc>
          <w:tcPr>
            <w:tcW w:w="10483" w:type="dxa"/>
            <w:gridSpan w:val="11"/>
            <w:tcBorders>
              <w:bottom w:val="nil"/>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27034">
        <w:tc>
          <w:tcPr>
            <w:tcW w:w="169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27034" w:rsidRDefault="00C27034">
            <w:pPr>
              <w:pStyle w:val="Normal"/>
              <w:rPr>
                <w:sz w:val="20"/>
                <w:lang w:val="de-DE" w:eastAsia="de-DE" w:bidi="de-DE"/>
              </w:rPr>
            </w:pPr>
          </w:p>
        </w:tc>
        <w:tc>
          <w:tcPr>
            <w:tcW w:w="2829"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412"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27034" w:rsidRDefault="00C27034">
            <w:pPr>
              <w:pStyle w:val="Normal"/>
              <w:rPr>
                <w:sz w:val="20"/>
                <w:lang w:val="de-DE" w:eastAsia="de-DE" w:bidi="de-DE"/>
              </w:rPr>
            </w:pPr>
          </w:p>
        </w:tc>
        <w:tc>
          <w:tcPr>
            <w:tcW w:w="1015" w:type="dxa"/>
            <w:tcBorders>
              <w:top w:val="nil"/>
              <w:bottom w:val="nil"/>
            </w:tcBorders>
            <w:shd w:val="clear" w:color="auto" w:fill="auto"/>
          </w:tcPr>
          <w:p w:rsidR="00C27034" w:rsidRDefault="00B009F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27034" w:rsidRDefault="00C27034">
            <w:pPr>
              <w:pStyle w:val="Normal"/>
              <w:rPr>
                <w:sz w:val="20"/>
                <w:lang w:val="de-DE" w:eastAsia="de-DE" w:bidi="de-DE"/>
              </w:rPr>
            </w:pPr>
          </w:p>
        </w:tc>
        <w:tc>
          <w:tcPr>
            <w:tcW w:w="1695" w:type="dxa"/>
            <w:tcBorders>
              <w:top w:val="nil"/>
              <w:bottom w:val="nil"/>
            </w:tcBorders>
            <w:shd w:val="clear" w:color="auto" w:fill="auto"/>
          </w:tcPr>
          <w:p w:rsidR="00C27034" w:rsidRDefault="00B009F5">
            <w:pPr>
              <w:pStyle w:val="Normal"/>
              <w:jc w:val="right"/>
              <w:rPr>
                <w:b/>
                <w:sz w:val="20"/>
                <w:lang w:val="de-DE" w:eastAsia="de-DE" w:bidi="de-DE"/>
              </w:rPr>
            </w:pPr>
            <w:r>
              <w:rPr>
                <w:b/>
                <w:sz w:val="20"/>
                <w:lang w:val="de-DE" w:eastAsia="de-DE" w:bidi="de-DE"/>
              </w:rPr>
              <w:t>GP</w:t>
            </w:r>
          </w:p>
        </w:tc>
      </w:tr>
      <w:tr w:rsidR="00C27034">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113"/>
        <w:rPr>
          <w:sz w:val="2"/>
          <w:lang w:val="de-DE" w:eastAsia="de-DE" w:bidi="de-DE"/>
        </w:rPr>
      </w:pPr>
      <w:r>
        <w:rPr>
          <w:sz w:val="2"/>
          <w:lang w:val="de-DE" w:eastAsia="de-DE" w:bidi="de-DE"/>
        </w:rPr>
        <w:t xml:space="preserve">   </w:t>
      </w:r>
    </w:p>
    <w:p w:rsidR="00C27034" w:rsidRDefault="00B009F5">
      <w:pPr>
        <w:pStyle w:val="Normal"/>
        <w:rPr>
          <w:sz w:val="2"/>
          <w:lang w:val="de-DE" w:eastAsia="de-DE" w:bidi="de-DE"/>
        </w:rPr>
      </w:pPr>
      <w:r>
        <w:rPr>
          <w:sz w:val="2"/>
          <w:lang w:val="de-DE" w:eastAsia="de-DE" w:bidi="de-DE"/>
        </w:rPr>
        <w:t xml:space="preserve">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9" w:name="LT_134974"/>
      <w:bookmarkEnd w:id="3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27034">
        <w:tc>
          <w:tcPr>
            <w:tcW w:w="1695" w:type="dxa"/>
            <w:shd w:val="clear" w:color="auto" w:fill="auto"/>
          </w:tcPr>
          <w:p w:rsidR="00C27034" w:rsidRDefault="00B009F5">
            <w:pPr>
              <w:pStyle w:val="Normal"/>
              <w:rPr>
                <w:b/>
                <w:sz w:val="20"/>
                <w:lang w:val="de-DE" w:eastAsia="de-DE" w:bidi="de-DE"/>
              </w:rPr>
            </w:pPr>
            <w:r>
              <w:rPr>
                <w:b/>
                <w:sz w:val="20"/>
                <w:lang w:val="de-DE" w:eastAsia="de-DE" w:bidi="de-DE"/>
              </w:rPr>
              <w:t>8.22.4</w:t>
            </w:r>
          </w:p>
        </w:tc>
        <w:tc>
          <w:tcPr>
            <w:tcW w:w="11"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lang w:val="de-DE" w:eastAsia="de-DE" w:bidi="de-DE"/>
              </w:rPr>
              <w:t>Leitfähigen Bodenbelag liefern und kleben (auf leitfähiger Systemgrundierung)</w:t>
            </w:r>
          </w:p>
        </w:tc>
        <w:tc>
          <w:tcPr>
            <w:tcW w:w="1700" w:type="dxa"/>
            <w:shd w:val="clear" w:color="auto" w:fill="auto"/>
          </w:tcPr>
          <w:p w:rsidR="00C27034" w:rsidRDefault="00C27034">
            <w:pPr>
              <w:pStyle w:val="Normal"/>
              <w:rPr>
                <w:sz w:val="20"/>
                <w:lang w:val="de-DE" w:eastAsia="de-DE" w:bidi="de-DE"/>
              </w:rPr>
            </w:pPr>
          </w:p>
        </w:tc>
      </w:tr>
    </w:tbl>
    <w:p w:rsidR="00C27034" w:rsidRDefault="00B009F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27034">
        <w:tc>
          <w:tcPr>
            <w:tcW w:w="1706" w:type="dxa"/>
            <w:shd w:val="clear" w:color="auto" w:fill="auto"/>
          </w:tcPr>
          <w:p w:rsidR="00C27034" w:rsidRDefault="00C27034">
            <w:pPr>
              <w:pStyle w:val="Normal"/>
              <w:rPr>
                <w:sz w:val="20"/>
                <w:lang w:val="de-DE" w:eastAsia="de-DE" w:bidi="de-DE"/>
              </w:rPr>
            </w:pPr>
          </w:p>
        </w:tc>
        <w:tc>
          <w:tcPr>
            <w:tcW w:w="7082" w:type="dxa"/>
            <w:shd w:val="clear" w:color="auto" w:fill="auto"/>
          </w:tcPr>
          <w:p w:rsidR="00C27034" w:rsidRDefault="00B009F5">
            <w:pPr>
              <w:pStyle w:val="MPos"/>
              <w:rPr>
                <w:lang w:val="de-DE" w:eastAsia="de-DE" w:bidi="de-DE"/>
              </w:rPr>
            </w:pPr>
            <w:r>
              <w:rPr>
                <w:b w:val="0"/>
                <w:lang w:val="de-DE" w:eastAsia="de-DE" w:bidi="de-DE"/>
              </w:rPr>
              <w:t>Liefern des Belages</w:t>
            </w:r>
          </w:p>
        </w:tc>
        <w:tc>
          <w:tcPr>
            <w:tcW w:w="1700" w:type="dxa"/>
            <w:shd w:val="clear" w:color="auto" w:fill="auto"/>
          </w:tcPr>
          <w:p w:rsidR="00C27034" w:rsidRDefault="00C27034">
            <w:pPr>
              <w:pStyle w:val="Normal"/>
              <w:rPr>
                <w:sz w:val="20"/>
                <w:lang w:val="de-DE" w:eastAsia="de-DE" w:bidi="de-DE"/>
              </w:rPr>
            </w:pPr>
          </w:p>
        </w:tc>
      </w:tr>
    </w:tbl>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27034" w:rsidRDefault="00C2703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&amp; fachgerechtes leitfähiges verkleben des o.g. Belages auf den in der Vorposition mit leitfähiger Grundierung vorbereiteten Untergrund.</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 leitfähigem, klebstarkem, lösemittelfreiem (gemäß GISCODE - D1) und sehr emissionsarmen (EMICODE EC 1 Plus &amp;</w:t>
      </w:r>
      <w:r>
        <w:rPr>
          <w:b w:val="0"/>
          <w:lang w:val="de-DE" w:eastAsia="de-DE" w:bidi="de-DE"/>
        </w:rPr>
        <w:t xml:space="preserve"> Blauer Engel) Dispersionsklebstoff mit starker Klebkraft. Stuhlrollengeeignet nach DIN EN 12529.</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C27034" w:rsidRDefault="00B009F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40" w:name="LT_134975"/>
      <w:bookmarkEnd w:id="4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27034">
        <w:tc>
          <w:tcPr>
            <w:tcW w:w="4541" w:type="dxa"/>
            <w:shd w:val="clear" w:color="auto" w:fill="auto"/>
          </w:tcPr>
          <w:p w:rsidR="00C27034" w:rsidRDefault="00C27034">
            <w:pPr>
              <w:pStyle w:val="Normal"/>
              <w:rPr>
                <w:sz w:val="20"/>
                <w:lang w:val="de-DE" w:eastAsia="de-DE" w:bidi="de-DE"/>
              </w:rPr>
            </w:pPr>
          </w:p>
        </w:tc>
        <w:tc>
          <w:tcPr>
            <w:tcW w:w="1412" w:type="dxa"/>
            <w:shd w:val="clear" w:color="auto" w:fill="auto"/>
          </w:tcPr>
          <w:p w:rsidR="00C27034" w:rsidRDefault="00B009F5">
            <w:pPr>
              <w:pStyle w:val="Normal"/>
              <w:jc w:val="right"/>
              <w:rPr>
                <w:sz w:val="20"/>
                <w:lang w:val="de-DE" w:eastAsia="de-DE" w:bidi="de-DE"/>
              </w:rPr>
            </w:pPr>
            <w:r>
              <w:rPr>
                <w:sz w:val="20"/>
                <w:lang w:val="de-DE" w:eastAsia="de-DE" w:bidi="de-DE"/>
              </w:rPr>
              <w:t>0</w:t>
            </w:r>
          </w:p>
        </w:tc>
        <w:tc>
          <w:tcPr>
            <w:tcW w:w="119" w:type="dxa"/>
            <w:shd w:val="clear" w:color="auto" w:fill="auto"/>
          </w:tcPr>
          <w:p w:rsidR="00C27034" w:rsidRDefault="00C27034">
            <w:pPr>
              <w:pStyle w:val="Normal"/>
              <w:rPr>
                <w:sz w:val="20"/>
                <w:lang w:val="de-DE" w:eastAsia="de-DE" w:bidi="de-DE"/>
              </w:rPr>
            </w:pPr>
          </w:p>
        </w:tc>
        <w:tc>
          <w:tcPr>
            <w:tcW w:w="1015" w:type="dxa"/>
            <w:shd w:val="clear" w:color="auto" w:fill="auto"/>
          </w:tcPr>
          <w:p w:rsidR="00C27034" w:rsidRDefault="00B009F5">
            <w:pPr>
              <w:pStyle w:val="Normal"/>
              <w:rPr>
                <w:b/>
                <w:sz w:val="20"/>
                <w:lang w:val="de-DE" w:eastAsia="de-DE" w:bidi="de-DE"/>
              </w:rPr>
            </w:pPr>
            <w:r>
              <w:rPr>
                <w:b/>
                <w:sz w:val="20"/>
                <w:lang w:val="de-DE" w:eastAsia="de-DE" w:bidi="de-DE"/>
              </w:rPr>
              <w:t>m²</w:t>
            </w:r>
          </w:p>
        </w:tc>
        <w:tc>
          <w:tcPr>
            <w:tcW w:w="5"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c>
          <w:tcPr>
            <w:tcW w:w="6" w:type="dxa"/>
            <w:shd w:val="clear" w:color="auto" w:fill="auto"/>
          </w:tcPr>
          <w:p w:rsidR="00C27034" w:rsidRDefault="00C27034">
            <w:pPr>
              <w:pStyle w:val="Normal"/>
              <w:rPr>
                <w:sz w:val="20"/>
                <w:lang w:val="de-DE" w:eastAsia="de-DE" w:bidi="de-DE"/>
              </w:rPr>
            </w:pPr>
          </w:p>
        </w:tc>
        <w:tc>
          <w:tcPr>
            <w:tcW w:w="1695" w:type="dxa"/>
            <w:shd w:val="clear" w:color="auto" w:fill="auto"/>
          </w:tcPr>
          <w:p w:rsidR="00C27034" w:rsidRDefault="00B009F5">
            <w:pPr>
              <w:pStyle w:val="Normal"/>
              <w:jc w:val="right"/>
              <w:rPr>
                <w:sz w:val="20"/>
                <w:lang w:val="de-DE" w:eastAsia="de-DE" w:bidi="de-DE"/>
              </w:rPr>
            </w:pPr>
            <w:r>
              <w:rPr>
                <w:sz w:val="20"/>
                <w:lang w:val="de-DE" w:eastAsia="de-DE" w:bidi="de-DE"/>
              </w:rPr>
              <w:t>....................</w:t>
            </w:r>
          </w:p>
        </w:tc>
      </w:tr>
    </w:tbl>
    <w:p w:rsidR="00C27034" w:rsidRDefault="00B009F5">
      <w:pPr>
        <w:pStyle w:val="Normal"/>
        <w:spacing w:before="6237"/>
        <w:rPr>
          <w:sz w:val="2"/>
          <w:lang w:val="de-DE" w:eastAsia="de-DE" w:bidi="de-DE"/>
        </w:rPr>
      </w:pPr>
      <w:r>
        <w:rPr>
          <w:sz w:val="2"/>
          <w:lang w:val="de-DE" w:eastAsia="de-DE" w:bidi="de-DE"/>
        </w:rPr>
        <w:t xml:space="preserve">   </w:t>
      </w:r>
    </w:p>
    <w:p w:rsidR="00C27034" w:rsidRDefault="00B009F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27034" w:rsidRDefault="00B009F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27034">
        <w:tc>
          <w:tcPr>
            <w:tcW w:w="10483" w:type="dxa"/>
            <w:shd w:val="clear" w:color="auto" w:fill="auto"/>
          </w:tcPr>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27034" w:rsidRDefault="00B00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27034" w:rsidRDefault="00C2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C27034" w:rsidRDefault="00C27034">
            <w:pPr>
              <w:pStyle w:val="Normal"/>
              <w:rPr>
                <w:sz w:val="2"/>
                <w:lang w:val="de-DE" w:eastAsia="de-DE" w:bidi="de-DE"/>
              </w:rPr>
            </w:pPr>
          </w:p>
        </w:tc>
      </w:tr>
    </w:tbl>
    <w:p w:rsidR="00C27034" w:rsidRDefault="00B009F5">
      <w:pPr>
        <w:pStyle w:val="Normal"/>
        <w:rPr>
          <w:sz w:val="2"/>
          <w:lang w:val="de-DE" w:eastAsia="de-DE" w:bidi="de-DE"/>
        </w:rPr>
      </w:pPr>
      <w:r>
        <w:rPr>
          <w:sz w:val="2"/>
          <w:lang w:val="de-DE" w:eastAsia="de-DE" w:bidi="de-DE"/>
        </w:rPr>
        <w:t xml:space="preserve">   </w:t>
      </w:r>
    </w:p>
    <w:p w:rsidR="00C27034" w:rsidRDefault="00C27034">
      <w:pPr>
        <w:pStyle w:val="Normal"/>
        <w:rPr>
          <w:sz w:val="2"/>
          <w:lang w:val="de-DE" w:eastAsia="de-DE" w:bidi="de-DE"/>
        </w:rPr>
      </w:pPr>
    </w:p>
    <w:sectPr w:rsidR="00C27034">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C27034"/>
    <w:rsid w:val="00B009F5"/>
    <w:rsid w:val="00C27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24473-317F-490E-8CAB-73F39CD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12612</Words>
  <Characters>79459</Characters>
  <Application>Microsoft Office Word</Application>
  <DocSecurity>0</DocSecurity>
  <Lines>662</Lines>
  <Paragraphs>183</Paragraphs>
  <ScaleCrop>false</ScaleCrop>
  <Company/>
  <LinksUpToDate>false</LinksUpToDate>
  <CharactersWithSpaces>91888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2021-01-07T13:28:00Z</dcterms:created>
  <dcterms:modified xsi:type="dcterms:W3CDTF">2021-01-07T13:29:00Z</dcterms:modified>
</cp:coreProperties>
</file>