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C382D" w14:textId="77777777" w:rsidR="00691A33" w:rsidRPr="003C740D" w:rsidRDefault="00691A33" w:rsidP="00D550DD">
      <w:pPr>
        <w:spacing w:line="276" w:lineRule="auto"/>
        <w:ind w:left="-567"/>
        <w:rPr>
          <w:rFonts w:ascii="News Gothic MT" w:hAnsi="News Gothic MT" w:cs="Arial"/>
          <w:b/>
          <w:w w:val="95"/>
          <w:sz w:val="28"/>
          <w:szCs w:val="28"/>
        </w:rPr>
      </w:pPr>
      <w:r w:rsidRPr="003C740D">
        <w:rPr>
          <w:rFonts w:ascii="News Gothic MT" w:hAnsi="News Gothic MT" w:cs="Arial"/>
          <w:b/>
          <w:noProof/>
          <w:w w:val="95"/>
          <w:sz w:val="28"/>
          <w:szCs w:val="28"/>
        </w:rPr>
        <w:drawing>
          <wp:anchor distT="0" distB="0" distL="114300" distR="114300" simplePos="0" relativeHeight="251660288" behindDoc="0" locked="0" layoutInCell="1" allowOverlap="1" wp14:anchorId="49E2DDC2" wp14:editId="330D928B">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1"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40D">
        <w:rPr>
          <w:rFonts w:ascii="News Gothic MT" w:hAnsi="News Gothic MT" w:cs="Arial"/>
          <w:b/>
          <w:w w:val="95"/>
          <w:sz w:val="28"/>
          <w:szCs w:val="28"/>
        </w:rPr>
        <w:t>PRESSEINFORMATION</w:t>
      </w:r>
    </w:p>
    <w:p w14:paraId="5B53F1FC" w14:textId="77777777" w:rsidR="00691A33" w:rsidRPr="003C740D" w:rsidRDefault="00691A33" w:rsidP="00D550DD">
      <w:pPr>
        <w:spacing w:line="276" w:lineRule="auto"/>
        <w:ind w:left="-567"/>
        <w:rPr>
          <w:rFonts w:ascii="News Gothic MT" w:hAnsi="News Gothic MT" w:cs="Arial"/>
          <w:noProof/>
          <w:w w:val="95"/>
        </w:rPr>
      </w:pPr>
    </w:p>
    <w:p w14:paraId="3E773002" w14:textId="77777777" w:rsidR="00691A33" w:rsidRPr="003C740D" w:rsidRDefault="00691A33" w:rsidP="00D550DD">
      <w:pPr>
        <w:spacing w:line="276" w:lineRule="auto"/>
        <w:rPr>
          <w:rFonts w:ascii="News Gothic MT" w:hAnsi="News Gothic MT" w:cs="Arial"/>
          <w:noProof/>
          <w:w w:val="95"/>
        </w:rPr>
      </w:pPr>
    </w:p>
    <w:p w14:paraId="7D797FEF" w14:textId="77777777" w:rsidR="00691A33" w:rsidRPr="003C740D" w:rsidRDefault="00691A33" w:rsidP="00D550DD">
      <w:pPr>
        <w:spacing w:line="276" w:lineRule="auto"/>
        <w:ind w:left="-567"/>
        <w:rPr>
          <w:rFonts w:ascii="News Gothic MT" w:hAnsi="News Gothic MT" w:cs="Arial"/>
          <w:noProof/>
          <w:w w:val="95"/>
        </w:rPr>
      </w:pPr>
    </w:p>
    <w:p w14:paraId="392DF168" w14:textId="77777777" w:rsidR="00691A33" w:rsidRPr="003C740D" w:rsidRDefault="00691A33" w:rsidP="00D550DD">
      <w:pPr>
        <w:spacing w:line="276" w:lineRule="auto"/>
        <w:ind w:left="-567"/>
        <w:rPr>
          <w:rFonts w:ascii="News Gothic MT" w:hAnsi="News Gothic MT" w:cs="Arial"/>
          <w:noProof/>
          <w:w w:val="95"/>
        </w:rPr>
      </w:pPr>
    </w:p>
    <w:p w14:paraId="3292E6BE" w14:textId="77777777" w:rsidR="00691A33" w:rsidRPr="003C740D" w:rsidRDefault="00691A33" w:rsidP="00D550DD">
      <w:pPr>
        <w:spacing w:line="276" w:lineRule="auto"/>
        <w:ind w:left="-567"/>
        <w:rPr>
          <w:rFonts w:ascii="News Gothic MT" w:hAnsi="News Gothic MT" w:cs="Arial"/>
          <w:noProof/>
          <w:w w:val="95"/>
        </w:rPr>
      </w:pPr>
    </w:p>
    <w:p w14:paraId="48AAD732" w14:textId="77777777" w:rsidR="00691A33" w:rsidRPr="003C740D" w:rsidRDefault="00691A33" w:rsidP="00D550DD">
      <w:pPr>
        <w:spacing w:line="276" w:lineRule="auto"/>
        <w:ind w:left="-567"/>
        <w:rPr>
          <w:rFonts w:ascii="News Gothic MT" w:hAnsi="News Gothic MT" w:cs="Arial"/>
          <w:noProof/>
          <w:w w:val="95"/>
        </w:rPr>
      </w:pPr>
    </w:p>
    <w:p w14:paraId="5D0E80A3" w14:textId="0D79A631" w:rsidR="00691A33" w:rsidRPr="003C740D" w:rsidRDefault="00DC14E0" w:rsidP="00D550DD">
      <w:pPr>
        <w:spacing w:line="276" w:lineRule="auto"/>
        <w:ind w:left="-567"/>
        <w:rPr>
          <w:rFonts w:ascii="News Gothic MT" w:hAnsi="News Gothic MT" w:cs="Arial"/>
          <w:noProof/>
          <w:w w:val="95"/>
        </w:rPr>
      </w:pPr>
      <w:r w:rsidRPr="003C740D">
        <w:rPr>
          <w:rFonts w:ascii="News Gothic MT" w:hAnsi="News Gothic MT" w:cs="Arial"/>
          <w:noProof/>
          <w:w w:val="95"/>
        </w:rPr>
        <w:t>Ardex A </w:t>
      </w:r>
      <w:r w:rsidR="00BC624F" w:rsidRPr="003C740D">
        <w:rPr>
          <w:rFonts w:ascii="News Gothic MT" w:hAnsi="News Gothic MT" w:cs="Arial"/>
          <w:noProof/>
          <w:w w:val="95"/>
        </w:rPr>
        <w:t>18 Haftschlämme</w:t>
      </w:r>
    </w:p>
    <w:p w14:paraId="1069E780" w14:textId="4ED03D3B" w:rsidR="00691A33" w:rsidRPr="003C740D" w:rsidRDefault="00BC624F" w:rsidP="00D550DD">
      <w:pPr>
        <w:spacing w:line="276" w:lineRule="auto"/>
        <w:ind w:left="-567"/>
        <w:rPr>
          <w:rFonts w:ascii="News Gothic MT" w:hAnsi="News Gothic MT" w:cs="Arial"/>
          <w:b/>
          <w:bCs/>
          <w:w w:val="95"/>
          <w:sz w:val="24"/>
          <w:szCs w:val="24"/>
        </w:rPr>
      </w:pPr>
      <w:r w:rsidRPr="003C740D">
        <w:rPr>
          <w:rFonts w:ascii="News Gothic MT" w:hAnsi="News Gothic MT" w:cs="Arial"/>
          <w:b/>
          <w:bCs/>
          <w:w w:val="95"/>
          <w:sz w:val="24"/>
          <w:szCs w:val="24"/>
        </w:rPr>
        <w:t>Beim Verbundestrich alles im grünen Bereich: neue Ardex-Haft</w:t>
      </w:r>
      <w:r w:rsidR="0021799A" w:rsidRPr="003C740D">
        <w:rPr>
          <w:rFonts w:ascii="News Gothic MT" w:hAnsi="News Gothic MT" w:cs="Arial"/>
          <w:b/>
          <w:bCs/>
          <w:w w:val="95"/>
          <w:sz w:val="24"/>
          <w:szCs w:val="24"/>
        </w:rPr>
        <w:t>s</w:t>
      </w:r>
      <w:r w:rsidRPr="003C740D">
        <w:rPr>
          <w:rFonts w:ascii="News Gothic MT" w:hAnsi="News Gothic MT" w:cs="Arial"/>
          <w:b/>
          <w:bCs/>
          <w:w w:val="95"/>
          <w:sz w:val="24"/>
          <w:szCs w:val="24"/>
        </w:rPr>
        <w:t>chlämme mit Farbindikator</w:t>
      </w:r>
    </w:p>
    <w:p w14:paraId="1D87B054" w14:textId="77777777" w:rsidR="00676F73" w:rsidRPr="003C740D" w:rsidRDefault="00676F73" w:rsidP="00D550DD">
      <w:pPr>
        <w:spacing w:line="276" w:lineRule="auto"/>
        <w:ind w:left="-567"/>
        <w:rPr>
          <w:rFonts w:ascii="Arial Narrow" w:hAnsi="Arial Narrow" w:cs="Arial"/>
          <w:b/>
          <w:w w:val="95"/>
          <w:sz w:val="28"/>
        </w:rPr>
      </w:pPr>
    </w:p>
    <w:p w14:paraId="798439B0" w14:textId="302248E5" w:rsidR="00E83C0F" w:rsidRPr="003C740D" w:rsidRDefault="00BC624F" w:rsidP="00D550DD">
      <w:pPr>
        <w:spacing w:line="276" w:lineRule="auto"/>
        <w:ind w:left="-567"/>
        <w:rPr>
          <w:rFonts w:ascii="News Gothic MT" w:hAnsi="News Gothic MT" w:cs="Arial"/>
          <w:b/>
          <w:w w:val="95"/>
        </w:rPr>
      </w:pPr>
      <w:r w:rsidRPr="003C740D">
        <w:rPr>
          <w:rFonts w:ascii="News Gothic MT" w:hAnsi="News Gothic MT" w:cs="Arial"/>
          <w:b/>
          <w:w w:val="95"/>
        </w:rPr>
        <w:t>Witten, 20. Januar 2015. Genau wissen, wann die o</w:t>
      </w:r>
      <w:r w:rsidR="0084515D" w:rsidRPr="003C740D">
        <w:rPr>
          <w:rFonts w:ascii="News Gothic MT" w:hAnsi="News Gothic MT" w:cs="Arial"/>
          <w:b/>
          <w:w w:val="95"/>
        </w:rPr>
        <w:t>ffene Zeit vorbei ist: Die neue A </w:t>
      </w:r>
      <w:r w:rsidRPr="003C740D">
        <w:rPr>
          <w:rFonts w:ascii="News Gothic MT" w:hAnsi="News Gothic MT" w:cs="Arial"/>
          <w:b/>
          <w:w w:val="95"/>
        </w:rPr>
        <w:t>18 Haftschlämme des Wittener Bauchemieherstellers Ardex macht das denkbar einfach. Denn ihr Grünton verändert sich und zeigt, ob Verarbeiter noch in die Haftschlämme einarbeiten können oder</w:t>
      </w:r>
      <w:r w:rsidR="0084515D" w:rsidRPr="003C740D">
        <w:rPr>
          <w:rFonts w:ascii="News Gothic MT" w:hAnsi="News Gothic MT" w:cs="Arial"/>
          <w:b/>
          <w:w w:val="95"/>
        </w:rPr>
        <w:t xml:space="preserve"> neue auftragen müssen. Ardex A </w:t>
      </w:r>
      <w:r w:rsidRPr="003C740D">
        <w:rPr>
          <w:rFonts w:ascii="News Gothic MT" w:hAnsi="News Gothic MT" w:cs="Arial"/>
          <w:b/>
          <w:w w:val="95"/>
        </w:rPr>
        <w:t>18 ist ideal für die Herstellung von Verbundestrichen im Innen- und Außenbereich. Zudem ist sie eine gute Haftbrücke beim Ausbessern mit Zementmörteln.</w:t>
      </w:r>
    </w:p>
    <w:p w14:paraId="60A61776" w14:textId="77777777" w:rsidR="004E63C2" w:rsidRPr="003C740D" w:rsidRDefault="004E63C2" w:rsidP="00D550DD">
      <w:pPr>
        <w:spacing w:line="276" w:lineRule="auto"/>
        <w:ind w:left="-567"/>
        <w:rPr>
          <w:rFonts w:ascii="News Gothic MT" w:hAnsi="News Gothic MT" w:cs="Arial"/>
          <w:b/>
          <w:w w:val="95"/>
          <w:sz w:val="22"/>
        </w:rPr>
      </w:pPr>
    </w:p>
    <w:p w14:paraId="5EDEF3E4" w14:textId="2E5350B6" w:rsidR="003F385E" w:rsidRPr="003C740D" w:rsidRDefault="00BC624F" w:rsidP="00D550DD">
      <w:pPr>
        <w:spacing w:line="276" w:lineRule="auto"/>
        <w:ind w:left="-567"/>
        <w:rPr>
          <w:rFonts w:ascii="News Gothic MT" w:hAnsi="News Gothic MT" w:cs="Arial"/>
          <w:w w:val="95"/>
        </w:rPr>
      </w:pPr>
      <w:r w:rsidRPr="003C740D">
        <w:rPr>
          <w:rFonts w:ascii="News Gothic MT" w:hAnsi="News Gothic MT" w:cs="Arial"/>
          <w:w w:val="95"/>
        </w:rPr>
        <w:t>Anrühren, auftragen, Estrichmörtel frisch in frisch v</w:t>
      </w:r>
      <w:r w:rsidR="0084515D" w:rsidRPr="003C740D">
        <w:rPr>
          <w:rFonts w:ascii="News Gothic MT" w:hAnsi="News Gothic MT" w:cs="Arial"/>
          <w:w w:val="95"/>
        </w:rPr>
        <w:t>erlegen: Die Verarbeitung der A </w:t>
      </w:r>
      <w:r w:rsidRPr="003C740D">
        <w:rPr>
          <w:rFonts w:ascii="News Gothic MT" w:hAnsi="News Gothic MT" w:cs="Arial"/>
          <w:w w:val="95"/>
        </w:rPr>
        <w:t xml:space="preserve">18 Haftschlämme ist einfach und unkompliziert. Der grüne Farbton des Produkts gibt </w:t>
      </w:r>
      <w:proofErr w:type="spellStart"/>
      <w:r w:rsidRPr="003C740D">
        <w:rPr>
          <w:rFonts w:ascii="News Gothic MT" w:hAnsi="News Gothic MT" w:cs="Arial"/>
          <w:w w:val="95"/>
        </w:rPr>
        <w:t>Verabeitern</w:t>
      </w:r>
      <w:proofErr w:type="spellEnd"/>
      <w:r w:rsidRPr="003C740D">
        <w:rPr>
          <w:rFonts w:ascii="News Gothic MT" w:hAnsi="News Gothic MT" w:cs="Arial"/>
          <w:w w:val="95"/>
        </w:rPr>
        <w:t xml:space="preserve"> zusätzliche Sicherheit. „Durch die Einfärbung erkennen sie, wo die Haftschlämme bereits aufgebracht ist. Zusätzlich können Verarbeiter am Farbindikator ablesen, ob die offene Zeit bereits vorbei ist. Das vermeidet Schäden am Estrich“, sagt Sven </w:t>
      </w:r>
      <w:proofErr w:type="spellStart"/>
      <w:r w:rsidRPr="003C740D">
        <w:rPr>
          <w:rFonts w:ascii="News Gothic MT" w:hAnsi="News Gothic MT" w:cs="Arial"/>
          <w:w w:val="95"/>
        </w:rPr>
        <w:t>Brändlein</w:t>
      </w:r>
      <w:proofErr w:type="spellEnd"/>
      <w:r w:rsidRPr="003C740D">
        <w:rPr>
          <w:rFonts w:ascii="News Gothic MT" w:hAnsi="News Gothic MT" w:cs="Arial"/>
          <w:w w:val="95"/>
        </w:rPr>
        <w:t>, Teamleiter für den Bereich Fliese/Bau bei Ardex.</w:t>
      </w:r>
    </w:p>
    <w:p w14:paraId="2A3F4C7E" w14:textId="77777777" w:rsidR="00454DF9" w:rsidRPr="003C740D" w:rsidRDefault="00454DF9" w:rsidP="00D550DD">
      <w:pPr>
        <w:spacing w:line="276" w:lineRule="auto"/>
        <w:ind w:left="-567"/>
        <w:rPr>
          <w:rFonts w:ascii="Arial Narrow" w:hAnsi="Arial Narrow" w:cs="Arial"/>
          <w:w w:val="95"/>
          <w:sz w:val="22"/>
        </w:rPr>
      </w:pPr>
    </w:p>
    <w:p w14:paraId="4458C135" w14:textId="4D4C0F96" w:rsidR="0084515D" w:rsidRPr="003C740D" w:rsidRDefault="00BC624F" w:rsidP="00D550DD">
      <w:pPr>
        <w:spacing w:line="276" w:lineRule="auto"/>
        <w:ind w:left="-567"/>
        <w:rPr>
          <w:rFonts w:ascii="News Gothic MT" w:hAnsi="News Gothic MT" w:cs="Arial"/>
          <w:w w:val="95"/>
        </w:rPr>
      </w:pPr>
      <w:r w:rsidRPr="003C740D">
        <w:rPr>
          <w:rFonts w:ascii="News Gothic MT" w:hAnsi="News Gothic MT" w:cs="Arial"/>
          <w:w w:val="95"/>
        </w:rPr>
        <w:t xml:space="preserve">Die grüne Haftschlämme ist </w:t>
      </w:r>
      <w:proofErr w:type="spellStart"/>
      <w:r w:rsidRPr="003C740D">
        <w:rPr>
          <w:rFonts w:ascii="News Gothic MT" w:hAnsi="News Gothic MT" w:cs="Arial"/>
          <w:w w:val="95"/>
        </w:rPr>
        <w:t>einkomponentig</w:t>
      </w:r>
      <w:proofErr w:type="spellEnd"/>
      <w:r w:rsidRPr="003C740D">
        <w:rPr>
          <w:rFonts w:ascii="News Gothic MT" w:hAnsi="News Gothic MT" w:cs="Arial"/>
          <w:w w:val="95"/>
        </w:rPr>
        <w:t>. Sie bietet eine lange Verarbeitungszeit von rund 60 Minuten und einen hohen Haftverbund. So entsteht eine sichere Verbindung zwische</w:t>
      </w:r>
      <w:r w:rsidR="0081623E" w:rsidRPr="003C740D">
        <w:rPr>
          <w:rFonts w:ascii="News Gothic MT" w:hAnsi="News Gothic MT" w:cs="Arial"/>
          <w:w w:val="95"/>
        </w:rPr>
        <w:t>n Untergrund und Estrich. Die A </w:t>
      </w:r>
      <w:r w:rsidRPr="003C740D">
        <w:rPr>
          <w:rFonts w:ascii="News Gothic MT" w:hAnsi="News Gothic MT" w:cs="Arial"/>
          <w:w w:val="95"/>
        </w:rPr>
        <w:t>18 Haftschlämme eignet sich für Beton und Zementestriche, aber kann auch auf schon vorhandenen Terrazzo-, Fliesen</w:t>
      </w:r>
      <w:r w:rsidR="00F94CDB">
        <w:rPr>
          <w:rFonts w:ascii="News Gothic MT" w:hAnsi="News Gothic MT" w:cs="Arial"/>
          <w:w w:val="95"/>
        </w:rPr>
        <w:t>-</w:t>
      </w:r>
      <w:r w:rsidRPr="003C740D">
        <w:rPr>
          <w:rFonts w:ascii="News Gothic MT" w:hAnsi="News Gothic MT" w:cs="Arial"/>
          <w:w w:val="95"/>
        </w:rPr>
        <w:t xml:space="preserve"> oder </w:t>
      </w:r>
      <w:proofErr w:type="spellStart"/>
      <w:r w:rsidRPr="003C740D">
        <w:rPr>
          <w:rFonts w:ascii="News Gothic MT" w:hAnsi="News Gothic MT" w:cs="Arial"/>
          <w:w w:val="95"/>
        </w:rPr>
        <w:t>Betonwerksteinbelägen</w:t>
      </w:r>
      <w:proofErr w:type="spellEnd"/>
      <w:r w:rsidRPr="003C740D">
        <w:rPr>
          <w:rFonts w:ascii="News Gothic MT" w:hAnsi="News Gothic MT" w:cs="Arial"/>
          <w:w w:val="95"/>
        </w:rPr>
        <w:t xml:space="preserve"> verwendet werden. Dadurch ist sie auch für die Sanierung ideal.</w:t>
      </w:r>
      <w:r w:rsidR="0084515D" w:rsidRPr="003C740D">
        <w:rPr>
          <w:rFonts w:ascii="News Gothic MT" w:hAnsi="News Gothic MT" w:cs="Arial"/>
          <w:w w:val="95"/>
        </w:rPr>
        <w:t xml:space="preserve"> </w:t>
      </w:r>
    </w:p>
    <w:p w14:paraId="368DD6A9" w14:textId="77777777" w:rsidR="0084515D" w:rsidRPr="003C740D" w:rsidRDefault="0084515D" w:rsidP="00D550DD">
      <w:pPr>
        <w:spacing w:line="276" w:lineRule="auto"/>
        <w:ind w:left="-567"/>
        <w:rPr>
          <w:rFonts w:ascii="News Gothic MT" w:hAnsi="News Gothic MT" w:cs="Arial"/>
          <w:w w:val="95"/>
        </w:rPr>
      </w:pPr>
    </w:p>
    <w:p w14:paraId="03085840" w14:textId="655A9A0A" w:rsidR="00BC624F" w:rsidRPr="003C740D" w:rsidRDefault="0081623E" w:rsidP="00D550DD">
      <w:pPr>
        <w:spacing w:line="276" w:lineRule="auto"/>
        <w:ind w:left="-567"/>
        <w:rPr>
          <w:rFonts w:ascii="News Gothic MT" w:hAnsi="News Gothic MT" w:cs="Arial"/>
          <w:b/>
          <w:w w:val="95"/>
        </w:rPr>
      </w:pPr>
      <w:r w:rsidRPr="003C740D">
        <w:rPr>
          <w:rFonts w:ascii="News Gothic MT" w:hAnsi="News Gothic MT" w:cs="Arial"/>
          <w:b/>
          <w:w w:val="95"/>
        </w:rPr>
        <w:t>Ardex A </w:t>
      </w:r>
      <w:r w:rsidR="00BC624F" w:rsidRPr="003C740D">
        <w:rPr>
          <w:rFonts w:ascii="News Gothic MT" w:hAnsi="News Gothic MT" w:cs="Arial"/>
          <w:b/>
          <w:w w:val="95"/>
        </w:rPr>
        <w:t>18 Haftschlämme im Überblick:</w:t>
      </w:r>
    </w:p>
    <w:p w14:paraId="7FBB011C" w14:textId="79FED38B" w:rsidR="00BC624F" w:rsidRPr="003C740D" w:rsidRDefault="0081623E"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Mit der A </w:t>
      </w:r>
      <w:r w:rsidR="00BC624F" w:rsidRPr="003C740D">
        <w:rPr>
          <w:rFonts w:ascii="News Gothic MT" w:hAnsi="News Gothic MT" w:cs="Arial"/>
          <w:w w:val="95"/>
        </w:rPr>
        <w:t>18 Haftschlämme entstehen sichere Verbundestriche auf Beton, Zement</w:t>
      </w:r>
      <w:bookmarkStart w:id="0" w:name="_GoBack"/>
      <w:bookmarkEnd w:id="0"/>
      <w:r w:rsidR="00BC624F" w:rsidRPr="003C740D">
        <w:rPr>
          <w:rFonts w:ascii="News Gothic MT" w:hAnsi="News Gothic MT" w:cs="Arial"/>
          <w:w w:val="95"/>
        </w:rPr>
        <w:t>estrichen und anderen geeigneten Untergründen – im Innen- und Außenbereich.</w:t>
      </w:r>
    </w:p>
    <w:p w14:paraId="60EEA518" w14:textId="77777777" w:rsidR="00BC624F" w:rsidRPr="003C740D" w:rsidRDefault="00BC624F"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Zudem dient sie bei Ausbesserungsarbeiten mit Zementmörteln als Haftbrücke.</w:t>
      </w:r>
    </w:p>
    <w:p w14:paraId="5D1DE134" w14:textId="77777777" w:rsidR="00BC624F" w:rsidRPr="003C740D" w:rsidRDefault="00BC624F"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Mit Hilfe des Farbindikators können Verarbeiter die offene Zeit der Haftschlämme erkennen.</w:t>
      </w:r>
    </w:p>
    <w:p w14:paraId="053780C4" w14:textId="7BAF6603" w:rsidR="00BC624F" w:rsidRPr="003C740D" w:rsidRDefault="0081623E"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Ardex A </w:t>
      </w:r>
      <w:r w:rsidR="00BC624F" w:rsidRPr="003C740D">
        <w:rPr>
          <w:rFonts w:ascii="News Gothic MT" w:hAnsi="News Gothic MT" w:cs="Arial"/>
          <w:w w:val="95"/>
        </w:rPr>
        <w:t>18 bleibt lange offen (ca. 30 Minuten) und hat eine lange Verarbeitungszeit von 60 Minuten.</w:t>
      </w:r>
    </w:p>
    <w:p w14:paraId="6150D906" w14:textId="75E162E2" w:rsidR="00BC624F" w:rsidRPr="003C740D" w:rsidRDefault="00BC624F"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Die Haftschlämme hat hervorragende Verarbeitungseigenschaften und einen hohen Haftverbund.</w:t>
      </w:r>
    </w:p>
    <w:p w14:paraId="6F5652D5" w14:textId="77777777" w:rsidR="00BC624F" w:rsidRPr="003C740D" w:rsidRDefault="00BC624F"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Sie kann bei Neubau und Sanierung eingesetzt werden.</w:t>
      </w:r>
    </w:p>
    <w:p w14:paraId="5DB4A698" w14:textId="53786BDC" w:rsidR="00BC624F" w:rsidRPr="003C740D" w:rsidRDefault="00BC624F" w:rsidP="00D550DD">
      <w:pPr>
        <w:pStyle w:val="Listenabsatz"/>
        <w:numPr>
          <w:ilvl w:val="0"/>
          <w:numId w:val="11"/>
        </w:numPr>
        <w:tabs>
          <w:tab w:val="left" w:pos="-284"/>
        </w:tabs>
        <w:spacing w:line="276" w:lineRule="auto"/>
        <w:ind w:left="-284" w:hanging="283"/>
        <w:rPr>
          <w:rFonts w:ascii="News Gothic MT" w:hAnsi="News Gothic MT" w:cs="Arial"/>
          <w:w w:val="95"/>
        </w:rPr>
      </w:pPr>
      <w:r w:rsidRPr="003C740D">
        <w:rPr>
          <w:rFonts w:ascii="News Gothic MT" w:hAnsi="News Gothic MT" w:cs="Arial"/>
          <w:w w:val="95"/>
        </w:rPr>
        <w:t>Ardex A</w:t>
      </w:r>
      <w:r w:rsidR="0081623E" w:rsidRPr="003C740D">
        <w:rPr>
          <w:rFonts w:ascii="News Gothic MT" w:hAnsi="News Gothic MT" w:cs="Arial"/>
          <w:w w:val="95"/>
        </w:rPr>
        <w:t> </w:t>
      </w:r>
      <w:r w:rsidRPr="003C740D">
        <w:rPr>
          <w:rFonts w:ascii="News Gothic MT" w:hAnsi="News Gothic MT" w:cs="Arial"/>
          <w:w w:val="95"/>
        </w:rPr>
        <w:t>18 ist sehr emissionsarm gemäß GEV-EMICODE</w:t>
      </w:r>
      <w:r w:rsidRPr="003C740D">
        <w:rPr>
          <w:rFonts w:ascii="News Gothic MT" w:hAnsi="News Gothic MT" w:cs="Arial"/>
          <w:w w:val="95"/>
          <w:vertAlign w:val="superscript"/>
        </w:rPr>
        <w:t xml:space="preserve">® </w:t>
      </w:r>
      <w:r w:rsidRPr="003C740D">
        <w:rPr>
          <w:rFonts w:ascii="News Gothic MT" w:hAnsi="News Gothic MT" w:cs="Arial"/>
          <w:w w:val="95"/>
        </w:rPr>
        <w:t>– EC 1</w:t>
      </w:r>
      <w:r w:rsidR="0084515D" w:rsidRPr="003C740D">
        <w:rPr>
          <w:rFonts w:ascii="News Gothic MT" w:hAnsi="News Gothic MT" w:cs="Arial"/>
          <w:w w:val="95"/>
          <w:sz w:val="12"/>
          <w:szCs w:val="12"/>
          <w:vertAlign w:val="superscript"/>
        </w:rPr>
        <w:t>PLUS</w:t>
      </w:r>
      <w:r w:rsidRPr="003C740D">
        <w:rPr>
          <w:rFonts w:ascii="News Gothic MT" w:hAnsi="News Gothic MT" w:cs="Arial"/>
          <w:w w:val="95"/>
        </w:rPr>
        <w:t>R.</w:t>
      </w:r>
    </w:p>
    <w:p w14:paraId="02F17E0D" w14:textId="77777777" w:rsidR="00804ECD" w:rsidRPr="003C740D" w:rsidRDefault="00804ECD" w:rsidP="00D550DD">
      <w:pPr>
        <w:spacing w:line="276" w:lineRule="auto"/>
        <w:rPr>
          <w:rFonts w:ascii="Arial Narrow" w:hAnsi="Arial Narrow"/>
          <w:b/>
          <w:w w:val="95"/>
          <w:sz w:val="22"/>
          <w:szCs w:val="22"/>
        </w:rPr>
      </w:pPr>
    </w:p>
    <w:p w14:paraId="3666A7D0" w14:textId="77777777" w:rsidR="00B3707B" w:rsidRDefault="00B3707B" w:rsidP="00D550DD">
      <w:pPr>
        <w:spacing w:line="276" w:lineRule="auto"/>
        <w:ind w:left="-567"/>
        <w:rPr>
          <w:rFonts w:ascii="Arial Narrow" w:hAnsi="Arial Narrow"/>
          <w:b/>
          <w:w w:val="95"/>
          <w:sz w:val="22"/>
          <w:szCs w:val="22"/>
        </w:rPr>
      </w:pPr>
    </w:p>
    <w:p w14:paraId="0634BC07" w14:textId="77777777" w:rsidR="00E33063" w:rsidRDefault="00E33063" w:rsidP="00D550DD">
      <w:pPr>
        <w:spacing w:line="276" w:lineRule="auto"/>
        <w:ind w:left="-567"/>
        <w:rPr>
          <w:rFonts w:ascii="Arial Narrow" w:hAnsi="Arial Narrow"/>
          <w:b/>
          <w:w w:val="95"/>
          <w:sz w:val="22"/>
          <w:szCs w:val="22"/>
        </w:rPr>
      </w:pPr>
    </w:p>
    <w:p w14:paraId="301E1EAD" w14:textId="77777777" w:rsidR="00E33063" w:rsidRDefault="00E33063" w:rsidP="00D550DD">
      <w:pPr>
        <w:spacing w:line="276" w:lineRule="auto"/>
        <w:ind w:left="-567"/>
        <w:rPr>
          <w:rFonts w:ascii="Arial Narrow" w:hAnsi="Arial Narrow"/>
          <w:b/>
          <w:w w:val="95"/>
          <w:sz w:val="22"/>
          <w:szCs w:val="22"/>
        </w:rPr>
      </w:pPr>
    </w:p>
    <w:p w14:paraId="0E8BAD4A" w14:textId="77777777" w:rsidR="00E33063" w:rsidRDefault="00E33063" w:rsidP="00D550DD">
      <w:pPr>
        <w:spacing w:line="276" w:lineRule="auto"/>
        <w:ind w:left="-567"/>
        <w:rPr>
          <w:rFonts w:ascii="Arial Narrow" w:hAnsi="Arial Narrow"/>
          <w:b/>
          <w:w w:val="95"/>
          <w:sz w:val="22"/>
          <w:szCs w:val="22"/>
        </w:rPr>
      </w:pPr>
    </w:p>
    <w:p w14:paraId="1F83AC94" w14:textId="77777777" w:rsidR="00E33063" w:rsidRDefault="00E33063" w:rsidP="00D550DD">
      <w:pPr>
        <w:spacing w:line="276" w:lineRule="auto"/>
        <w:ind w:left="-567"/>
        <w:rPr>
          <w:rFonts w:ascii="Arial Narrow" w:hAnsi="Arial Narrow"/>
          <w:b/>
          <w:w w:val="95"/>
          <w:sz w:val="22"/>
          <w:szCs w:val="22"/>
        </w:rPr>
      </w:pPr>
    </w:p>
    <w:p w14:paraId="19806230" w14:textId="77777777" w:rsidR="00E33063" w:rsidRPr="003C740D" w:rsidRDefault="00E33063" w:rsidP="00D550DD">
      <w:pPr>
        <w:spacing w:line="276" w:lineRule="auto"/>
        <w:ind w:left="-567"/>
        <w:rPr>
          <w:rFonts w:ascii="Arial Narrow" w:hAnsi="Arial Narrow"/>
          <w:b/>
          <w:w w:val="95"/>
          <w:sz w:val="22"/>
          <w:szCs w:val="22"/>
        </w:rPr>
      </w:pPr>
    </w:p>
    <w:p w14:paraId="313C235D" w14:textId="21D9127C" w:rsidR="003442ED" w:rsidRPr="003C740D" w:rsidRDefault="002928BE" w:rsidP="00D550DD">
      <w:pPr>
        <w:pStyle w:val="Textkrper"/>
        <w:spacing w:line="276" w:lineRule="auto"/>
        <w:ind w:left="-567"/>
        <w:rPr>
          <w:rFonts w:ascii="News Gothic MT" w:hAnsi="News Gothic MT"/>
          <w:b/>
          <w:w w:val="95"/>
          <w:sz w:val="20"/>
        </w:rPr>
      </w:pPr>
      <w:r w:rsidRPr="003C740D">
        <w:rPr>
          <w:rFonts w:ascii="News Gothic MT" w:hAnsi="News Gothic MT"/>
          <w:b/>
          <w:w w:val="95"/>
          <w:sz w:val="20"/>
        </w:rPr>
        <w:t>Über Ardex</w:t>
      </w:r>
    </w:p>
    <w:p w14:paraId="17379DA6" w14:textId="020EBC07" w:rsidR="00B804AE" w:rsidRPr="003C740D" w:rsidRDefault="00BC624F" w:rsidP="00D550DD">
      <w:pPr>
        <w:spacing w:line="276" w:lineRule="auto"/>
        <w:ind w:left="-567"/>
        <w:rPr>
          <w:rFonts w:ascii="News Gothic MT" w:hAnsi="News Gothic MT" w:cs="Arial"/>
          <w:w w:val="95"/>
        </w:rPr>
      </w:pPr>
      <w:r w:rsidRPr="003C740D">
        <w:rPr>
          <w:rFonts w:ascii="News Gothic MT" w:hAnsi="News Gothic MT" w:cs="Arial"/>
          <w:w w:val="95"/>
        </w:rPr>
        <w:t>Die ARDEX GmbH ist einer der Weltmarktführer bei hochwertigen bauchemischen Spezialbaustoffen. Als Gesellschaft in Familienbesitz verfolgt das Unternehmen seit mehr als 60 Jahren einen nachhaltigen Wachstumskurs. Die ARDEX Gruppe beschäftigt heute über 2.200 Mitarbeiter und ist in mehr als 50 Ländern auf allen Kontinenten präsent, im Kernmarkt Europa nahezu flächendeckend. Mit ihren zwölf großen Marken erwirtschaftet ARDEX weltweit einen Gesamtumsatz von mehr als 540 Millionen Euro.</w:t>
      </w:r>
    </w:p>
    <w:p w14:paraId="4BA79596" w14:textId="1871F139" w:rsidR="00B804AE" w:rsidRPr="003C740D" w:rsidRDefault="00B804AE" w:rsidP="00D550DD">
      <w:pPr>
        <w:pStyle w:val="Textkrper"/>
        <w:spacing w:line="276" w:lineRule="auto"/>
        <w:ind w:left="-567"/>
        <w:rPr>
          <w:rFonts w:ascii="Arial Narrow" w:hAnsi="Arial Narrow"/>
          <w:b/>
          <w:w w:val="95"/>
          <w:sz w:val="20"/>
        </w:rPr>
      </w:pPr>
    </w:p>
    <w:p w14:paraId="32BA1F8F" w14:textId="77777777" w:rsidR="0081623E" w:rsidRPr="003C740D" w:rsidRDefault="0081623E" w:rsidP="00D550DD">
      <w:pPr>
        <w:pStyle w:val="Textkrper"/>
        <w:spacing w:line="276" w:lineRule="auto"/>
        <w:ind w:left="-567"/>
        <w:rPr>
          <w:rFonts w:ascii="Arial Narrow" w:hAnsi="Arial Narrow"/>
          <w:b/>
          <w:w w:val="95"/>
          <w:sz w:val="20"/>
        </w:rPr>
      </w:pPr>
    </w:p>
    <w:p w14:paraId="772282BE" w14:textId="77777777" w:rsidR="006E672D" w:rsidRPr="003C740D" w:rsidRDefault="006E672D" w:rsidP="00D550DD">
      <w:pPr>
        <w:pStyle w:val="Textkrper"/>
        <w:spacing w:line="276" w:lineRule="auto"/>
        <w:ind w:left="-567"/>
        <w:rPr>
          <w:rFonts w:ascii="News Gothic MT" w:hAnsi="News Gothic MT"/>
          <w:b/>
          <w:w w:val="95"/>
          <w:sz w:val="18"/>
          <w:szCs w:val="18"/>
        </w:rPr>
      </w:pPr>
      <w:r w:rsidRPr="003C740D">
        <w:rPr>
          <w:rFonts w:ascii="News Gothic MT" w:hAnsi="News Gothic MT"/>
          <w:b/>
          <w:w w:val="95"/>
          <w:sz w:val="18"/>
          <w:szCs w:val="18"/>
        </w:rPr>
        <w:t>Presseanfragen bitte an:</w:t>
      </w:r>
    </w:p>
    <w:p w14:paraId="3DB5D8CD" w14:textId="77777777" w:rsidR="00BC624F" w:rsidRPr="003C740D" w:rsidRDefault="00BC624F"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Ardex GmbH</w:t>
      </w:r>
    </w:p>
    <w:p w14:paraId="01FE9868" w14:textId="044AF34E" w:rsidR="006E672D" w:rsidRPr="003C740D" w:rsidRDefault="007E5FE5"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 xml:space="preserve">c/o </w:t>
      </w:r>
      <w:r w:rsidR="006E672D" w:rsidRPr="003C740D">
        <w:rPr>
          <w:rFonts w:ascii="News Gothic MT" w:hAnsi="News Gothic MT" w:cs="Arial"/>
          <w:w w:val="95"/>
          <w:sz w:val="18"/>
          <w:szCs w:val="18"/>
        </w:rPr>
        <w:t xml:space="preserve">Arts &amp; Others, Anja </w:t>
      </w:r>
      <w:proofErr w:type="spellStart"/>
      <w:r w:rsidR="006E672D" w:rsidRPr="003C740D">
        <w:rPr>
          <w:rFonts w:ascii="News Gothic MT" w:hAnsi="News Gothic MT" w:cs="Arial"/>
          <w:w w:val="95"/>
          <w:sz w:val="18"/>
          <w:szCs w:val="18"/>
        </w:rPr>
        <w:t>Kassubek</w:t>
      </w:r>
      <w:proofErr w:type="spellEnd"/>
      <w:r w:rsidR="006E672D" w:rsidRPr="003C740D">
        <w:rPr>
          <w:rFonts w:ascii="News Gothic MT" w:hAnsi="News Gothic MT" w:cs="Arial"/>
          <w:w w:val="95"/>
          <w:sz w:val="18"/>
          <w:szCs w:val="18"/>
        </w:rPr>
        <w:t xml:space="preserve">, </w:t>
      </w:r>
      <w:r w:rsidR="002928BE" w:rsidRPr="003C740D">
        <w:rPr>
          <w:rFonts w:ascii="News Gothic MT" w:hAnsi="News Gothic MT" w:cs="Arial"/>
          <w:w w:val="95"/>
          <w:sz w:val="18"/>
          <w:szCs w:val="18"/>
        </w:rPr>
        <w:t>Daimlerstraße 12, D-61352</w:t>
      </w:r>
      <w:r w:rsidR="006E672D" w:rsidRPr="003C740D">
        <w:rPr>
          <w:rFonts w:ascii="News Gothic MT" w:hAnsi="News Gothic MT" w:cs="Arial"/>
          <w:w w:val="95"/>
          <w:sz w:val="18"/>
          <w:szCs w:val="18"/>
        </w:rPr>
        <w:t xml:space="preserve"> Bad Homburg</w:t>
      </w:r>
    </w:p>
    <w:p w14:paraId="1F29781E" w14:textId="028D7524" w:rsidR="006E672D" w:rsidRPr="003C740D" w:rsidRDefault="006E672D"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 xml:space="preserve">Tel. 06172/9022-131, </w:t>
      </w:r>
      <w:hyperlink r:id="rId9" w:history="1">
        <w:r w:rsidRPr="003C740D">
          <w:rPr>
            <w:rFonts w:ascii="News Gothic MT" w:hAnsi="News Gothic MT" w:cs="Arial"/>
            <w:w w:val="95"/>
            <w:sz w:val="18"/>
            <w:szCs w:val="18"/>
          </w:rPr>
          <w:t>a.kassubek@arts-others.de</w:t>
        </w:r>
      </w:hyperlink>
    </w:p>
    <w:p w14:paraId="14F1E26E" w14:textId="06B016D5" w:rsidR="00602139" w:rsidRPr="003C740D" w:rsidRDefault="00602139" w:rsidP="00D550DD">
      <w:pPr>
        <w:pStyle w:val="Textkrper"/>
        <w:spacing w:line="276" w:lineRule="auto"/>
        <w:ind w:left="-567"/>
        <w:rPr>
          <w:rFonts w:ascii="Arial Narrow" w:hAnsi="Arial Narrow" w:cs="Arial"/>
          <w:w w:val="95"/>
          <w:sz w:val="20"/>
        </w:rPr>
      </w:pPr>
    </w:p>
    <w:p w14:paraId="185EB6AD" w14:textId="77777777" w:rsidR="00691A33" w:rsidRPr="003C740D" w:rsidRDefault="00691A33" w:rsidP="00D550DD">
      <w:pPr>
        <w:pStyle w:val="Textkrper"/>
        <w:spacing w:line="276" w:lineRule="auto"/>
        <w:ind w:left="-567"/>
        <w:rPr>
          <w:rFonts w:ascii="Arial Narrow" w:hAnsi="Arial Narrow" w:cs="Arial"/>
          <w:w w:val="95"/>
          <w:sz w:val="20"/>
        </w:rPr>
      </w:pPr>
    </w:p>
    <w:sectPr w:rsidR="00691A33" w:rsidRPr="003C740D" w:rsidSect="005660E4">
      <w:headerReference w:type="default" r:id="rId10"/>
      <w:footerReference w:type="even" r:id="rId11"/>
      <w:footerReference w:type="default" r:id="rId12"/>
      <w:footerReference w:type="first" r:id="rId13"/>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3AB16" w14:textId="77777777" w:rsidR="0040371F" w:rsidRDefault="0040371F">
      <w:r>
        <w:separator/>
      </w:r>
    </w:p>
  </w:endnote>
  <w:endnote w:type="continuationSeparator" w:id="0">
    <w:p w14:paraId="6EC367ED" w14:textId="77777777" w:rsidR="0040371F" w:rsidRDefault="0040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News Gothic MT">
    <w:panose1 w:val="020B0504020203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B86B" w14:textId="77777777" w:rsidR="0040371F" w:rsidRDefault="0040371F" w:rsidP="00BC50C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B7DAEA5" w14:textId="77777777" w:rsidR="0040371F" w:rsidRDefault="0040371F"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5F6E5" w14:textId="2E84DDD2" w:rsidR="0040371F" w:rsidRPr="001C5D37" w:rsidRDefault="0040371F" w:rsidP="00C06DEB">
    <w:pPr>
      <w:pStyle w:val="Fuzeile"/>
      <w:spacing w:line="276" w:lineRule="auto"/>
      <w:ind w:left="-567"/>
      <w:rPr>
        <w:rFonts w:ascii="News Gothic MT" w:hAnsi="News Gothic MT" w:cs="Arial"/>
        <w:color w:val="8F9799"/>
        <w:sz w:val="16"/>
        <w:szCs w:val="16"/>
      </w:rPr>
    </w:pPr>
    <w:r w:rsidRPr="001C5D37">
      <w:rPr>
        <w:rFonts w:ascii="News Gothic MT" w:hAnsi="News Gothic MT" w:cs="Arial"/>
        <w:noProof/>
        <w:color w:val="8F9799"/>
        <w:sz w:val="16"/>
        <w:szCs w:val="16"/>
      </w:rPr>
      <mc:AlternateContent>
        <mc:Choice Requires="wps">
          <w:drawing>
            <wp:anchor distT="0" distB="0" distL="114300" distR="114300" simplePos="0" relativeHeight="251661312" behindDoc="0" locked="0" layoutInCell="1" allowOverlap="1" wp14:anchorId="3A3E9090" wp14:editId="0F0A7292">
              <wp:simplePos x="0" y="0"/>
              <wp:positionH relativeFrom="column">
                <wp:posOffset>-355600</wp:posOffset>
              </wp:positionH>
              <wp:positionV relativeFrom="paragraph">
                <wp:posOffset>-471805</wp:posOffset>
              </wp:positionV>
              <wp:extent cx="5138843" cy="1"/>
              <wp:effectExtent l="0" t="0" r="17780" b="25400"/>
              <wp:wrapNone/>
              <wp:docPr id="3" name="Gerade Verbindung 3"/>
              <wp:cNvGraphicFramePr/>
              <a:graphic xmlns:a="http://schemas.openxmlformats.org/drawingml/2006/main">
                <a:graphicData uri="http://schemas.microsoft.com/office/word/2010/wordprocessingShape">
                  <wps:wsp>
                    <wps:cNvCnPr/>
                    <wps:spPr>
                      <a:xfrm>
                        <a:off x="0" y="0"/>
                        <a:ext cx="5138843" cy="1"/>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37.1pt" to="376.7pt,-3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" strokecolor="#8f9799" strokeweight="1pt"/>
          </w:pict>
        </mc:Fallback>
      </mc:AlternateContent>
    </w:r>
    <w:r w:rsidRPr="001C5D37">
      <w:rPr>
        <w:rFonts w:ascii="News Gothic MT" w:hAnsi="News Gothic MT" w:cs="Arial"/>
        <w:color w:val="8F9799"/>
        <w:sz w:val="16"/>
        <w:szCs w:val="16"/>
      </w:rPr>
      <w:t>ARDEX</w:t>
    </w:r>
    <w:r w:rsidRPr="001C5D37">
      <w:rPr>
        <w:rFonts w:ascii="News Gothic MT" w:hAnsi="News Gothic MT" w:cs="Arial"/>
        <w:noProof/>
        <w:color w:val="8F9799"/>
        <w:sz w:val="16"/>
        <w:szCs w:val="16"/>
      </w:rPr>
      <mc:AlternateContent>
        <mc:Choice Requires="wps">
          <w:drawing>
            <wp:anchor distT="0" distB="0" distL="114300" distR="114300" simplePos="0" relativeHeight="251659264" behindDoc="1" locked="0" layoutInCell="1" allowOverlap="1" wp14:anchorId="2D6B1279" wp14:editId="7FB08904">
              <wp:simplePos x="0" y="0"/>
              <wp:positionH relativeFrom="column">
                <wp:posOffset>-4237355</wp:posOffset>
              </wp:positionH>
              <wp:positionV relativeFrom="paragraph">
                <wp:posOffset>8518525</wp:posOffset>
              </wp:positionV>
              <wp:extent cx="8001000" cy="1473200"/>
              <wp:effectExtent l="50800" t="25400" r="76200" b="101600"/>
              <wp:wrapNone/>
              <wp:docPr id="6" name="Rechteck 6"/>
              <wp:cNvGraphicFramePr/>
              <a:graphic xmlns:a="http://schemas.openxmlformats.org/drawingml/2006/main">
                <a:graphicData uri="http://schemas.microsoft.com/office/word/2010/wordprocessingShape">
                  <wps:wsp>
                    <wps:cNvSpPr/>
                    <wps:spPr>
                      <a:xfrm>
                        <a:off x="0" y="0"/>
                        <a:ext cx="8001000" cy="1473200"/>
                      </a:xfrm>
                      <a:prstGeom prst="rect">
                        <a:avLst/>
                      </a:prstGeom>
                      <a:solidFill>
                        <a:srgbClr val="99A1A3"/>
                      </a:solidFill>
                      <a:ln>
                        <a:solidFill>
                          <a:srgbClr val="8F9799"/>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333.6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" fillcolor="#99a1a3" strokecolor="#8f9799">
              <v:shadow on="t" opacity="22937f" mv:blur="40000f" origin=",.5" offset="0,23000emu"/>
            </v:rect>
          </w:pict>
        </mc:Fallback>
      </mc:AlternateContent>
    </w:r>
    <w:r w:rsidRPr="001C5D37">
      <w:rPr>
        <w:rFonts w:ascii="News Gothic MT" w:hAnsi="News Gothic MT" w:cs="Arial"/>
        <w:color w:val="8F9799"/>
        <w:sz w:val="16"/>
        <w:szCs w:val="16"/>
      </w:rPr>
      <w:t xml:space="preserve"> GmbH, Friedrich-Ebert-Straße 45, D-58453 Witten</w:t>
    </w:r>
  </w:p>
  <w:p w14:paraId="651D764C" w14:textId="77777777" w:rsidR="0040371F" w:rsidRPr="001C5D37" w:rsidRDefault="0040371F" w:rsidP="00B11E67">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Tel.: +49(0) 23 02/664-0, Fax: +49(0) 23 02/664-300, kundendienst@ardex.de, www.ardex.de</w:t>
    </w:r>
  </w:p>
  <w:p w14:paraId="365029E9" w14:textId="77777777" w:rsidR="0040371F" w:rsidRPr="001C5D37" w:rsidRDefault="0040371F" w:rsidP="00B11E67">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 xml:space="preserve">Geschäftsführer: Vors. Mark </w:t>
    </w:r>
    <w:proofErr w:type="spellStart"/>
    <w:r w:rsidRPr="001C5D37">
      <w:rPr>
        <w:rFonts w:ascii="News Gothic MT" w:hAnsi="News Gothic MT" w:cs="Arial"/>
        <w:color w:val="8F9799"/>
        <w:sz w:val="16"/>
        <w:szCs w:val="16"/>
      </w:rPr>
      <w:t>Eslamlooy</w:t>
    </w:r>
    <w:proofErr w:type="spellEnd"/>
    <w:r w:rsidRPr="001C5D37">
      <w:rPr>
        <w:rFonts w:ascii="News Gothic MT" w:hAnsi="News Gothic MT" w:cs="Arial"/>
        <w:color w:val="8F9799"/>
        <w:sz w:val="16"/>
        <w:szCs w:val="16"/>
      </w:rPr>
      <w:t>, Dr. Rüdiger Oberste-</w:t>
    </w:r>
    <w:proofErr w:type="spellStart"/>
    <w:r w:rsidRPr="001C5D37">
      <w:rPr>
        <w:rFonts w:ascii="News Gothic MT" w:hAnsi="News Gothic MT" w:cs="Arial"/>
        <w:color w:val="8F9799"/>
        <w:sz w:val="16"/>
        <w:szCs w:val="16"/>
      </w:rPr>
      <w:t>Padtberg</w:t>
    </w:r>
    <w:proofErr w:type="spellEnd"/>
    <w:r w:rsidRPr="001C5D37">
      <w:rPr>
        <w:rFonts w:ascii="News Gothic MT" w:hAnsi="News Gothic MT" w:cs="Arial"/>
        <w:color w:val="8F9799"/>
        <w:sz w:val="16"/>
        <w:szCs w:val="16"/>
      </w:rPr>
      <w:t xml:space="preserve">, Dr. Ulrich </w:t>
    </w:r>
    <w:proofErr w:type="spellStart"/>
    <w:r w:rsidRPr="001C5D37">
      <w:rPr>
        <w:rFonts w:ascii="News Gothic MT" w:hAnsi="News Gothic MT" w:cs="Arial"/>
        <w:color w:val="8F9799"/>
        <w:sz w:val="16"/>
        <w:szCs w:val="16"/>
      </w:rPr>
      <w:t>Dahlhoff</w:t>
    </w:r>
    <w:proofErr w:type="spellEnd"/>
  </w:p>
  <w:p w14:paraId="6283A082" w14:textId="447B463E" w:rsidR="0040371F" w:rsidRPr="005C054C" w:rsidRDefault="0040371F"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49B7" w14:textId="77777777" w:rsidR="0040371F" w:rsidRPr="001C5D37" w:rsidRDefault="0040371F"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noProof/>
        <w:color w:val="8F9799"/>
        <w:sz w:val="16"/>
        <w:szCs w:val="16"/>
      </w:rPr>
      <mc:AlternateContent>
        <mc:Choice Requires="wps">
          <w:drawing>
            <wp:anchor distT="0" distB="0" distL="114300" distR="114300" simplePos="0" relativeHeight="251664384" behindDoc="0" locked="0" layoutInCell="1" allowOverlap="1" wp14:anchorId="117B8C07" wp14:editId="02856101">
              <wp:simplePos x="0" y="0"/>
              <wp:positionH relativeFrom="column">
                <wp:posOffset>-355600</wp:posOffset>
              </wp:positionH>
              <wp:positionV relativeFrom="paragraph">
                <wp:posOffset>-471805</wp:posOffset>
              </wp:positionV>
              <wp:extent cx="5138843" cy="1"/>
              <wp:effectExtent l="0" t="0" r="17780" b="25400"/>
              <wp:wrapNone/>
              <wp:docPr id="2" name="Gerade Verbindung 2"/>
              <wp:cNvGraphicFramePr/>
              <a:graphic xmlns:a="http://schemas.openxmlformats.org/drawingml/2006/main">
                <a:graphicData uri="http://schemas.microsoft.com/office/word/2010/wordprocessingShape">
                  <wps:wsp>
                    <wps:cNvCnPr/>
                    <wps:spPr>
                      <a:xfrm>
                        <a:off x="0" y="0"/>
                        <a:ext cx="5138843" cy="1"/>
                      </a:xfrm>
                      <a:prstGeom prst="line">
                        <a:avLst/>
                      </a:prstGeom>
                      <a:ln w="12700">
                        <a:solidFill>
                          <a:srgbClr val="8F979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37.1pt" to="376.7pt,-3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" strokecolor="#8f9799" strokeweight="1pt"/>
          </w:pict>
        </mc:Fallback>
      </mc:AlternateContent>
    </w:r>
    <w:r w:rsidRPr="001C5D37">
      <w:rPr>
        <w:rFonts w:ascii="News Gothic MT" w:hAnsi="News Gothic MT" w:cs="Arial"/>
        <w:color w:val="8F9799"/>
        <w:sz w:val="16"/>
        <w:szCs w:val="16"/>
      </w:rPr>
      <w:t>ARDEX</w:t>
    </w:r>
    <w:r w:rsidRPr="001C5D37">
      <w:rPr>
        <w:rFonts w:ascii="News Gothic MT" w:hAnsi="News Gothic MT" w:cs="Arial"/>
        <w:noProof/>
        <w:color w:val="8F9799"/>
        <w:sz w:val="16"/>
        <w:szCs w:val="16"/>
      </w:rPr>
      <mc:AlternateContent>
        <mc:Choice Requires="wps">
          <w:drawing>
            <wp:anchor distT="0" distB="0" distL="114300" distR="114300" simplePos="0" relativeHeight="251663360" behindDoc="1" locked="0" layoutInCell="1" allowOverlap="1" wp14:anchorId="5EB2746F" wp14:editId="7F29B224">
              <wp:simplePos x="0" y="0"/>
              <wp:positionH relativeFrom="column">
                <wp:posOffset>-4237355</wp:posOffset>
              </wp:positionH>
              <wp:positionV relativeFrom="paragraph">
                <wp:posOffset>8518525</wp:posOffset>
              </wp:positionV>
              <wp:extent cx="8001000" cy="1473200"/>
              <wp:effectExtent l="50800" t="25400" r="76200" b="101600"/>
              <wp:wrapNone/>
              <wp:docPr id="4" name="Rechteck 4"/>
              <wp:cNvGraphicFramePr/>
              <a:graphic xmlns:a="http://schemas.openxmlformats.org/drawingml/2006/main">
                <a:graphicData uri="http://schemas.microsoft.com/office/word/2010/wordprocessingShape">
                  <wps:wsp>
                    <wps:cNvSpPr/>
                    <wps:spPr>
                      <a:xfrm>
                        <a:off x="0" y="0"/>
                        <a:ext cx="8001000" cy="1473200"/>
                      </a:xfrm>
                      <a:prstGeom prst="rect">
                        <a:avLst/>
                      </a:prstGeom>
                      <a:solidFill>
                        <a:srgbClr val="99A1A3"/>
                      </a:solidFill>
                      <a:ln>
                        <a:solidFill>
                          <a:srgbClr val="8F9799"/>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333.6pt;margin-top:670.75pt;width:630pt;height:1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" fillcolor="#99a1a3" strokecolor="#8f9799">
              <v:shadow on="t" opacity="22937f" mv:blur="40000f" origin=",.5" offset="0,23000emu"/>
            </v:rect>
          </w:pict>
        </mc:Fallback>
      </mc:AlternateContent>
    </w:r>
    <w:r w:rsidRPr="001C5D37">
      <w:rPr>
        <w:rFonts w:ascii="News Gothic MT" w:hAnsi="News Gothic MT" w:cs="Arial"/>
        <w:color w:val="8F9799"/>
        <w:sz w:val="16"/>
        <w:szCs w:val="16"/>
      </w:rPr>
      <w:t xml:space="preserve"> GmbH, Friedrich-Ebert-Straße 45, D-58453 Witten</w:t>
    </w:r>
  </w:p>
  <w:p w14:paraId="0880F5E2" w14:textId="77777777" w:rsidR="0040371F" w:rsidRPr="001C5D37" w:rsidRDefault="0040371F"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Tel.: +49(0) 23 02/664-0, Fax: +49(0) 23 02/664-300, kundendienst@ardex.de, www.ardex.de</w:t>
    </w:r>
  </w:p>
  <w:p w14:paraId="56659114" w14:textId="77777777" w:rsidR="0040371F" w:rsidRPr="001C5D37" w:rsidRDefault="0040371F"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 xml:space="preserve">Geschäftsführer: Vors. Mark </w:t>
    </w:r>
    <w:proofErr w:type="spellStart"/>
    <w:r w:rsidRPr="001C5D37">
      <w:rPr>
        <w:rFonts w:ascii="News Gothic MT" w:hAnsi="News Gothic MT" w:cs="Arial"/>
        <w:color w:val="8F9799"/>
        <w:sz w:val="16"/>
        <w:szCs w:val="16"/>
      </w:rPr>
      <w:t>Eslamlooy</w:t>
    </w:r>
    <w:proofErr w:type="spellEnd"/>
    <w:r w:rsidRPr="001C5D37">
      <w:rPr>
        <w:rFonts w:ascii="News Gothic MT" w:hAnsi="News Gothic MT" w:cs="Arial"/>
        <w:color w:val="8F9799"/>
        <w:sz w:val="16"/>
        <w:szCs w:val="16"/>
      </w:rPr>
      <w:t>, Dr. Rüdiger Oberste-</w:t>
    </w:r>
    <w:proofErr w:type="spellStart"/>
    <w:r w:rsidRPr="001C5D37">
      <w:rPr>
        <w:rFonts w:ascii="News Gothic MT" w:hAnsi="News Gothic MT" w:cs="Arial"/>
        <w:color w:val="8F9799"/>
        <w:sz w:val="16"/>
        <w:szCs w:val="16"/>
      </w:rPr>
      <w:t>Padtberg</w:t>
    </w:r>
    <w:proofErr w:type="spellEnd"/>
    <w:r w:rsidRPr="001C5D37">
      <w:rPr>
        <w:rFonts w:ascii="News Gothic MT" w:hAnsi="News Gothic MT" w:cs="Arial"/>
        <w:color w:val="8F9799"/>
        <w:sz w:val="16"/>
        <w:szCs w:val="16"/>
      </w:rPr>
      <w:t xml:space="preserve">, Dr. Ulrich </w:t>
    </w:r>
    <w:proofErr w:type="spellStart"/>
    <w:r w:rsidRPr="001C5D37">
      <w:rPr>
        <w:rFonts w:ascii="News Gothic MT" w:hAnsi="News Gothic MT" w:cs="Arial"/>
        <w:color w:val="8F9799"/>
        <w:sz w:val="16"/>
        <w:szCs w:val="16"/>
      </w:rPr>
      <w:t>Dahlhoff</w:t>
    </w:r>
    <w:proofErr w:type="spellEnd"/>
  </w:p>
  <w:p w14:paraId="1980995D" w14:textId="77777777" w:rsidR="0040371F" w:rsidRDefault="0040371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2BCFF" w14:textId="77777777" w:rsidR="0040371F" w:rsidRDefault="0040371F">
      <w:r>
        <w:separator/>
      </w:r>
    </w:p>
  </w:footnote>
  <w:footnote w:type="continuationSeparator" w:id="0">
    <w:p w14:paraId="7A2EFB20" w14:textId="77777777" w:rsidR="0040371F" w:rsidRDefault="004037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FE0DF" w14:textId="77777777" w:rsidR="0040371F" w:rsidRPr="005C2B5C" w:rsidRDefault="0040371F"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7A367D">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24D1AADD" w14:textId="77777777" w:rsidR="0040371F" w:rsidRDefault="0040371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D"/>
    <w:rsid w:val="00000196"/>
    <w:rsid w:val="00000F02"/>
    <w:rsid w:val="000029FA"/>
    <w:rsid w:val="00013C36"/>
    <w:rsid w:val="000174D9"/>
    <w:rsid w:val="00021DED"/>
    <w:rsid w:val="00030A47"/>
    <w:rsid w:val="00030E19"/>
    <w:rsid w:val="0003177B"/>
    <w:rsid w:val="000351D8"/>
    <w:rsid w:val="000354FA"/>
    <w:rsid w:val="0003580C"/>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31D"/>
    <w:rsid w:val="00070C06"/>
    <w:rsid w:val="00071726"/>
    <w:rsid w:val="00071FF0"/>
    <w:rsid w:val="000726F0"/>
    <w:rsid w:val="00074657"/>
    <w:rsid w:val="00074718"/>
    <w:rsid w:val="00075EE6"/>
    <w:rsid w:val="000776CF"/>
    <w:rsid w:val="00081398"/>
    <w:rsid w:val="00082D7A"/>
    <w:rsid w:val="000844E9"/>
    <w:rsid w:val="0008579D"/>
    <w:rsid w:val="00085B8A"/>
    <w:rsid w:val="00087C0A"/>
    <w:rsid w:val="00087C97"/>
    <w:rsid w:val="000906AA"/>
    <w:rsid w:val="00090E98"/>
    <w:rsid w:val="000923DA"/>
    <w:rsid w:val="00093B2C"/>
    <w:rsid w:val="000944F5"/>
    <w:rsid w:val="00095A98"/>
    <w:rsid w:val="00095AB2"/>
    <w:rsid w:val="0009740A"/>
    <w:rsid w:val="000A0AD7"/>
    <w:rsid w:val="000A0CCE"/>
    <w:rsid w:val="000A1EA4"/>
    <w:rsid w:val="000A2F47"/>
    <w:rsid w:val="000A3DDB"/>
    <w:rsid w:val="000A6EB4"/>
    <w:rsid w:val="000B33D6"/>
    <w:rsid w:val="000B4213"/>
    <w:rsid w:val="000C07D8"/>
    <w:rsid w:val="000C3CA1"/>
    <w:rsid w:val="000C42BE"/>
    <w:rsid w:val="000D02BD"/>
    <w:rsid w:val="000D3FA7"/>
    <w:rsid w:val="000E7CD5"/>
    <w:rsid w:val="000F07AF"/>
    <w:rsid w:val="000F1940"/>
    <w:rsid w:val="000F68B3"/>
    <w:rsid w:val="000F7026"/>
    <w:rsid w:val="000F7B20"/>
    <w:rsid w:val="000F7B4D"/>
    <w:rsid w:val="00100309"/>
    <w:rsid w:val="00103351"/>
    <w:rsid w:val="00104CF5"/>
    <w:rsid w:val="0010582C"/>
    <w:rsid w:val="0010795E"/>
    <w:rsid w:val="00111BDD"/>
    <w:rsid w:val="001129DF"/>
    <w:rsid w:val="00114A67"/>
    <w:rsid w:val="00114BCD"/>
    <w:rsid w:val="001203EA"/>
    <w:rsid w:val="001234B8"/>
    <w:rsid w:val="0012357A"/>
    <w:rsid w:val="001249E2"/>
    <w:rsid w:val="00125725"/>
    <w:rsid w:val="00125D06"/>
    <w:rsid w:val="00133239"/>
    <w:rsid w:val="00133C96"/>
    <w:rsid w:val="00135034"/>
    <w:rsid w:val="0014009C"/>
    <w:rsid w:val="00140786"/>
    <w:rsid w:val="0014215F"/>
    <w:rsid w:val="00142DF1"/>
    <w:rsid w:val="0014642D"/>
    <w:rsid w:val="00150DC8"/>
    <w:rsid w:val="0015304E"/>
    <w:rsid w:val="0016080A"/>
    <w:rsid w:val="001762F1"/>
    <w:rsid w:val="00176444"/>
    <w:rsid w:val="00177B46"/>
    <w:rsid w:val="00182765"/>
    <w:rsid w:val="00183E54"/>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3D66"/>
    <w:rsid w:val="001B4287"/>
    <w:rsid w:val="001B5D9D"/>
    <w:rsid w:val="001B6849"/>
    <w:rsid w:val="001C0CEE"/>
    <w:rsid w:val="001C1F96"/>
    <w:rsid w:val="001C5382"/>
    <w:rsid w:val="001C54B8"/>
    <w:rsid w:val="001C5D37"/>
    <w:rsid w:val="001C7414"/>
    <w:rsid w:val="001D4585"/>
    <w:rsid w:val="001D577D"/>
    <w:rsid w:val="001D6F81"/>
    <w:rsid w:val="001D6FD5"/>
    <w:rsid w:val="001E285A"/>
    <w:rsid w:val="001E4566"/>
    <w:rsid w:val="001E5C40"/>
    <w:rsid w:val="001E6E21"/>
    <w:rsid w:val="001F6E1E"/>
    <w:rsid w:val="002055B0"/>
    <w:rsid w:val="00213D05"/>
    <w:rsid w:val="002145E5"/>
    <w:rsid w:val="00217410"/>
    <w:rsid w:val="00217730"/>
    <w:rsid w:val="0021799A"/>
    <w:rsid w:val="00220AB0"/>
    <w:rsid w:val="00220CA7"/>
    <w:rsid w:val="002243F3"/>
    <w:rsid w:val="002306CC"/>
    <w:rsid w:val="00236CF3"/>
    <w:rsid w:val="002413F4"/>
    <w:rsid w:val="002418EB"/>
    <w:rsid w:val="0024580F"/>
    <w:rsid w:val="00247F7A"/>
    <w:rsid w:val="00251B4C"/>
    <w:rsid w:val="0025482E"/>
    <w:rsid w:val="00255F45"/>
    <w:rsid w:val="002608F9"/>
    <w:rsid w:val="00260B99"/>
    <w:rsid w:val="002624D5"/>
    <w:rsid w:val="00263213"/>
    <w:rsid w:val="0026755A"/>
    <w:rsid w:val="002715CC"/>
    <w:rsid w:val="0027603B"/>
    <w:rsid w:val="002769B1"/>
    <w:rsid w:val="00277641"/>
    <w:rsid w:val="002808AE"/>
    <w:rsid w:val="002846FC"/>
    <w:rsid w:val="00285BDC"/>
    <w:rsid w:val="0028609E"/>
    <w:rsid w:val="002870F1"/>
    <w:rsid w:val="002876D6"/>
    <w:rsid w:val="00290343"/>
    <w:rsid w:val="00291CF8"/>
    <w:rsid w:val="00291EF9"/>
    <w:rsid w:val="002928BE"/>
    <w:rsid w:val="0029465C"/>
    <w:rsid w:val="00297582"/>
    <w:rsid w:val="002A14A0"/>
    <w:rsid w:val="002A4E0C"/>
    <w:rsid w:val="002A5849"/>
    <w:rsid w:val="002A7561"/>
    <w:rsid w:val="002B3122"/>
    <w:rsid w:val="002B36F0"/>
    <w:rsid w:val="002B53B7"/>
    <w:rsid w:val="002B5884"/>
    <w:rsid w:val="002B7EFE"/>
    <w:rsid w:val="002C2558"/>
    <w:rsid w:val="002C2BAB"/>
    <w:rsid w:val="002C3736"/>
    <w:rsid w:val="002C6235"/>
    <w:rsid w:val="002D2A59"/>
    <w:rsid w:val="002D2D5F"/>
    <w:rsid w:val="002D4909"/>
    <w:rsid w:val="002D624F"/>
    <w:rsid w:val="002D77AD"/>
    <w:rsid w:val="002D77E7"/>
    <w:rsid w:val="002E231E"/>
    <w:rsid w:val="002E3FE4"/>
    <w:rsid w:val="002F24D3"/>
    <w:rsid w:val="002F3726"/>
    <w:rsid w:val="002F462E"/>
    <w:rsid w:val="003014B5"/>
    <w:rsid w:val="003050E2"/>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7539"/>
    <w:rsid w:val="003403F3"/>
    <w:rsid w:val="0034097E"/>
    <w:rsid w:val="0034350F"/>
    <w:rsid w:val="003442ED"/>
    <w:rsid w:val="003508B7"/>
    <w:rsid w:val="00356D72"/>
    <w:rsid w:val="00357EED"/>
    <w:rsid w:val="00362840"/>
    <w:rsid w:val="00363821"/>
    <w:rsid w:val="003646B7"/>
    <w:rsid w:val="0036712D"/>
    <w:rsid w:val="003676EB"/>
    <w:rsid w:val="00370403"/>
    <w:rsid w:val="00371438"/>
    <w:rsid w:val="00371A9D"/>
    <w:rsid w:val="00371C49"/>
    <w:rsid w:val="00376757"/>
    <w:rsid w:val="003865F3"/>
    <w:rsid w:val="0038765A"/>
    <w:rsid w:val="00392128"/>
    <w:rsid w:val="00393B18"/>
    <w:rsid w:val="0039773D"/>
    <w:rsid w:val="00397C44"/>
    <w:rsid w:val="003A2B38"/>
    <w:rsid w:val="003A364D"/>
    <w:rsid w:val="003A6017"/>
    <w:rsid w:val="003A6268"/>
    <w:rsid w:val="003A6B2E"/>
    <w:rsid w:val="003B5AB9"/>
    <w:rsid w:val="003B6B0C"/>
    <w:rsid w:val="003B7D67"/>
    <w:rsid w:val="003C2C76"/>
    <w:rsid w:val="003C630E"/>
    <w:rsid w:val="003C740D"/>
    <w:rsid w:val="003C7BD8"/>
    <w:rsid w:val="003D4269"/>
    <w:rsid w:val="003D64D3"/>
    <w:rsid w:val="003D6947"/>
    <w:rsid w:val="003E1D98"/>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D19"/>
    <w:rsid w:val="00422DF3"/>
    <w:rsid w:val="004252D3"/>
    <w:rsid w:val="004253C3"/>
    <w:rsid w:val="00427C46"/>
    <w:rsid w:val="00430DD0"/>
    <w:rsid w:val="0043204C"/>
    <w:rsid w:val="00433E0F"/>
    <w:rsid w:val="00440555"/>
    <w:rsid w:val="00442250"/>
    <w:rsid w:val="004445C7"/>
    <w:rsid w:val="004463BE"/>
    <w:rsid w:val="00446865"/>
    <w:rsid w:val="00451FA6"/>
    <w:rsid w:val="00454DF9"/>
    <w:rsid w:val="004573E7"/>
    <w:rsid w:val="00457B02"/>
    <w:rsid w:val="00457FB6"/>
    <w:rsid w:val="00462BDA"/>
    <w:rsid w:val="004661CC"/>
    <w:rsid w:val="00467E1D"/>
    <w:rsid w:val="00470E6E"/>
    <w:rsid w:val="00470ECF"/>
    <w:rsid w:val="004723FB"/>
    <w:rsid w:val="00472CF4"/>
    <w:rsid w:val="004756CC"/>
    <w:rsid w:val="004768D7"/>
    <w:rsid w:val="00482311"/>
    <w:rsid w:val="00483B5C"/>
    <w:rsid w:val="00483E5B"/>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D2843"/>
    <w:rsid w:val="004D51A8"/>
    <w:rsid w:val="004D5EA8"/>
    <w:rsid w:val="004D6938"/>
    <w:rsid w:val="004D756D"/>
    <w:rsid w:val="004E19B2"/>
    <w:rsid w:val="004E397E"/>
    <w:rsid w:val="004E5CBC"/>
    <w:rsid w:val="004E63C2"/>
    <w:rsid w:val="004F14A1"/>
    <w:rsid w:val="004F2389"/>
    <w:rsid w:val="004F3765"/>
    <w:rsid w:val="004F7841"/>
    <w:rsid w:val="005002BE"/>
    <w:rsid w:val="005015D6"/>
    <w:rsid w:val="00501C54"/>
    <w:rsid w:val="005036E8"/>
    <w:rsid w:val="0050686C"/>
    <w:rsid w:val="00506E80"/>
    <w:rsid w:val="0050798D"/>
    <w:rsid w:val="0051381A"/>
    <w:rsid w:val="005145B3"/>
    <w:rsid w:val="00517770"/>
    <w:rsid w:val="00522E43"/>
    <w:rsid w:val="00523C5F"/>
    <w:rsid w:val="00525709"/>
    <w:rsid w:val="00526523"/>
    <w:rsid w:val="00526C20"/>
    <w:rsid w:val="005276EB"/>
    <w:rsid w:val="0052790C"/>
    <w:rsid w:val="00531613"/>
    <w:rsid w:val="00533A43"/>
    <w:rsid w:val="0053423C"/>
    <w:rsid w:val="005343CA"/>
    <w:rsid w:val="00536037"/>
    <w:rsid w:val="00537B30"/>
    <w:rsid w:val="00540429"/>
    <w:rsid w:val="00542110"/>
    <w:rsid w:val="00546190"/>
    <w:rsid w:val="0054637D"/>
    <w:rsid w:val="005470C5"/>
    <w:rsid w:val="005475CC"/>
    <w:rsid w:val="00556D04"/>
    <w:rsid w:val="00557CBB"/>
    <w:rsid w:val="00560956"/>
    <w:rsid w:val="00560F8D"/>
    <w:rsid w:val="00562179"/>
    <w:rsid w:val="00562413"/>
    <w:rsid w:val="0056250C"/>
    <w:rsid w:val="00564D61"/>
    <w:rsid w:val="005660E4"/>
    <w:rsid w:val="00567E66"/>
    <w:rsid w:val="00571494"/>
    <w:rsid w:val="00571CAB"/>
    <w:rsid w:val="00571DBC"/>
    <w:rsid w:val="005732E4"/>
    <w:rsid w:val="00573E87"/>
    <w:rsid w:val="00576751"/>
    <w:rsid w:val="00576BED"/>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F6B"/>
    <w:rsid w:val="005B4227"/>
    <w:rsid w:val="005B4440"/>
    <w:rsid w:val="005B6FEE"/>
    <w:rsid w:val="005B718A"/>
    <w:rsid w:val="005B71EA"/>
    <w:rsid w:val="005C054C"/>
    <w:rsid w:val="005C05E7"/>
    <w:rsid w:val="005C1636"/>
    <w:rsid w:val="005C2B5C"/>
    <w:rsid w:val="005C2FA7"/>
    <w:rsid w:val="005C351B"/>
    <w:rsid w:val="005C5A42"/>
    <w:rsid w:val="005C6297"/>
    <w:rsid w:val="005D0221"/>
    <w:rsid w:val="005D124C"/>
    <w:rsid w:val="005D69A8"/>
    <w:rsid w:val="005D700E"/>
    <w:rsid w:val="005E0B8D"/>
    <w:rsid w:val="005E2329"/>
    <w:rsid w:val="005E2D07"/>
    <w:rsid w:val="005E36F9"/>
    <w:rsid w:val="005E77C5"/>
    <w:rsid w:val="005F030B"/>
    <w:rsid w:val="005F09ED"/>
    <w:rsid w:val="005F1197"/>
    <w:rsid w:val="005F2837"/>
    <w:rsid w:val="005F7236"/>
    <w:rsid w:val="00602139"/>
    <w:rsid w:val="006046A0"/>
    <w:rsid w:val="006052C0"/>
    <w:rsid w:val="00605C42"/>
    <w:rsid w:val="00606ED1"/>
    <w:rsid w:val="0061043C"/>
    <w:rsid w:val="00612304"/>
    <w:rsid w:val="00620319"/>
    <w:rsid w:val="006205A6"/>
    <w:rsid w:val="00621702"/>
    <w:rsid w:val="00622AD6"/>
    <w:rsid w:val="0062373C"/>
    <w:rsid w:val="006365D4"/>
    <w:rsid w:val="00636C10"/>
    <w:rsid w:val="00645ABF"/>
    <w:rsid w:val="00651685"/>
    <w:rsid w:val="0065259C"/>
    <w:rsid w:val="00657692"/>
    <w:rsid w:val="006611B8"/>
    <w:rsid w:val="00666AE7"/>
    <w:rsid w:val="006676E5"/>
    <w:rsid w:val="0067090D"/>
    <w:rsid w:val="006709A1"/>
    <w:rsid w:val="00671B22"/>
    <w:rsid w:val="00672E43"/>
    <w:rsid w:val="00674EA3"/>
    <w:rsid w:val="00675C3C"/>
    <w:rsid w:val="00676B48"/>
    <w:rsid w:val="00676F73"/>
    <w:rsid w:val="00677DAC"/>
    <w:rsid w:val="006822C7"/>
    <w:rsid w:val="0068238B"/>
    <w:rsid w:val="006829C5"/>
    <w:rsid w:val="0068589F"/>
    <w:rsid w:val="006904B8"/>
    <w:rsid w:val="00691A33"/>
    <w:rsid w:val="0069253C"/>
    <w:rsid w:val="0069339C"/>
    <w:rsid w:val="00694923"/>
    <w:rsid w:val="00697F3C"/>
    <w:rsid w:val="006A1B88"/>
    <w:rsid w:val="006A32EE"/>
    <w:rsid w:val="006A7952"/>
    <w:rsid w:val="006B6D28"/>
    <w:rsid w:val="006B7199"/>
    <w:rsid w:val="006B7C94"/>
    <w:rsid w:val="006C1EF1"/>
    <w:rsid w:val="006C2A76"/>
    <w:rsid w:val="006C2F9C"/>
    <w:rsid w:val="006C662C"/>
    <w:rsid w:val="006D0A77"/>
    <w:rsid w:val="006E1E6E"/>
    <w:rsid w:val="006E2476"/>
    <w:rsid w:val="006E6366"/>
    <w:rsid w:val="006E672D"/>
    <w:rsid w:val="006E7643"/>
    <w:rsid w:val="006F112A"/>
    <w:rsid w:val="006F33F8"/>
    <w:rsid w:val="006F4112"/>
    <w:rsid w:val="006F5DFD"/>
    <w:rsid w:val="006F63B7"/>
    <w:rsid w:val="006F717E"/>
    <w:rsid w:val="006F7600"/>
    <w:rsid w:val="00701D87"/>
    <w:rsid w:val="0070221E"/>
    <w:rsid w:val="00703F0F"/>
    <w:rsid w:val="00704354"/>
    <w:rsid w:val="0070578E"/>
    <w:rsid w:val="00707D82"/>
    <w:rsid w:val="00716A10"/>
    <w:rsid w:val="00722A7D"/>
    <w:rsid w:val="00723985"/>
    <w:rsid w:val="007250F1"/>
    <w:rsid w:val="00725908"/>
    <w:rsid w:val="00732531"/>
    <w:rsid w:val="00734ABB"/>
    <w:rsid w:val="0073687F"/>
    <w:rsid w:val="00737568"/>
    <w:rsid w:val="00740E87"/>
    <w:rsid w:val="007425DB"/>
    <w:rsid w:val="00742BA3"/>
    <w:rsid w:val="00744294"/>
    <w:rsid w:val="00744757"/>
    <w:rsid w:val="00745721"/>
    <w:rsid w:val="007521C1"/>
    <w:rsid w:val="00755236"/>
    <w:rsid w:val="00755860"/>
    <w:rsid w:val="00760226"/>
    <w:rsid w:val="007609B3"/>
    <w:rsid w:val="00761D90"/>
    <w:rsid w:val="00763075"/>
    <w:rsid w:val="00765995"/>
    <w:rsid w:val="0076611A"/>
    <w:rsid w:val="00773178"/>
    <w:rsid w:val="0078052B"/>
    <w:rsid w:val="007811CB"/>
    <w:rsid w:val="00784107"/>
    <w:rsid w:val="00785796"/>
    <w:rsid w:val="00787297"/>
    <w:rsid w:val="00792F64"/>
    <w:rsid w:val="00792FB3"/>
    <w:rsid w:val="00797B77"/>
    <w:rsid w:val="00797E22"/>
    <w:rsid w:val="007A098E"/>
    <w:rsid w:val="007A0B99"/>
    <w:rsid w:val="007A0BBE"/>
    <w:rsid w:val="007A367D"/>
    <w:rsid w:val="007A39BA"/>
    <w:rsid w:val="007A71E8"/>
    <w:rsid w:val="007B28B0"/>
    <w:rsid w:val="007B4810"/>
    <w:rsid w:val="007B5434"/>
    <w:rsid w:val="007B5573"/>
    <w:rsid w:val="007C1046"/>
    <w:rsid w:val="007C2391"/>
    <w:rsid w:val="007C4D95"/>
    <w:rsid w:val="007D1996"/>
    <w:rsid w:val="007D23B1"/>
    <w:rsid w:val="007D35BE"/>
    <w:rsid w:val="007D4866"/>
    <w:rsid w:val="007E05AF"/>
    <w:rsid w:val="007E0786"/>
    <w:rsid w:val="007E2352"/>
    <w:rsid w:val="007E2476"/>
    <w:rsid w:val="007E38E8"/>
    <w:rsid w:val="007E5FE5"/>
    <w:rsid w:val="007E791A"/>
    <w:rsid w:val="007F03C0"/>
    <w:rsid w:val="007F070E"/>
    <w:rsid w:val="007F08CA"/>
    <w:rsid w:val="007F0D74"/>
    <w:rsid w:val="007F1AF7"/>
    <w:rsid w:val="007F3364"/>
    <w:rsid w:val="007F5774"/>
    <w:rsid w:val="007F6064"/>
    <w:rsid w:val="00801D50"/>
    <w:rsid w:val="00804ECD"/>
    <w:rsid w:val="008054E7"/>
    <w:rsid w:val="00813003"/>
    <w:rsid w:val="00815A32"/>
    <w:rsid w:val="00815C87"/>
    <w:rsid w:val="00815FC9"/>
    <w:rsid w:val="0081623E"/>
    <w:rsid w:val="00820AF7"/>
    <w:rsid w:val="00822668"/>
    <w:rsid w:val="00826061"/>
    <w:rsid w:val="00833D8B"/>
    <w:rsid w:val="00835CD4"/>
    <w:rsid w:val="0083624B"/>
    <w:rsid w:val="0084245C"/>
    <w:rsid w:val="00843AF5"/>
    <w:rsid w:val="0084515D"/>
    <w:rsid w:val="00850B67"/>
    <w:rsid w:val="00851D08"/>
    <w:rsid w:val="00854E1A"/>
    <w:rsid w:val="00857971"/>
    <w:rsid w:val="00863134"/>
    <w:rsid w:val="00866A4C"/>
    <w:rsid w:val="00871B59"/>
    <w:rsid w:val="00872695"/>
    <w:rsid w:val="008817FE"/>
    <w:rsid w:val="00882550"/>
    <w:rsid w:val="008826D6"/>
    <w:rsid w:val="00882C5B"/>
    <w:rsid w:val="008831CE"/>
    <w:rsid w:val="00885115"/>
    <w:rsid w:val="008871DB"/>
    <w:rsid w:val="00891AB9"/>
    <w:rsid w:val="00894BC0"/>
    <w:rsid w:val="00894CBE"/>
    <w:rsid w:val="008A20D3"/>
    <w:rsid w:val="008A5243"/>
    <w:rsid w:val="008B6EF1"/>
    <w:rsid w:val="008C0A82"/>
    <w:rsid w:val="008C188C"/>
    <w:rsid w:val="008C79C1"/>
    <w:rsid w:val="008D1FB2"/>
    <w:rsid w:val="008D257F"/>
    <w:rsid w:val="008D2D1A"/>
    <w:rsid w:val="008D68BE"/>
    <w:rsid w:val="008D7242"/>
    <w:rsid w:val="008E1141"/>
    <w:rsid w:val="008E294C"/>
    <w:rsid w:val="008E5A77"/>
    <w:rsid w:val="008E78EF"/>
    <w:rsid w:val="008E7CAD"/>
    <w:rsid w:val="008F0CD3"/>
    <w:rsid w:val="008F4CE7"/>
    <w:rsid w:val="008F775F"/>
    <w:rsid w:val="00900445"/>
    <w:rsid w:val="00900C54"/>
    <w:rsid w:val="009011B0"/>
    <w:rsid w:val="00901332"/>
    <w:rsid w:val="009015DB"/>
    <w:rsid w:val="00904471"/>
    <w:rsid w:val="009075E4"/>
    <w:rsid w:val="009078E6"/>
    <w:rsid w:val="00912F3A"/>
    <w:rsid w:val="00913696"/>
    <w:rsid w:val="00913C09"/>
    <w:rsid w:val="0092167E"/>
    <w:rsid w:val="00922073"/>
    <w:rsid w:val="00923C48"/>
    <w:rsid w:val="00925688"/>
    <w:rsid w:val="0092765F"/>
    <w:rsid w:val="00930016"/>
    <w:rsid w:val="00933AB3"/>
    <w:rsid w:val="009343BB"/>
    <w:rsid w:val="00936C29"/>
    <w:rsid w:val="00940686"/>
    <w:rsid w:val="00941BFC"/>
    <w:rsid w:val="0094306A"/>
    <w:rsid w:val="00944EC0"/>
    <w:rsid w:val="0094784B"/>
    <w:rsid w:val="00952202"/>
    <w:rsid w:val="009523C5"/>
    <w:rsid w:val="00954BC4"/>
    <w:rsid w:val="009552DB"/>
    <w:rsid w:val="00957818"/>
    <w:rsid w:val="00957AC8"/>
    <w:rsid w:val="00960B8B"/>
    <w:rsid w:val="009616C3"/>
    <w:rsid w:val="00961B0F"/>
    <w:rsid w:val="00964154"/>
    <w:rsid w:val="0096524B"/>
    <w:rsid w:val="00970B93"/>
    <w:rsid w:val="009771CA"/>
    <w:rsid w:val="00980C0F"/>
    <w:rsid w:val="00992903"/>
    <w:rsid w:val="00992AD2"/>
    <w:rsid w:val="009933AC"/>
    <w:rsid w:val="00996DDF"/>
    <w:rsid w:val="009A0068"/>
    <w:rsid w:val="009A0DBB"/>
    <w:rsid w:val="009A271A"/>
    <w:rsid w:val="009A2D36"/>
    <w:rsid w:val="009A5AC3"/>
    <w:rsid w:val="009B1252"/>
    <w:rsid w:val="009B2DE4"/>
    <w:rsid w:val="009B446F"/>
    <w:rsid w:val="009B6D49"/>
    <w:rsid w:val="009C12CD"/>
    <w:rsid w:val="009C1735"/>
    <w:rsid w:val="009C3508"/>
    <w:rsid w:val="009C731D"/>
    <w:rsid w:val="009C76F7"/>
    <w:rsid w:val="009D0860"/>
    <w:rsid w:val="009D1430"/>
    <w:rsid w:val="009D384F"/>
    <w:rsid w:val="009D43CF"/>
    <w:rsid w:val="009D55F6"/>
    <w:rsid w:val="009D768B"/>
    <w:rsid w:val="009D7828"/>
    <w:rsid w:val="009E445F"/>
    <w:rsid w:val="009E5488"/>
    <w:rsid w:val="009F018B"/>
    <w:rsid w:val="009F0440"/>
    <w:rsid w:val="009F2B96"/>
    <w:rsid w:val="009F5207"/>
    <w:rsid w:val="009F7A7F"/>
    <w:rsid w:val="00A02535"/>
    <w:rsid w:val="00A05BDA"/>
    <w:rsid w:val="00A07EDF"/>
    <w:rsid w:val="00A10E4B"/>
    <w:rsid w:val="00A12567"/>
    <w:rsid w:val="00A13468"/>
    <w:rsid w:val="00A159BC"/>
    <w:rsid w:val="00A26D26"/>
    <w:rsid w:val="00A27112"/>
    <w:rsid w:val="00A30AF7"/>
    <w:rsid w:val="00A37713"/>
    <w:rsid w:val="00A43347"/>
    <w:rsid w:val="00A433F6"/>
    <w:rsid w:val="00A43F52"/>
    <w:rsid w:val="00A446F0"/>
    <w:rsid w:val="00A45411"/>
    <w:rsid w:val="00A46913"/>
    <w:rsid w:val="00A47B04"/>
    <w:rsid w:val="00A51B64"/>
    <w:rsid w:val="00A521D7"/>
    <w:rsid w:val="00A52915"/>
    <w:rsid w:val="00A557D1"/>
    <w:rsid w:val="00A614F6"/>
    <w:rsid w:val="00A620AB"/>
    <w:rsid w:val="00A62229"/>
    <w:rsid w:val="00A62D67"/>
    <w:rsid w:val="00A66D07"/>
    <w:rsid w:val="00A719CD"/>
    <w:rsid w:val="00A7355A"/>
    <w:rsid w:val="00A7451F"/>
    <w:rsid w:val="00A829F8"/>
    <w:rsid w:val="00A83CA0"/>
    <w:rsid w:val="00A87955"/>
    <w:rsid w:val="00A91836"/>
    <w:rsid w:val="00A9200B"/>
    <w:rsid w:val="00A931C2"/>
    <w:rsid w:val="00A939E0"/>
    <w:rsid w:val="00AA3196"/>
    <w:rsid w:val="00AA4CB2"/>
    <w:rsid w:val="00AA59B1"/>
    <w:rsid w:val="00AB3B97"/>
    <w:rsid w:val="00AB4086"/>
    <w:rsid w:val="00AB6330"/>
    <w:rsid w:val="00AB7087"/>
    <w:rsid w:val="00AB74A8"/>
    <w:rsid w:val="00AC19F4"/>
    <w:rsid w:val="00AC1C5B"/>
    <w:rsid w:val="00AC5EF5"/>
    <w:rsid w:val="00AC7CF5"/>
    <w:rsid w:val="00AD6A0D"/>
    <w:rsid w:val="00AD7974"/>
    <w:rsid w:val="00AE0768"/>
    <w:rsid w:val="00AE3421"/>
    <w:rsid w:val="00AE5C9B"/>
    <w:rsid w:val="00AF18FD"/>
    <w:rsid w:val="00AF247B"/>
    <w:rsid w:val="00AF4A59"/>
    <w:rsid w:val="00AF6895"/>
    <w:rsid w:val="00B004BD"/>
    <w:rsid w:val="00B01F97"/>
    <w:rsid w:val="00B0220A"/>
    <w:rsid w:val="00B0421A"/>
    <w:rsid w:val="00B05DB9"/>
    <w:rsid w:val="00B0629E"/>
    <w:rsid w:val="00B11E67"/>
    <w:rsid w:val="00B128DC"/>
    <w:rsid w:val="00B13549"/>
    <w:rsid w:val="00B15006"/>
    <w:rsid w:val="00B15CFD"/>
    <w:rsid w:val="00B162EE"/>
    <w:rsid w:val="00B2053E"/>
    <w:rsid w:val="00B21761"/>
    <w:rsid w:val="00B229AB"/>
    <w:rsid w:val="00B31086"/>
    <w:rsid w:val="00B31434"/>
    <w:rsid w:val="00B3422E"/>
    <w:rsid w:val="00B3707B"/>
    <w:rsid w:val="00B413C6"/>
    <w:rsid w:val="00B442D3"/>
    <w:rsid w:val="00B445EC"/>
    <w:rsid w:val="00B45D71"/>
    <w:rsid w:val="00B53F1A"/>
    <w:rsid w:val="00B544F8"/>
    <w:rsid w:val="00B548DB"/>
    <w:rsid w:val="00B559D0"/>
    <w:rsid w:val="00B60ED0"/>
    <w:rsid w:val="00B62CB9"/>
    <w:rsid w:val="00B64408"/>
    <w:rsid w:val="00B65D20"/>
    <w:rsid w:val="00B66BBA"/>
    <w:rsid w:val="00B70CF2"/>
    <w:rsid w:val="00B748DD"/>
    <w:rsid w:val="00B765E6"/>
    <w:rsid w:val="00B770D2"/>
    <w:rsid w:val="00B804AE"/>
    <w:rsid w:val="00B81BF0"/>
    <w:rsid w:val="00B82926"/>
    <w:rsid w:val="00B83E51"/>
    <w:rsid w:val="00B84EA2"/>
    <w:rsid w:val="00B86D97"/>
    <w:rsid w:val="00B87917"/>
    <w:rsid w:val="00B87FC6"/>
    <w:rsid w:val="00B92123"/>
    <w:rsid w:val="00B926D7"/>
    <w:rsid w:val="00B92DE0"/>
    <w:rsid w:val="00B94103"/>
    <w:rsid w:val="00B94BD0"/>
    <w:rsid w:val="00B9742D"/>
    <w:rsid w:val="00BA2965"/>
    <w:rsid w:val="00BA5D31"/>
    <w:rsid w:val="00BA5DFE"/>
    <w:rsid w:val="00BA619D"/>
    <w:rsid w:val="00BA693F"/>
    <w:rsid w:val="00BB308E"/>
    <w:rsid w:val="00BB4EC6"/>
    <w:rsid w:val="00BC01BF"/>
    <w:rsid w:val="00BC0C14"/>
    <w:rsid w:val="00BC50C7"/>
    <w:rsid w:val="00BC55F3"/>
    <w:rsid w:val="00BC624F"/>
    <w:rsid w:val="00BC7159"/>
    <w:rsid w:val="00BC74A9"/>
    <w:rsid w:val="00BD5D5C"/>
    <w:rsid w:val="00BD6348"/>
    <w:rsid w:val="00BD668E"/>
    <w:rsid w:val="00BD6BC4"/>
    <w:rsid w:val="00BD6F28"/>
    <w:rsid w:val="00BD7533"/>
    <w:rsid w:val="00BE379A"/>
    <w:rsid w:val="00BE39C8"/>
    <w:rsid w:val="00BE3B91"/>
    <w:rsid w:val="00BE55C6"/>
    <w:rsid w:val="00BE55CB"/>
    <w:rsid w:val="00BF29FC"/>
    <w:rsid w:val="00BF33EA"/>
    <w:rsid w:val="00BF3E23"/>
    <w:rsid w:val="00BF7A13"/>
    <w:rsid w:val="00C010FB"/>
    <w:rsid w:val="00C02578"/>
    <w:rsid w:val="00C02E62"/>
    <w:rsid w:val="00C04000"/>
    <w:rsid w:val="00C05FC6"/>
    <w:rsid w:val="00C06DEB"/>
    <w:rsid w:val="00C07F80"/>
    <w:rsid w:val="00C177CF"/>
    <w:rsid w:val="00C21C25"/>
    <w:rsid w:val="00C22550"/>
    <w:rsid w:val="00C31E7C"/>
    <w:rsid w:val="00C36F8F"/>
    <w:rsid w:val="00C51E3C"/>
    <w:rsid w:val="00C55D96"/>
    <w:rsid w:val="00C601BD"/>
    <w:rsid w:val="00C61326"/>
    <w:rsid w:val="00C6483B"/>
    <w:rsid w:val="00C67922"/>
    <w:rsid w:val="00C67BF7"/>
    <w:rsid w:val="00C721CF"/>
    <w:rsid w:val="00C80FEF"/>
    <w:rsid w:val="00C81233"/>
    <w:rsid w:val="00C818D1"/>
    <w:rsid w:val="00C8238B"/>
    <w:rsid w:val="00C823AA"/>
    <w:rsid w:val="00C833CF"/>
    <w:rsid w:val="00C96844"/>
    <w:rsid w:val="00CA02F1"/>
    <w:rsid w:val="00CA360D"/>
    <w:rsid w:val="00CA3765"/>
    <w:rsid w:val="00CA5862"/>
    <w:rsid w:val="00CA6744"/>
    <w:rsid w:val="00CA75B6"/>
    <w:rsid w:val="00CA7F96"/>
    <w:rsid w:val="00CB1A4E"/>
    <w:rsid w:val="00CB305C"/>
    <w:rsid w:val="00CB5503"/>
    <w:rsid w:val="00CB59BF"/>
    <w:rsid w:val="00CC3110"/>
    <w:rsid w:val="00CC4AFF"/>
    <w:rsid w:val="00CC4C1C"/>
    <w:rsid w:val="00CC4F75"/>
    <w:rsid w:val="00CC7BC7"/>
    <w:rsid w:val="00CD038F"/>
    <w:rsid w:val="00CD3B3C"/>
    <w:rsid w:val="00CD470D"/>
    <w:rsid w:val="00CD4977"/>
    <w:rsid w:val="00CD4C91"/>
    <w:rsid w:val="00CE0859"/>
    <w:rsid w:val="00CE0959"/>
    <w:rsid w:val="00CE1703"/>
    <w:rsid w:val="00CE3184"/>
    <w:rsid w:val="00CE66C2"/>
    <w:rsid w:val="00CE68C8"/>
    <w:rsid w:val="00CF30BC"/>
    <w:rsid w:val="00CF5283"/>
    <w:rsid w:val="00CF567F"/>
    <w:rsid w:val="00D01086"/>
    <w:rsid w:val="00D04164"/>
    <w:rsid w:val="00D076BB"/>
    <w:rsid w:val="00D11A2E"/>
    <w:rsid w:val="00D11E5A"/>
    <w:rsid w:val="00D12352"/>
    <w:rsid w:val="00D15492"/>
    <w:rsid w:val="00D2232B"/>
    <w:rsid w:val="00D22615"/>
    <w:rsid w:val="00D22624"/>
    <w:rsid w:val="00D253A4"/>
    <w:rsid w:val="00D256D3"/>
    <w:rsid w:val="00D25F45"/>
    <w:rsid w:val="00D26208"/>
    <w:rsid w:val="00D30326"/>
    <w:rsid w:val="00D33EC1"/>
    <w:rsid w:val="00D340E3"/>
    <w:rsid w:val="00D3421D"/>
    <w:rsid w:val="00D3521F"/>
    <w:rsid w:val="00D3545A"/>
    <w:rsid w:val="00D3795E"/>
    <w:rsid w:val="00D46F4C"/>
    <w:rsid w:val="00D4716E"/>
    <w:rsid w:val="00D47F5E"/>
    <w:rsid w:val="00D50C6F"/>
    <w:rsid w:val="00D51933"/>
    <w:rsid w:val="00D52477"/>
    <w:rsid w:val="00D550DD"/>
    <w:rsid w:val="00D62A68"/>
    <w:rsid w:val="00D67AE3"/>
    <w:rsid w:val="00D70662"/>
    <w:rsid w:val="00D724D6"/>
    <w:rsid w:val="00D767B7"/>
    <w:rsid w:val="00D76B1F"/>
    <w:rsid w:val="00D803BA"/>
    <w:rsid w:val="00D81237"/>
    <w:rsid w:val="00D8253E"/>
    <w:rsid w:val="00D8254C"/>
    <w:rsid w:val="00D8300A"/>
    <w:rsid w:val="00D8444F"/>
    <w:rsid w:val="00D855E5"/>
    <w:rsid w:val="00D85FAA"/>
    <w:rsid w:val="00D900D2"/>
    <w:rsid w:val="00D90249"/>
    <w:rsid w:val="00D91207"/>
    <w:rsid w:val="00D9550F"/>
    <w:rsid w:val="00DA1153"/>
    <w:rsid w:val="00DA59F3"/>
    <w:rsid w:val="00DA5B9C"/>
    <w:rsid w:val="00DA743C"/>
    <w:rsid w:val="00DB0454"/>
    <w:rsid w:val="00DB090D"/>
    <w:rsid w:val="00DB2042"/>
    <w:rsid w:val="00DB6462"/>
    <w:rsid w:val="00DB69C3"/>
    <w:rsid w:val="00DC0A8A"/>
    <w:rsid w:val="00DC13D5"/>
    <w:rsid w:val="00DC14E0"/>
    <w:rsid w:val="00DC1765"/>
    <w:rsid w:val="00DC306C"/>
    <w:rsid w:val="00DC357C"/>
    <w:rsid w:val="00DC6565"/>
    <w:rsid w:val="00DC6D55"/>
    <w:rsid w:val="00DD48E0"/>
    <w:rsid w:val="00DD7757"/>
    <w:rsid w:val="00DE0686"/>
    <w:rsid w:val="00DE3576"/>
    <w:rsid w:val="00DE4358"/>
    <w:rsid w:val="00DF1D21"/>
    <w:rsid w:val="00DF1FE3"/>
    <w:rsid w:val="00DF2081"/>
    <w:rsid w:val="00DF2921"/>
    <w:rsid w:val="00DF64D9"/>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7079"/>
    <w:rsid w:val="00E90262"/>
    <w:rsid w:val="00E90720"/>
    <w:rsid w:val="00E923DA"/>
    <w:rsid w:val="00E9434B"/>
    <w:rsid w:val="00E95E7B"/>
    <w:rsid w:val="00E96D17"/>
    <w:rsid w:val="00E97610"/>
    <w:rsid w:val="00EA1057"/>
    <w:rsid w:val="00EA1D4B"/>
    <w:rsid w:val="00EA3407"/>
    <w:rsid w:val="00EA7B95"/>
    <w:rsid w:val="00EB11C1"/>
    <w:rsid w:val="00EB2670"/>
    <w:rsid w:val="00EB3244"/>
    <w:rsid w:val="00EB642D"/>
    <w:rsid w:val="00EC2426"/>
    <w:rsid w:val="00EC2526"/>
    <w:rsid w:val="00EC2C7B"/>
    <w:rsid w:val="00ED4335"/>
    <w:rsid w:val="00ED566E"/>
    <w:rsid w:val="00ED7B60"/>
    <w:rsid w:val="00EE06FF"/>
    <w:rsid w:val="00EE075D"/>
    <w:rsid w:val="00EE51CB"/>
    <w:rsid w:val="00EE56C8"/>
    <w:rsid w:val="00EE6E8F"/>
    <w:rsid w:val="00EF1DFF"/>
    <w:rsid w:val="00EF4F3A"/>
    <w:rsid w:val="00EF6D9D"/>
    <w:rsid w:val="00F00F56"/>
    <w:rsid w:val="00F00FC1"/>
    <w:rsid w:val="00F05888"/>
    <w:rsid w:val="00F06965"/>
    <w:rsid w:val="00F139A4"/>
    <w:rsid w:val="00F17398"/>
    <w:rsid w:val="00F20F46"/>
    <w:rsid w:val="00F210FE"/>
    <w:rsid w:val="00F219A6"/>
    <w:rsid w:val="00F26DF0"/>
    <w:rsid w:val="00F27B07"/>
    <w:rsid w:val="00F30924"/>
    <w:rsid w:val="00F357DD"/>
    <w:rsid w:val="00F360B6"/>
    <w:rsid w:val="00F402FA"/>
    <w:rsid w:val="00F436C7"/>
    <w:rsid w:val="00F4434C"/>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604A"/>
    <w:rsid w:val="00F866AE"/>
    <w:rsid w:val="00F9441A"/>
    <w:rsid w:val="00F94CDB"/>
    <w:rsid w:val="00F962BC"/>
    <w:rsid w:val="00F97C5C"/>
    <w:rsid w:val="00FA1E45"/>
    <w:rsid w:val="00FA4B70"/>
    <w:rsid w:val="00FA7793"/>
    <w:rsid w:val="00FB10EC"/>
    <w:rsid w:val="00FB6194"/>
    <w:rsid w:val="00FB7234"/>
    <w:rsid w:val="00FC0728"/>
    <w:rsid w:val="00FC07DC"/>
    <w:rsid w:val="00FC10FD"/>
    <w:rsid w:val="00FC4D3B"/>
    <w:rsid w:val="00FC6F11"/>
    <w:rsid w:val="00FD030E"/>
    <w:rsid w:val="00FD1652"/>
    <w:rsid w:val="00FD3EC5"/>
    <w:rsid w:val="00FD7BFE"/>
    <w:rsid w:val="00FE0384"/>
    <w:rsid w:val="00FE075D"/>
    <w:rsid w:val="00FE1EB7"/>
    <w:rsid w:val="00FE1EC6"/>
    <w:rsid w:val="00FE50BF"/>
    <w:rsid w:val="00FE6905"/>
    <w:rsid w:val="00FF0A7B"/>
    <w:rsid w:val="00FF145B"/>
    <w:rsid w:val="00FF157B"/>
    <w:rsid w:val="00FF2AFC"/>
    <w:rsid w:val="00FF3E5D"/>
    <w:rsid w:val="00FF5C9F"/>
    <w:rsid w:val="00FF622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D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sz w:val="24"/>
      <w:szCs w:val="24"/>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sz w:val="20"/>
      <w:szCs w:val="20"/>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kassubek@arts-others.de" TargetMode="External"/><Relationship Id="rId10"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2483</Characters>
  <Application>Microsoft Macintosh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Manager/>
  <Company>Arts &amp; Others Communication GmbH</Company>
  <LinksUpToDate>false</LinksUpToDate>
  <CharactersWithSpaces>2871</CharactersWithSpaces>
  <SharedDoc>false</SharedDoc>
  <HyperlinkBase/>
  <HLinks>
    <vt:vector size="12" baseType="variant">
      <vt:variant>
        <vt:i4>7602241</vt:i4>
      </vt:variant>
      <vt:variant>
        <vt:i4>3</vt:i4>
      </vt:variant>
      <vt:variant>
        <vt:i4>0</vt:i4>
      </vt:variant>
      <vt:variant>
        <vt:i4>5</vt:i4>
      </vt:variant>
      <vt:variant>
        <vt:lpwstr>mailto:a.kassubek@arts-others.de</vt:lpwstr>
      </vt:variant>
      <vt:variant>
        <vt:lpwstr/>
      </vt:variant>
      <vt:variant>
        <vt:i4>1638422</vt:i4>
      </vt:variant>
      <vt:variant>
        <vt:i4>0</vt:i4>
      </vt:variant>
      <vt:variant>
        <vt:i4>0</vt:i4>
      </vt:variant>
      <vt:variant>
        <vt:i4>5</vt:i4>
      </vt:variant>
      <vt:variant>
        <vt:lpwstr>http://www.sicher-besser.com/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Falk</dc:creator>
  <cp:keywords/>
  <dc:description/>
  <cp:lastModifiedBy>Texter 2</cp:lastModifiedBy>
  <cp:revision>22</cp:revision>
  <cp:lastPrinted>2015-01-15T14:58:00Z</cp:lastPrinted>
  <dcterms:created xsi:type="dcterms:W3CDTF">2015-01-14T09:58:00Z</dcterms:created>
  <dcterms:modified xsi:type="dcterms:W3CDTF">2015-01-15T16:12:00Z</dcterms:modified>
  <cp:category/>
</cp:coreProperties>
</file>