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058AA" w14:textId="77777777" w:rsidR="00691A33" w:rsidRPr="007F00D1" w:rsidRDefault="00C9300D" w:rsidP="00D038CF">
      <w:pPr>
        <w:spacing w:line="276" w:lineRule="auto"/>
        <w:ind w:left="-567"/>
        <w:rPr>
          <w:rFonts w:cs="Arial"/>
          <w:b/>
          <w:w w:val="95"/>
          <w:sz w:val="28"/>
          <w:szCs w:val="28"/>
        </w:rPr>
      </w:pPr>
      <w:r w:rsidRPr="007F00D1">
        <w:rPr>
          <w:rFonts w:cs="Arial"/>
          <w:noProof/>
          <w:color w:val="80AF01"/>
        </w:rPr>
        <w:drawing>
          <wp:anchor distT="0" distB="0" distL="114300" distR="114300" simplePos="0" relativeHeight="251658240" behindDoc="0" locked="0" layoutInCell="1" allowOverlap="1" wp14:anchorId="1082D557" wp14:editId="063F2055">
            <wp:simplePos x="0" y="0"/>
            <wp:positionH relativeFrom="margin">
              <wp:posOffset>2297430</wp:posOffset>
            </wp:positionH>
            <wp:positionV relativeFrom="paragraph">
              <wp:posOffset>-198755</wp:posOffset>
            </wp:positionV>
            <wp:extent cx="1564640" cy="478155"/>
            <wp:effectExtent l="19050" t="0" r="0" b="0"/>
            <wp:wrapThrough wrapText="bothSides">
              <wp:wrapPolygon edited="0">
                <wp:start x="-263" y="0"/>
                <wp:lineTo x="-263" y="20653"/>
                <wp:lineTo x="21565" y="20653"/>
                <wp:lineTo x="21565" y="0"/>
                <wp:lineTo x="-263" y="0"/>
              </wp:wrapPolygon>
            </wp:wrapThrough>
            <wp:docPr id="3" name="Grafik 6" descr="Logo Wakol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 Wakol GmbH"/>
                    <pic:cNvPicPr>
                      <a:picLocks noChangeAspect="1" noChangeArrowheads="1"/>
                    </pic:cNvPicPr>
                  </pic:nvPicPr>
                  <pic:blipFill>
                    <a:blip r:embed="rId7"/>
                    <a:srcRect/>
                    <a:stretch>
                      <a:fillRect/>
                    </a:stretch>
                  </pic:blipFill>
                  <pic:spPr bwMode="auto">
                    <a:xfrm>
                      <a:off x="0" y="0"/>
                      <a:ext cx="1564640" cy="478155"/>
                    </a:xfrm>
                    <a:prstGeom prst="rect">
                      <a:avLst/>
                    </a:prstGeom>
                    <a:noFill/>
                    <a:ln w="9525">
                      <a:noFill/>
                      <a:miter lim="800000"/>
                      <a:headEnd/>
                      <a:tailEnd/>
                    </a:ln>
                  </pic:spPr>
                </pic:pic>
              </a:graphicData>
            </a:graphic>
          </wp:anchor>
        </w:drawing>
      </w:r>
      <w:r w:rsidRPr="007F00D1">
        <w:rPr>
          <w:rFonts w:cs="Arial"/>
          <w:b/>
          <w:noProof/>
          <w:sz w:val="28"/>
          <w:szCs w:val="28"/>
        </w:rPr>
        <w:drawing>
          <wp:anchor distT="0" distB="0" distL="114300" distR="114300" simplePos="0" relativeHeight="251657216" behindDoc="0" locked="0" layoutInCell="1" allowOverlap="1" wp14:anchorId="3EC8196C" wp14:editId="1D841516">
            <wp:simplePos x="0" y="0"/>
            <wp:positionH relativeFrom="column">
              <wp:posOffset>4271645</wp:posOffset>
            </wp:positionH>
            <wp:positionV relativeFrom="paragraph">
              <wp:posOffset>-369570</wp:posOffset>
            </wp:positionV>
            <wp:extent cx="998855" cy="636270"/>
            <wp:effectExtent l="19050" t="0" r="0" b="0"/>
            <wp:wrapTight wrapText="bothSides">
              <wp:wrapPolygon edited="0">
                <wp:start x="-412" y="0"/>
                <wp:lineTo x="-412" y="20695"/>
                <wp:lineTo x="21421" y="20695"/>
                <wp:lineTo x="21421" y="0"/>
                <wp:lineTo x="-412" y="0"/>
              </wp:wrapPolygon>
            </wp:wrapTight>
            <wp:docPr id="2"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a:blip r:embed="rId8"/>
                    <a:srcRect/>
                    <a:stretch>
                      <a:fillRect/>
                    </a:stretch>
                  </pic:blipFill>
                  <pic:spPr bwMode="auto">
                    <a:xfrm>
                      <a:off x="0" y="0"/>
                      <a:ext cx="998855" cy="636270"/>
                    </a:xfrm>
                    <a:prstGeom prst="rect">
                      <a:avLst/>
                    </a:prstGeom>
                    <a:noFill/>
                    <a:ln w="9525">
                      <a:noFill/>
                      <a:miter lim="800000"/>
                      <a:headEnd/>
                      <a:tailEnd/>
                    </a:ln>
                  </pic:spPr>
                </pic:pic>
              </a:graphicData>
            </a:graphic>
          </wp:anchor>
        </w:drawing>
      </w:r>
      <w:r w:rsidR="00691A33" w:rsidRPr="007F00D1">
        <w:rPr>
          <w:rFonts w:cs="Arial"/>
          <w:b/>
          <w:w w:val="95"/>
          <w:sz w:val="28"/>
          <w:szCs w:val="28"/>
        </w:rPr>
        <w:t>PRESSEINFORMATION</w:t>
      </w:r>
    </w:p>
    <w:p w14:paraId="15C66274" w14:textId="77777777" w:rsidR="00691A33" w:rsidRPr="007F00D1" w:rsidRDefault="00691A33" w:rsidP="00D038CF">
      <w:pPr>
        <w:spacing w:line="276" w:lineRule="auto"/>
        <w:ind w:left="-567"/>
        <w:rPr>
          <w:rFonts w:cs="Arial"/>
          <w:noProof/>
          <w:w w:val="95"/>
        </w:rPr>
      </w:pPr>
    </w:p>
    <w:p w14:paraId="76BBB6CE" w14:textId="77777777" w:rsidR="00691A33" w:rsidRPr="007F00D1" w:rsidRDefault="00691A33" w:rsidP="00D038CF">
      <w:pPr>
        <w:spacing w:line="276" w:lineRule="auto"/>
        <w:rPr>
          <w:rFonts w:cs="Arial"/>
          <w:noProof/>
          <w:w w:val="95"/>
        </w:rPr>
      </w:pPr>
    </w:p>
    <w:p w14:paraId="1A6105A8" w14:textId="77777777" w:rsidR="00691A33" w:rsidRPr="007F00D1" w:rsidRDefault="00691A33" w:rsidP="00D038CF">
      <w:pPr>
        <w:spacing w:line="276" w:lineRule="auto"/>
        <w:ind w:left="-567"/>
        <w:rPr>
          <w:rFonts w:cs="Arial"/>
          <w:noProof/>
          <w:w w:val="95"/>
        </w:rPr>
      </w:pPr>
    </w:p>
    <w:p w14:paraId="1722CB96" w14:textId="77777777" w:rsidR="00691A33" w:rsidRPr="007F00D1" w:rsidRDefault="00691A33" w:rsidP="00D038CF">
      <w:pPr>
        <w:spacing w:line="276" w:lineRule="auto"/>
        <w:ind w:left="-567"/>
        <w:rPr>
          <w:rFonts w:cs="Arial"/>
          <w:noProof/>
          <w:w w:val="95"/>
        </w:rPr>
      </w:pPr>
    </w:p>
    <w:p w14:paraId="2CE8ECE5" w14:textId="77777777" w:rsidR="00691A33" w:rsidRPr="007F00D1" w:rsidRDefault="00691A33" w:rsidP="00D038CF">
      <w:pPr>
        <w:spacing w:line="276" w:lineRule="auto"/>
        <w:ind w:left="-567"/>
        <w:rPr>
          <w:rFonts w:cs="Arial"/>
          <w:noProof/>
          <w:w w:val="95"/>
        </w:rPr>
      </w:pPr>
    </w:p>
    <w:p w14:paraId="7ED4D7E4" w14:textId="77777777" w:rsidR="00691A33" w:rsidRPr="007F00D1" w:rsidRDefault="00691A33" w:rsidP="00D038CF">
      <w:pPr>
        <w:spacing w:line="276" w:lineRule="auto"/>
        <w:ind w:left="-567"/>
        <w:rPr>
          <w:rFonts w:cs="Arial"/>
          <w:noProof/>
          <w:w w:val="95"/>
        </w:rPr>
      </w:pPr>
    </w:p>
    <w:p w14:paraId="466B49B4" w14:textId="77777777" w:rsidR="00691A33" w:rsidRPr="007F00D1" w:rsidRDefault="00E952F8" w:rsidP="00D038CF">
      <w:pPr>
        <w:spacing w:line="276" w:lineRule="auto"/>
        <w:ind w:left="-567"/>
        <w:rPr>
          <w:rFonts w:cs="Arial"/>
          <w:noProof/>
          <w:w w:val="95"/>
        </w:rPr>
      </w:pPr>
      <w:r w:rsidRPr="007F00D1">
        <w:rPr>
          <w:rFonts w:cs="Arial"/>
          <w:noProof/>
          <w:w w:val="95"/>
        </w:rPr>
        <w:t>Qualität verbindet</w:t>
      </w:r>
    </w:p>
    <w:p w14:paraId="1CF74C3E" w14:textId="77777777" w:rsidR="00691A33" w:rsidRPr="007F00D1" w:rsidRDefault="00E952F8" w:rsidP="00D038CF">
      <w:pPr>
        <w:spacing w:line="276" w:lineRule="auto"/>
        <w:ind w:left="-567"/>
        <w:rPr>
          <w:rFonts w:cs="Arial"/>
          <w:b/>
          <w:bCs/>
          <w:w w:val="95"/>
          <w:sz w:val="24"/>
          <w:szCs w:val="24"/>
        </w:rPr>
      </w:pPr>
      <w:r w:rsidRPr="007F00D1">
        <w:rPr>
          <w:rFonts w:cs="Arial"/>
          <w:b/>
          <w:bCs/>
          <w:w w:val="95"/>
          <w:sz w:val="24"/>
          <w:szCs w:val="24"/>
        </w:rPr>
        <w:t>ARDEX beteilig</w:t>
      </w:r>
      <w:r w:rsidR="00F03CF6" w:rsidRPr="007F00D1">
        <w:rPr>
          <w:rFonts w:cs="Arial"/>
          <w:b/>
          <w:bCs/>
          <w:w w:val="95"/>
          <w:sz w:val="24"/>
          <w:szCs w:val="24"/>
        </w:rPr>
        <w:t>t</w:t>
      </w:r>
      <w:r w:rsidRPr="007F00D1">
        <w:rPr>
          <w:rFonts w:cs="Arial"/>
          <w:b/>
          <w:bCs/>
          <w:w w:val="95"/>
          <w:sz w:val="24"/>
          <w:szCs w:val="24"/>
        </w:rPr>
        <w:t xml:space="preserve"> sich mehrheitlich an </w:t>
      </w:r>
      <w:r w:rsidR="005B0D41" w:rsidRPr="007F00D1">
        <w:rPr>
          <w:rFonts w:cs="Arial"/>
          <w:b/>
          <w:bCs/>
          <w:w w:val="95"/>
          <w:sz w:val="24"/>
          <w:szCs w:val="24"/>
        </w:rPr>
        <w:t>WAKOL</w:t>
      </w:r>
    </w:p>
    <w:p w14:paraId="5634B5CC" w14:textId="77777777" w:rsidR="00676F73" w:rsidRPr="007F00D1" w:rsidRDefault="00676F73" w:rsidP="00D038CF">
      <w:pPr>
        <w:spacing w:line="276" w:lineRule="auto"/>
        <w:ind w:left="-567"/>
        <w:rPr>
          <w:rFonts w:cs="Arial"/>
          <w:b/>
          <w:w w:val="95"/>
          <w:sz w:val="28"/>
        </w:rPr>
      </w:pPr>
    </w:p>
    <w:p w14:paraId="3F2F33B1" w14:textId="77777777" w:rsidR="002219C4" w:rsidRPr="007F00D1" w:rsidRDefault="00BC624F" w:rsidP="00D038CF">
      <w:pPr>
        <w:spacing w:line="276" w:lineRule="auto"/>
        <w:ind w:left="-567"/>
        <w:rPr>
          <w:rFonts w:cs="Arial"/>
          <w:b/>
          <w:w w:val="95"/>
        </w:rPr>
      </w:pPr>
      <w:r w:rsidRPr="007F00D1">
        <w:rPr>
          <w:rFonts w:cs="Arial"/>
          <w:b/>
          <w:w w:val="95"/>
        </w:rPr>
        <w:t xml:space="preserve">Witten, </w:t>
      </w:r>
      <w:r w:rsidR="00A37948" w:rsidRPr="007F00D1">
        <w:rPr>
          <w:rFonts w:cs="Arial"/>
          <w:b/>
          <w:w w:val="95"/>
        </w:rPr>
        <w:t xml:space="preserve">im </w:t>
      </w:r>
      <w:r w:rsidR="00C6638E" w:rsidRPr="007F00D1">
        <w:rPr>
          <w:rFonts w:cs="Arial"/>
          <w:b/>
          <w:w w:val="95"/>
        </w:rPr>
        <w:t>Juli</w:t>
      </w:r>
      <w:r w:rsidR="00D15032" w:rsidRPr="007F00D1">
        <w:rPr>
          <w:rFonts w:cs="Arial"/>
          <w:b/>
          <w:w w:val="95"/>
        </w:rPr>
        <w:t xml:space="preserve"> </w:t>
      </w:r>
      <w:r w:rsidRPr="007F00D1">
        <w:rPr>
          <w:rFonts w:cs="Arial"/>
          <w:b/>
          <w:w w:val="95"/>
        </w:rPr>
        <w:t xml:space="preserve">2015. </w:t>
      </w:r>
      <w:r w:rsidR="005B0D41" w:rsidRPr="007F00D1">
        <w:rPr>
          <w:rFonts w:cs="Arial"/>
          <w:b/>
          <w:w w:val="95"/>
        </w:rPr>
        <w:t>Der Wittener Bauchemiespezialist</w:t>
      </w:r>
      <w:r w:rsidR="001B1844" w:rsidRPr="007F00D1">
        <w:rPr>
          <w:rFonts w:cs="Arial"/>
          <w:b/>
          <w:w w:val="95"/>
        </w:rPr>
        <w:t xml:space="preserve"> Ardex</w:t>
      </w:r>
      <w:r w:rsidR="005B0D41" w:rsidRPr="007F00D1">
        <w:rPr>
          <w:rFonts w:cs="Arial"/>
          <w:b/>
          <w:w w:val="95"/>
        </w:rPr>
        <w:t xml:space="preserve"> </w:t>
      </w:r>
      <w:r w:rsidR="00D66A70" w:rsidRPr="007F00D1">
        <w:rPr>
          <w:rFonts w:cs="Arial"/>
          <w:b/>
          <w:w w:val="95"/>
        </w:rPr>
        <w:t>übernimmt eine Mehrheitsbeteiligung</w:t>
      </w:r>
      <w:r w:rsidR="005B0D41" w:rsidRPr="007F00D1">
        <w:rPr>
          <w:rFonts w:cs="Arial"/>
          <w:b/>
          <w:w w:val="95"/>
        </w:rPr>
        <w:t xml:space="preserve"> an der Wakol GmbH</w:t>
      </w:r>
      <w:r w:rsidR="001B1844" w:rsidRPr="007F00D1">
        <w:rPr>
          <w:rFonts w:cs="Arial"/>
          <w:b/>
          <w:w w:val="95"/>
        </w:rPr>
        <w:t>, einem führenden</w:t>
      </w:r>
      <w:r w:rsidR="009A38D7" w:rsidRPr="007F00D1">
        <w:rPr>
          <w:rFonts w:cs="Arial"/>
          <w:b/>
          <w:w w:val="95"/>
        </w:rPr>
        <w:t xml:space="preserve"> Anbieter </w:t>
      </w:r>
      <w:r w:rsidR="005D77FD" w:rsidRPr="007F00D1">
        <w:rPr>
          <w:rFonts w:cs="Arial"/>
          <w:b/>
          <w:w w:val="95"/>
        </w:rPr>
        <w:t>qualitativ hochwertige</w:t>
      </w:r>
      <w:r w:rsidR="009A38D7" w:rsidRPr="007F00D1">
        <w:rPr>
          <w:rFonts w:cs="Arial"/>
          <w:b/>
          <w:w w:val="95"/>
        </w:rPr>
        <w:t>r</w:t>
      </w:r>
      <w:r w:rsidR="005D77FD" w:rsidRPr="007F00D1">
        <w:rPr>
          <w:rFonts w:cs="Arial"/>
          <w:b/>
          <w:w w:val="95"/>
        </w:rPr>
        <w:t xml:space="preserve"> Verlegewerkstoffe</w:t>
      </w:r>
      <w:r w:rsidR="006D585B" w:rsidRPr="007F00D1">
        <w:rPr>
          <w:rFonts w:cs="Arial"/>
          <w:b/>
          <w:w w:val="95"/>
        </w:rPr>
        <w:t xml:space="preserve"> mit Sitz in Pirmasens</w:t>
      </w:r>
      <w:r w:rsidR="001B1844" w:rsidRPr="007F00D1">
        <w:rPr>
          <w:rFonts w:cs="Arial"/>
          <w:b/>
          <w:w w:val="95"/>
        </w:rPr>
        <w:t>.</w:t>
      </w:r>
      <w:r w:rsidR="00C511A9" w:rsidRPr="007F00D1">
        <w:rPr>
          <w:rFonts w:cs="Arial"/>
          <w:b/>
          <w:w w:val="95"/>
        </w:rPr>
        <w:t xml:space="preserve"> Mit einem Vollzug der Transaktion wird spätestens im September gerechnet. </w:t>
      </w:r>
      <w:r w:rsidR="002219C4" w:rsidRPr="007F00D1">
        <w:rPr>
          <w:rFonts w:cs="Arial"/>
          <w:b/>
          <w:w w:val="95"/>
        </w:rPr>
        <w:t xml:space="preserve">Durch diese Kooperation </w:t>
      </w:r>
      <w:r w:rsidR="005706A1" w:rsidRPr="007F00D1">
        <w:rPr>
          <w:rFonts w:cs="Arial"/>
          <w:b/>
          <w:w w:val="95"/>
        </w:rPr>
        <w:t>erweitern</w:t>
      </w:r>
      <w:r w:rsidR="002219C4" w:rsidRPr="007F00D1">
        <w:rPr>
          <w:rFonts w:cs="Arial"/>
          <w:b/>
          <w:w w:val="95"/>
        </w:rPr>
        <w:t xml:space="preserve"> beid</w:t>
      </w:r>
      <w:r w:rsidR="005706A1" w:rsidRPr="007F00D1">
        <w:rPr>
          <w:rFonts w:cs="Arial"/>
          <w:b/>
          <w:w w:val="95"/>
        </w:rPr>
        <w:t>e Unternehmen ihre Kompetenz im Bereich Bodensysteme</w:t>
      </w:r>
      <w:r w:rsidR="002219C4" w:rsidRPr="007F00D1">
        <w:rPr>
          <w:rFonts w:cs="Arial"/>
          <w:b/>
          <w:w w:val="95"/>
        </w:rPr>
        <w:t xml:space="preserve">. Auch die weiteren Geschäftsfelder von </w:t>
      </w:r>
      <w:r w:rsidR="005706A1" w:rsidRPr="007F00D1">
        <w:rPr>
          <w:rFonts w:cs="Arial"/>
          <w:b/>
          <w:w w:val="95"/>
        </w:rPr>
        <w:t>Wakol</w:t>
      </w:r>
      <w:r w:rsidR="002219C4" w:rsidRPr="007F00D1">
        <w:rPr>
          <w:rFonts w:cs="Arial"/>
          <w:b/>
          <w:w w:val="95"/>
        </w:rPr>
        <w:t>, Industrieklebstoffe und</w:t>
      </w:r>
      <w:r w:rsidR="005706A1" w:rsidRPr="007F00D1">
        <w:rPr>
          <w:rFonts w:cs="Arial"/>
          <w:b/>
          <w:w w:val="95"/>
        </w:rPr>
        <w:t xml:space="preserve"> </w:t>
      </w:r>
      <w:r w:rsidR="002219C4" w:rsidRPr="007F00D1">
        <w:rPr>
          <w:rFonts w:cs="Arial"/>
          <w:b/>
          <w:w w:val="95"/>
        </w:rPr>
        <w:t>Sealing</w:t>
      </w:r>
      <w:r w:rsidR="001077C2" w:rsidRPr="007F00D1">
        <w:rPr>
          <w:rFonts w:cs="Arial"/>
          <w:b/>
          <w:w w:val="95"/>
        </w:rPr>
        <w:t xml:space="preserve"> </w:t>
      </w:r>
      <w:r w:rsidR="002219C4" w:rsidRPr="007F00D1">
        <w:rPr>
          <w:rFonts w:cs="Arial"/>
          <w:b/>
          <w:w w:val="95"/>
        </w:rPr>
        <w:t>Comp</w:t>
      </w:r>
      <w:r w:rsidR="005706A1" w:rsidRPr="007F00D1">
        <w:rPr>
          <w:rFonts w:cs="Arial"/>
          <w:b/>
          <w:w w:val="95"/>
        </w:rPr>
        <w:t>o</w:t>
      </w:r>
      <w:r w:rsidR="002219C4" w:rsidRPr="007F00D1">
        <w:rPr>
          <w:rFonts w:cs="Arial"/>
          <w:b/>
          <w:w w:val="95"/>
        </w:rPr>
        <w:t>unds</w:t>
      </w:r>
      <w:r w:rsidR="009E1059" w:rsidRPr="007F00D1">
        <w:rPr>
          <w:rFonts w:cs="Arial"/>
          <w:b/>
          <w:w w:val="95"/>
        </w:rPr>
        <w:t xml:space="preserve"> (Abdichtungsmassen)</w:t>
      </w:r>
      <w:r w:rsidR="002219C4" w:rsidRPr="007F00D1">
        <w:rPr>
          <w:rFonts w:cs="Arial"/>
          <w:b/>
          <w:w w:val="95"/>
        </w:rPr>
        <w:t xml:space="preserve">, sollen durch das internationale Netzwerk von </w:t>
      </w:r>
      <w:r w:rsidR="005706A1" w:rsidRPr="007F00D1">
        <w:rPr>
          <w:rFonts w:cs="Arial"/>
          <w:b/>
          <w:w w:val="95"/>
        </w:rPr>
        <w:t>Ardex</w:t>
      </w:r>
      <w:r w:rsidR="002219C4" w:rsidRPr="007F00D1">
        <w:rPr>
          <w:rFonts w:cs="Arial"/>
          <w:b/>
          <w:w w:val="95"/>
        </w:rPr>
        <w:t xml:space="preserve"> weiter ausgebaut werden. Beide Unternehmen werden </w:t>
      </w:r>
      <w:r w:rsidR="000B599C" w:rsidRPr="007F00D1">
        <w:rPr>
          <w:rFonts w:cs="Arial"/>
          <w:b/>
          <w:w w:val="95"/>
        </w:rPr>
        <w:t xml:space="preserve">weiterhin </w:t>
      </w:r>
      <w:r w:rsidR="00CB281B" w:rsidRPr="007F00D1">
        <w:rPr>
          <w:rFonts w:cs="Arial"/>
          <w:b/>
          <w:w w:val="95"/>
        </w:rPr>
        <w:t xml:space="preserve">eigenständig agieren. </w:t>
      </w:r>
      <w:r w:rsidR="000061A2" w:rsidRPr="007F00D1">
        <w:rPr>
          <w:rFonts w:cs="Arial"/>
          <w:b/>
          <w:w w:val="95"/>
        </w:rPr>
        <w:t>Die derzeit</w:t>
      </w:r>
      <w:r w:rsidR="00CB281B" w:rsidRPr="007F00D1">
        <w:rPr>
          <w:rFonts w:cs="Arial"/>
          <w:b/>
          <w:w w:val="95"/>
        </w:rPr>
        <w:t xml:space="preserve"> im Management aktiven Familiengesellschafter halten dabei auch künftig </w:t>
      </w:r>
      <w:r w:rsidR="008D4630" w:rsidRPr="007F00D1">
        <w:rPr>
          <w:rFonts w:cs="Arial"/>
          <w:b/>
          <w:w w:val="95"/>
        </w:rPr>
        <w:t xml:space="preserve">substanzielle </w:t>
      </w:r>
      <w:r w:rsidR="00C511A9" w:rsidRPr="007F00D1">
        <w:rPr>
          <w:rFonts w:cs="Arial"/>
          <w:b/>
          <w:w w:val="95"/>
        </w:rPr>
        <w:t>Anteile als Gesellschafter.</w:t>
      </w:r>
    </w:p>
    <w:p w14:paraId="10DEEC50" w14:textId="77777777" w:rsidR="002219C4" w:rsidRPr="007F00D1" w:rsidRDefault="002219C4" w:rsidP="00D038CF">
      <w:pPr>
        <w:spacing w:line="276" w:lineRule="auto"/>
        <w:ind w:left="-567"/>
        <w:rPr>
          <w:rFonts w:cs="Arial"/>
          <w:b/>
          <w:w w:val="95"/>
        </w:rPr>
      </w:pPr>
    </w:p>
    <w:p w14:paraId="531C78D3" w14:textId="77777777" w:rsidR="005D77FD" w:rsidRPr="007F00D1" w:rsidRDefault="00DA030F" w:rsidP="00D038CF">
      <w:pPr>
        <w:spacing w:line="276" w:lineRule="auto"/>
        <w:ind w:left="-567"/>
        <w:rPr>
          <w:rFonts w:cs="Arial"/>
          <w:w w:val="95"/>
        </w:rPr>
      </w:pPr>
      <w:r w:rsidRPr="007F00D1">
        <w:rPr>
          <w:rFonts w:cs="Arial"/>
          <w:w w:val="95"/>
        </w:rPr>
        <w:t>Mark Eslamlooy, CEO der Ardex-Gruppe</w:t>
      </w:r>
      <w:r w:rsidR="005706A1" w:rsidRPr="007F00D1">
        <w:rPr>
          <w:rFonts w:cs="Arial"/>
          <w:w w:val="95"/>
        </w:rPr>
        <w:t>,</w:t>
      </w:r>
      <w:r w:rsidRPr="007F00D1">
        <w:rPr>
          <w:rFonts w:cs="Arial"/>
          <w:w w:val="95"/>
        </w:rPr>
        <w:t xml:space="preserve"> freut sich auf die </w:t>
      </w:r>
      <w:r w:rsidR="009D370A" w:rsidRPr="007F00D1">
        <w:rPr>
          <w:rFonts w:cs="Arial"/>
          <w:w w:val="95"/>
        </w:rPr>
        <w:t>Zusammenarbeit</w:t>
      </w:r>
      <w:r w:rsidRPr="007F00D1">
        <w:rPr>
          <w:rFonts w:cs="Arial"/>
          <w:w w:val="95"/>
        </w:rPr>
        <w:t xml:space="preserve">. </w:t>
      </w:r>
      <w:r w:rsidR="009A38D7" w:rsidRPr="007F00D1">
        <w:rPr>
          <w:rFonts w:cs="Arial"/>
          <w:w w:val="95"/>
        </w:rPr>
        <w:t>„</w:t>
      </w:r>
      <w:r w:rsidR="00667E9E" w:rsidRPr="007F00D1">
        <w:rPr>
          <w:rFonts w:cs="Arial"/>
          <w:w w:val="95"/>
        </w:rPr>
        <w:t xml:space="preserve">Die Kooperation mit Wakol ist für </w:t>
      </w:r>
      <w:r w:rsidR="005706A1" w:rsidRPr="007F00D1">
        <w:rPr>
          <w:rFonts w:cs="Arial"/>
          <w:w w:val="95"/>
        </w:rPr>
        <w:t>uns</w:t>
      </w:r>
      <w:r w:rsidR="00667E9E" w:rsidRPr="007F00D1">
        <w:rPr>
          <w:rFonts w:cs="Arial"/>
          <w:w w:val="95"/>
        </w:rPr>
        <w:t xml:space="preserve"> ein perfekter Weg, um die Systemkompetenz im Bodenbereich massiv zu erhöhen. Ich kann mir keinen besseren Partner vorstellen. Denn wie Ardex steht Wakol am Markt </w:t>
      </w:r>
      <w:r w:rsidR="00076A39" w:rsidRPr="007F00D1">
        <w:rPr>
          <w:rFonts w:cs="Arial"/>
          <w:w w:val="95"/>
        </w:rPr>
        <w:t xml:space="preserve">für </w:t>
      </w:r>
      <w:r w:rsidR="00A37948" w:rsidRPr="007F00D1">
        <w:rPr>
          <w:rFonts w:cs="Arial"/>
          <w:w w:val="95"/>
        </w:rPr>
        <w:t>hohe technische Kompetenz</w:t>
      </w:r>
      <w:r w:rsidR="00076A39" w:rsidRPr="007F00D1">
        <w:rPr>
          <w:rFonts w:cs="Arial"/>
          <w:w w:val="95"/>
        </w:rPr>
        <w:t>, Qualität und Innovation</w:t>
      </w:r>
      <w:r w:rsidR="00C61BFD" w:rsidRPr="007F00D1">
        <w:rPr>
          <w:rFonts w:cs="Arial"/>
          <w:w w:val="95"/>
        </w:rPr>
        <w:t xml:space="preserve">. </w:t>
      </w:r>
      <w:r w:rsidR="00622AA3" w:rsidRPr="007F00D1">
        <w:rPr>
          <w:rFonts w:cs="Arial"/>
          <w:w w:val="95"/>
        </w:rPr>
        <w:t>Diese</w:t>
      </w:r>
      <w:r w:rsidR="00D143DD" w:rsidRPr="007F00D1">
        <w:rPr>
          <w:rFonts w:cs="Arial"/>
          <w:w w:val="95"/>
        </w:rPr>
        <w:t xml:space="preserve"> Unternehmensphilosophie </w:t>
      </w:r>
      <w:r w:rsidR="00622AA3" w:rsidRPr="007F00D1">
        <w:rPr>
          <w:rFonts w:cs="Arial"/>
          <w:w w:val="95"/>
        </w:rPr>
        <w:t>bildet</w:t>
      </w:r>
      <w:r w:rsidR="005706A1" w:rsidRPr="007F00D1">
        <w:rPr>
          <w:rFonts w:cs="Arial"/>
          <w:w w:val="95"/>
        </w:rPr>
        <w:t xml:space="preserve"> eine</w:t>
      </w:r>
      <w:r w:rsidR="00D143DD" w:rsidRPr="007F00D1">
        <w:rPr>
          <w:rFonts w:cs="Arial"/>
          <w:w w:val="95"/>
        </w:rPr>
        <w:t xml:space="preserve"> ausgezeichnete </w:t>
      </w:r>
      <w:r w:rsidR="00667E9E" w:rsidRPr="007F00D1">
        <w:rPr>
          <w:rFonts w:cs="Arial"/>
          <w:w w:val="95"/>
        </w:rPr>
        <w:t xml:space="preserve">Basis </w:t>
      </w:r>
      <w:r w:rsidR="00D143DD" w:rsidRPr="007F00D1">
        <w:rPr>
          <w:rFonts w:cs="Arial"/>
          <w:w w:val="95"/>
        </w:rPr>
        <w:t>für den zukünftigen Erfolg</w:t>
      </w:r>
      <w:r w:rsidR="00C61BFD" w:rsidRPr="007F00D1">
        <w:rPr>
          <w:rFonts w:cs="Arial"/>
          <w:w w:val="95"/>
        </w:rPr>
        <w:t>.“</w:t>
      </w:r>
      <w:r w:rsidR="00667E9E" w:rsidRPr="007F00D1">
        <w:rPr>
          <w:rFonts w:cs="Arial"/>
          <w:w w:val="95"/>
        </w:rPr>
        <w:t xml:space="preserve"> </w:t>
      </w:r>
      <w:r w:rsidR="00CC6090" w:rsidRPr="007F00D1">
        <w:rPr>
          <w:rFonts w:cs="Arial"/>
          <w:w w:val="95"/>
        </w:rPr>
        <w:t xml:space="preserve">Der Geschäftsführer von Wakol, Christian Groß, sieht in der Kooperation einen wichtigen Entwicklungsschritt für das Familienunternehmen: „Das internationale Netzwerk von </w:t>
      </w:r>
      <w:r w:rsidR="0011622C" w:rsidRPr="007F00D1">
        <w:rPr>
          <w:rFonts w:cs="Arial"/>
          <w:w w:val="95"/>
        </w:rPr>
        <w:t xml:space="preserve">Ardex </w:t>
      </w:r>
      <w:r w:rsidR="00CC6090" w:rsidRPr="007F00D1">
        <w:rPr>
          <w:rFonts w:cs="Arial"/>
          <w:w w:val="95"/>
        </w:rPr>
        <w:t xml:space="preserve">wird uns sicher bei </w:t>
      </w:r>
      <w:r w:rsidR="0011622C" w:rsidRPr="007F00D1">
        <w:rPr>
          <w:rFonts w:cs="Arial"/>
          <w:w w:val="95"/>
        </w:rPr>
        <w:t xml:space="preserve">der Vermarktung unserer Produkte </w:t>
      </w:r>
      <w:r w:rsidR="007952A3" w:rsidRPr="007F00D1">
        <w:rPr>
          <w:rFonts w:cs="Arial"/>
          <w:w w:val="95"/>
        </w:rPr>
        <w:t>helfen</w:t>
      </w:r>
      <w:r w:rsidR="00CC6090" w:rsidRPr="007F00D1">
        <w:rPr>
          <w:rFonts w:cs="Arial"/>
          <w:w w:val="95"/>
        </w:rPr>
        <w:t xml:space="preserve">. Auch die komplementären Stärken im Produktbereich bieten </w:t>
      </w:r>
      <w:r w:rsidR="00FE0C76" w:rsidRPr="007F00D1">
        <w:rPr>
          <w:rFonts w:cs="Arial"/>
          <w:w w:val="95"/>
        </w:rPr>
        <w:t>zahlreiche</w:t>
      </w:r>
      <w:r w:rsidR="00CC6090" w:rsidRPr="007F00D1">
        <w:rPr>
          <w:rFonts w:cs="Arial"/>
          <w:w w:val="95"/>
        </w:rPr>
        <w:t xml:space="preserve"> Chancen</w:t>
      </w:r>
      <w:r w:rsidR="009E1059" w:rsidRPr="007F00D1">
        <w:rPr>
          <w:rFonts w:cs="Arial"/>
          <w:w w:val="95"/>
        </w:rPr>
        <w:t>.“</w:t>
      </w:r>
    </w:p>
    <w:p w14:paraId="06542699" w14:textId="77777777" w:rsidR="00645115" w:rsidRPr="007F00D1" w:rsidRDefault="00645115" w:rsidP="00D038CF">
      <w:pPr>
        <w:spacing w:line="276" w:lineRule="auto"/>
        <w:ind w:left="-567"/>
        <w:rPr>
          <w:rFonts w:cs="Arial"/>
          <w:w w:val="95"/>
        </w:rPr>
      </w:pPr>
    </w:p>
    <w:p w14:paraId="65597D4B" w14:textId="77777777" w:rsidR="00CC6090" w:rsidRPr="007F00D1" w:rsidRDefault="005706A1" w:rsidP="00D038CF">
      <w:pPr>
        <w:spacing w:line="276" w:lineRule="auto"/>
        <w:ind w:left="-567"/>
        <w:rPr>
          <w:rFonts w:cs="Arial"/>
          <w:b/>
          <w:w w:val="95"/>
        </w:rPr>
      </w:pPr>
      <w:r w:rsidRPr="007F00D1">
        <w:rPr>
          <w:rFonts w:cs="Arial"/>
          <w:b/>
          <w:w w:val="95"/>
        </w:rPr>
        <w:t xml:space="preserve">Qualitätsanbieter </w:t>
      </w:r>
      <w:r w:rsidR="00CC6090" w:rsidRPr="007F00D1">
        <w:rPr>
          <w:rFonts w:cs="Arial"/>
          <w:b/>
          <w:w w:val="95"/>
        </w:rPr>
        <w:t>aus Pirmasens</w:t>
      </w:r>
    </w:p>
    <w:p w14:paraId="35288B8D" w14:textId="77777777" w:rsidR="00AF0767" w:rsidRPr="007F00D1" w:rsidRDefault="005B0D41" w:rsidP="00D038CF">
      <w:pPr>
        <w:spacing w:line="276" w:lineRule="auto"/>
        <w:ind w:left="-567"/>
        <w:rPr>
          <w:rFonts w:cs="Arial"/>
          <w:w w:val="95"/>
        </w:rPr>
      </w:pPr>
      <w:r w:rsidRPr="007F00D1">
        <w:rPr>
          <w:rFonts w:cs="Arial"/>
          <w:w w:val="95"/>
        </w:rPr>
        <w:t xml:space="preserve">Das Familienunternehmen </w:t>
      </w:r>
      <w:r w:rsidR="00A37948" w:rsidRPr="007F00D1">
        <w:rPr>
          <w:rFonts w:cs="Arial"/>
          <w:w w:val="95"/>
        </w:rPr>
        <w:t xml:space="preserve">Wakol </w:t>
      </w:r>
      <w:r w:rsidRPr="007F00D1">
        <w:rPr>
          <w:rFonts w:cs="Arial"/>
          <w:w w:val="95"/>
        </w:rPr>
        <w:t>gehört zu den führenden Anbietern im Bereich der Verlegewerkstoffe. Darüber hinaus ist es in den Bereichen Industrieklebstoffe und Sealing Compounds erfolgreich.</w:t>
      </w:r>
      <w:r w:rsidR="00AF0767" w:rsidRPr="007F00D1">
        <w:rPr>
          <w:rFonts w:cs="Arial"/>
          <w:w w:val="95"/>
        </w:rPr>
        <w:t xml:space="preserve"> Wakol beschäftigt weltweit über </w:t>
      </w:r>
      <w:r w:rsidR="0067319F" w:rsidRPr="007F00D1">
        <w:rPr>
          <w:rFonts w:cs="Arial"/>
          <w:w w:val="95"/>
        </w:rPr>
        <w:t>200</w:t>
      </w:r>
      <w:r w:rsidR="006C4D82" w:rsidRPr="007F00D1">
        <w:rPr>
          <w:rFonts w:cs="Arial"/>
          <w:w w:val="95"/>
        </w:rPr>
        <w:t xml:space="preserve"> </w:t>
      </w:r>
      <w:r w:rsidR="00AF0767" w:rsidRPr="007F00D1">
        <w:rPr>
          <w:rFonts w:cs="Arial"/>
          <w:w w:val="95"/>
        </w:rPr>
        <w:t>Mitarbeiter. Neben Deutschland gehören Österreich, die Schweiz und die Niederlande zu den wichtigsten Absatzmärkten. Weitere Aktivitäten gibt es auch in vielen anderen Ländern wie z. B. in Polen und in den USA. Am Markt steht Wakol für höchste Qualität und Kundennähe. Dabe</w:t>
      </w:r>
      <w:r w:rsidR="005706A1" w:rsidRPr="007F00D1">
        <w:rPr>
          <w:rFonts w:cs="Arial"/>
          <w:w w:val="95"/>
        </w:rPr>
        <w:t xml:space="preserve">i ist es </w:t>
      </w:r>
      <w:r w:rsidR="00371337" w:rsidRPr="007F00D1">
        <w:rPr>
          <w:rFonts w:cs="Arial"/>
          <w:w w:val="95"/>
        </w:rPr>
        <w:t xml:space="preserve">dem Unternehmen </w:t>
      </w:r>
      <w:r w:rsidR="005706A1" w:rsidRPr="007F00D1">
        <w:rPr>
          <w:rFonts w:cs="Arial"/>
          <w:w w:val="95"/>
        </w:rPr>
        <w:t xml:space="preserve">immer wieder gelungen, </w:t>
      </w:r>
      <w:r w:rsidR="00AF0767" w:rsidRPr="007F00D1">
        <w:rPr>
          <w:rFonts w:cs="Arial"/>
          <w:w w:val="95"/>
        </w:rPr>
        <w:t xml:space="preserve">wegweisende Innovationen für die ganze Branche zu entwickeln und zu vermarkten. </w:t>
      </w:r>
    </w:p>
    <w:p w14:paraId="6F7E69E0" w14:textId="77777777" w:rsidR="00C511A9" w:rsidRPr="007F00D1" w:rsidRDefault="00C61BFD" w:rsidP="00D038CF">
      <w:pPr>
        <w:spacing w:line="276" w:lineRule="auto"/>
        <w:ind w:left="-567"/>
        <w:rPr>
          <w:rFonts w:cs="Arial"/>
          <w:w w:val="95"/>
        </w:rPr>
      </w:pPr>
      <w:r w:rsidRPr="007F00D1">
        <w:rPr>
          <w:rFonts w:cs="Arial"/>
          <w:w w:val="95"/>
        </w:rPr>
        <w:t xml:space="preserve"> </w:t>
      </w:r>
    </w:p>
    <w:p w14:paraId="5FB0A56B" w14:textId="77777777" w:rsidR="00FE0C76" w:rsidRPr="007F00D1" w:rsidRDefault="00F03CF6" w:rsidP="00D038CF">
      <w:pPr>
        <w:spacing w:line="276" w:lineRule="auto"/>
        <w:ind w:left="-567"/>
        <w:rPr>
          <w:rFonts w:cs="Arial"/>
          <w:b/>
          <w:w w:val="95"/>
        </w:rPr>
      </w:pPr>
      <w:r w:rsidRPr="007F00D1">
        <w:rPr>
          <w:rFonts w:cs="Arial"/>
          <w:b/>
          <w:w w:val="95"/>
        </w:rPr>
        <w:t>Unternehmen weiterhin eigenständig</w:t>
      </w:r>
    </w:p>
    <w:p w14:paraId="16C6DB35" w14:textId="77777777" w:rsidR="007F00D1" w:rsidRDefault="008164C9" w:rsidP="007F00D1">
      <w:pPr>
        <w:spacing w:line="276" w:lineRule="auto"/>
        <w:ind w:left="-567"/>
        <w:rPr>
          <w:rFonts w:cs="Arial"/>
          <w:w w:val="95"/>
        </w:rPr>
      </w:pPr>
      <w:r w:rsidRPr="007F00D1">
        <w:rPr>
          <w:rFonts w:cs="Arial"/>
          <w:w w:val="95"/>
        </w:rPr>
        <w:t xml:space="preserve">Die Eigenständigkeit der Unternehmen Ardex und Wakol bleibt in vollem Umfang </w:t>
      </w:r>
      <w:r w:rsidR="005D77FD" w:rsidRPr="007F00D1">
        <w:rPr>
          <w:rFonts w:cs="Arial"/>
          <w:w w:val="95"/>
        </w:rPr>
        <w:t>erhalten</w:t>
      </w:r>
      <w:r w:rsidRPr="007F00D1">
        <w:rPr>
          <w:rFonts w:cs="Arial"/>
          <w:w w:val="95"/>
        </w:rPr>
        <w:t xml:space="preserve">. Wakol wird künftig ein </w:t>
      </w:r>
      <w:r w:rsidR="00C61BFD" w:rsidRPr="007F00D1">
        <w:rPr>
          <w:rFonts w:cs="Arial"/>
          <w:w w:val="95"/>
        </w:rPr>
        <w:t xml:space="preserve">selbständiges </w:t>
      </w:r>
      <w:r w:rsidRPr="007F00D1">
        <w:rPr>
          <w:rFonts w:cs="Arial"/>
          <w:w w:val="95"/>
        </w:rPr>
        <w:t>Unternehmen innerhalb der Ardex-Gruppe sein, geführt von den bisherigen Geschäftsführern Christ</w:t>
      </w:r>
      <w:r w:rsidR="00CB281B" w:rsidRPr="007F00D1">
        <w:rPr>
          <w:rFonts w:cs="Arial"/>
          <w:w w:val="95"/>
        </w:rPr>
        <w:t xml:space="preserve">ian Groß, Dr. Frederic Holzbaur, </w:t>
      </w:r>
      <w:r w:rsidRPr="007F00D1">
        <w:rPr>
          <w:rFonts w:cs="Arial"/>
          <w:w w:val="95"/>
        </w:rPr>
        <w:t>Dr. Martin Schäfer</w:t>
      </w:r>
      <w:r w:rsidR="00CB281B" w:rsidRPr="007F00D1">
        <w:rPr>
          <w:rFonts w:cs="Arial"/>
          <w:w w:val="95"/>
        </w:rPr>
        <w:t xml:space="preserve"> und Steffen Acker</w:t>
      </w:r>
      <w:r w:rsidRPr="007F00D1">
        <w:rPr>
          <w:rFonts w:cs="Arial"/>
          <w:w w:val="95"/>
        </w:rPr>
        <w:t>. Firmierung, Standort</w:t>
      </w:r>
      <w:r w:rsidR="00CA7671" w:rsidRPr="007F00D1">
        <w:rPr>
          <w:rFonts w:cs="Arial"/>
          <w:w w:val="95"/>
        </w:rPr>
        <w:t xml:space="preserve">, </w:t>
      </w:r>
      <w:r w:rsidR="00C61BFD" w:rsidRPr="007F00D1">
        <w:rPr>
          <w:rFonts w:cs="Arial"/>
          <w:w w:val="95"/>
        </w:rPr>
        <w:t xml:space="preserve">Marke </w:t>
      </w:r>
      <w:r w:rsidR="00CA7671" w:rsidRPr="007F00D1">
        <w:rPr>
          <w:rFonts w:cs="Arial"/>
          <w:w w:val="95"/>
        </w:rPr>
        <w:t xml:space="preserve">und Vertriebsstrategie </w:t>
      </w:r>
      <w:r w:rsidR="00F03CF6" w:rsidRPr="007F00D1">
        <w:rPr>
          <w:rFonts w:cs="Arial"/>
          <w:w w:val="95"/>
        </w:rPr>
        <w:t>ändern sich nicht</w:t>
      </w:r>
      <w:r w:rsidR="009F2FCD" w:rsidRPr="007F00D1">
        <w:rPr>
          <w:rFonts w:cs="Arial"/>
          <w:w w:val="95"/>
        </w:rPr>
        <w:t xml:space="preserve">. </w:t>
      </w:r>
      <w:r w:rsidR="00F03CF6" w:rsidRPr="007F00D1">
        <w:rPr>
          <w:rFonts w:cs="Arial"/>
          <w:w w:val="95"/>
        </w:rPr>
        <w:t>Die Ansprechpartner f</w:t>
      </w:r>
      <w:r w:rsidR="00AF0767" w:rsidRPr="007F00D1">
        <w:rPr>
          <w:rFonts w:cs="Arial"/>
          <w:w w:val="95"/>
        </w:rPr>
        <w:t xml:space="preserve">ür Kunden und Lieferanten </w:t>
      </w:r>
      <w:r w:rsidR="00F03CF6" w:rsidRPr="007F00D1">
        <w:rPr>
          <w:rFonts w:cs="Arial"/>
          <w:w w:val="95"/>
        </w:rPr>
        <w:t xml:space="preserve">bleiben </w:t>
      </w:r>
      <w:r w:rsidR="007E1683" w:rsidRPr="007F00D1">
        <w:rPr>
          <w:rFonts w:cs="Arial"/>
          <w:w w:val="95"/>
        </w:rPr>
        <w:t>gleich</w:t>
      </w:r>
      <w:r w:rsidR="00F03CF6" w:rsidRPr="007F00D1">
        <w:rPr>
          <w:rFonts w:cs="Arial"/>
          <w:w w:val="95"/>
        </w:rPr>
        <w:t>.</w:t>
      </w:r>
      <w:r w:rsidR="007F00D1">
        <w:rPr>
          <w:rFonts w:cs="Arial"/>
          <w:w w:val="95"/>
        </w:rPr>
        <w:br w:type="page"/>
      </w:r>
    </w:p>
    <w:p w14:paraId="65D431DB" w14:textId="77777777" w:rsidR="00212763" w:rsidRDefault="00212763" w:rsidP="00D038CF">
      <w:pPr>
        <w:spacing w:line="276" w:lineRule="auto"/>
        <w:ind w:left="-567"/>
        <w:rPr>
          <w:rFonts w:cs="Arial"/>
          <w:b/>
          <w:w w:val="95"/>
        </w:rPr>
      </w:pPr>
    </w:p>
    <w:p w14:paraId="188981D7" w14:textId="77777777" w:rsidR="00212763" w:rsidRDefault="00212763" w:rsidP="00D038CF">
      <w:pPr>
        <w:spacing w:line="276" w:lineRule="auto"/>
        <w:ind w:left="-567"/>
        <w:rPr>
          <w:rFonts w:cs="Arial"/>
          <w:b/>
          <w:w w:val="95"/>
        </w:rPr>
      </w:pPr>
    </w:p>
    <w:p w14:paraId="6E46E26E" w14:textId="77777777" w:rsidR="00212763" w:rsidRDefault="00212763" w:rsidP="00D038CF">
      <w:pPr>
        <w:spacing w:line="276" w:lineRule="auto"/>
        <w:ind w:left="-567"/>
        <w:rPr>
          <w:rFonts w:cs="Arial"/>
          <w:b/>
          <w:w w:val="95"/>
        </w:rPr>
      </w:pPr>
    </w:p>
    <w:p w14:paraId="3069812F" w14:textId="77777777" w:rsidR="00212763" w:rsidRDefault="00212763" w:rsidP="00D038CF">
      <w:pPr>
        <w:spacing w:line="276" w:lineRule="auto"/>
        <w:ind w:left="-567"/>
        <w:rPr>
          <w:rFonts w:cs="Arial"/>
          <w:b/>
          <w:w w:val="95"/>
        </w:rPr>
      </w:pPr>
    </w:p>
    <w:p w14:paraId="5A8DBF37" w14:textId="77777777" w:rsidR="00212763" w:rsidRDefault="00212763" w:rsidP="00D038CF">
      <w:pPr>
        <w:spacing w:line="276" w:lineRule="auto"/>
        <w:ind w:left="-567"/>
        <w:rPr>
          <w:rFonts w:cs="Arial"/>
          <w:b/>
          <w:w w:val="95"/>
        </w:rPr>
      </w:pPr>
    </w:p>
    <w:p w14:paraId="0AED8457" w14:textId="77777777" w:rsidR="00212763" w:rsidRDefault="00212763" w:rsidP="00D038CF">
      <w:pPr>
        <w:spacing w:line="276" w:lineRule="auto"/>
        <w:ind w:left="-567"/>
        <w:rPr>
          <w:rFonts w:cs="Arial"/>
          <w:b/>
          <w:w w:val="95"/>
        </w:rPr>
      </w:pPr>
    </w:p>
    <w:p w14:paraId="54FAAB89" w14:textId="77777777" w:rsidR="00212763" w:rsidRDefault="00212763" w:rsidP="00D038CF">
      <w:pPr>
        <w:spacing w:line="276" w:lineRule="auto"/>
        <w:ind w:left="-567"/>
        <w:rPr>
          <w:rFonts w:cs="Arial"/>
          <w:b/>
          <w:w w:val="95"/>
        </w:rPr>
      </w:pPr>
    </w:p>
    <w:p w14:paraId="2F938DDF" w14:textId="77777777" w:rsidR="00FE0C76" w:rsidRPr="007F00D1" w:rsidRDefault="00FE0C76" w:rsidP="00D038CF">
      <w:pPr>
        <w:spacing w:line="276" w:lineRule="auto"/>
        <w:ind w:left="-567"/>
        <w:rPr>
          <w:rFonts w:cs="Arial"/>
          <w:b/>
          <w:w w:val="95"/>
        </w:rPr>
      </w:pPr>
      <w:r w:rsidRPr="007F00D1">
        <w:rPr>
          <w:rFonts w:cs="Arial"/>
          <w:b/>
          <w:w w:val="95"/>
        </w:rPr>
        <w:t>Expansion auch in weiteren Geschäftsfeldern</w:t>
      </w:r>
    </w:p>
    <w:p w14:paraId="4AB67B74" w14:textId="77777777" w:rsidR="009F2FCD" w:rsidRPr="007F00D1" w:rsidRDefault="003C5BA2" w:rsidP="00D038CF">
      <w:pPr>
        <w:spacing w:line="276" w:lineRule="auto"/>
        <w:ind w:left="-567"/>
        <w:rPr>
          <w:rFonts w:cs="Arial"/>
          <w:b/>
          <w:w w:val="95"/>
          <w:sz w:val="22"/>
          <w:szCs w:val="22"/>
        </w:rPr>
      </w:pPr>
      <w:r w:rsidRPr="007F00D1">
        <w:rPr>
          <w:rFonts w:cs="Arial"/>
          <w:w w:val="95"/>
        </w:rPr>
        <w:t>Auch die beiden Sparten Industrieklebstoffe und Sealing Compoun</w:t>
      </w:r>
      <w:r w:rsidR="00AF0767" w:rsidRPr="007F00D1">
        <w:rPr>
          <w:rFonts w:cs="Arial"/>
          <w:w w:val="95"/>
        </w:rPr>
        <w:t xml:space="preserve">ds bleiben unverändert erhalten und sollen sukzessive ausgebaut werden. „Mit </w:t>
      </w:r>
      <w:r w:rsidR="00834C46" w:rsidRPr="007F00D1">
        <w:rPr>
          <w:rFonts w:cs="Arial"/>
          <w:w w:val="95"/>
        </w:rPr>
        <w:t xml:space="preserve">Ardex </w:t>
      </w:r>
      <w:r w:rsidR="00AF0767" w:rsidRPr="007F00D1">
        <w:rPr>
          <w:rFonts w:cs="Arial"/>
          <w:w w:val="95"/>
        </w:rPr>
        <w:t xml:space="preserve">als Partner </w:t>
      </w:r>
      <w:r w:rsidR="00834C46" w:rsidRPr="007F00D1">
        <w:rPr>
          <w:rFonts w:cs="Arial"/>
          <w:w w:val="95"/>
        </w:rPr>
        <w:t>können wir</w:t>
      </w:r>
      <w:r w:rsidR="005706A1" w:rsidRPr="007F00D1">
        <w:rPr>
          <w:rFonts w:cs="Arial"/>
          <w:w w:val="95"/>
        </w:rPr>
        <w:t xml:space="preserve"> auch international weiter </w:t>
      </w:r>
      <w:r w:rsidR="009E1059" w:rsidRPr="007F00D1">
        <w:rPr>
          <w:rFonts w:cs="Arial"/>
          <w:w w:val="95"/>
        </w:rPr>
        <w:t>expandieren</w:t>
      </w:r>
      <w:r w:rsidR="00AF0767" w:rsidRPr="007F00D1">
        <w:rPr>
          <w:rFonts w:cs="Arial"/>
          <w:w w:val="95"/>
        </w:rPr>
        <w:t xml:space="preserve">“, </w:t>
      </w:r>
      <w:r w:rsidR="00F03CF6" w:rsidRPr="007F00D1">
        <w:rPr>
          <w:rFonts w:cs="Arial"/>
          <w:w w:val="95"/>
        </w:rPr>
        <w:t>freut sich</w:t>
      </w:r>
      <w:r w:rsidR="00AF0767" w:rsidRPr="007F00D1">
        <w:rPr>
          <w:rFonts w:cs="Arial"/>
          <w:w w:val="95"/>
        </w:rPr>
        <w:t xml:space="preserve"> Christian Groß</w:t>
      </w:r>
      <w:r w:rsidR="00F03CF6" w:rsidRPr="007F00D1">
        <w:rPr>
          <w:rFonts w:cs="Arial"/>
          <w:w w:val="95"/>
        </w:rPr>
        <w:t xml:space="preserve"> über die neuen </w:t>
      </w:r>
      <w:r w:rsidR="009E1059" w:rsidRPr="007F00D1">
        <w:rPr>
          <w:rFonts w:cs="Arial"/>
          <w:w w:val="95"/>
        </w:rPr>
        <w:t>Möglichkeiten</w:t>
      </w:r>
      <w:r w:rsidR="00F03CF6" w:rsidRPr="007F00D1">
        <w:rPr>
          <w:rFonts w:cs="Arial"/>
          <w:w w:val="95"/>
        </w:rPr>
        <w:t>.</w:t>
      </w:r>
    </w:p>
    <w:p w14:paraId="55AAEA01" w14:textId="77777777" w:rsidR="009A38D7" w:rsidRPr="007F00D1" w:rsidRDefault="009A38D7" w:rsidP="00D038CF">
      <w:pPr>
        <w:spacing w:line="276" w:lineRule="auto"/>
        <w:ind w:left="-567"/>
        <w:rPr>
          <w:rFonts w:cs="Arial"/>
          <w:b/>
          <w:w w:val="95"/>
          <w:sz w:val="22"/>
          <w:szCs w:val="22"/>
        </w:rPr>
      </w:pPr>
    </w:p>
    <w:p w14:paraId="18E0128A" w14:textId="77777777" w:rsidR="00F03CF6" w:rsidRPr="007F00D1" w:rsidRDefault="00F03CF6" w:rsidP="00D038CF">
      <w:pPr>
        <w:spacing w:line="276" w:lineRule="auto"/>
        <w:ind w:left="-567"/>
        <w:rPr>
          <w:rFonts w:cs="Arial"/>
          <w:b/>
          <w:w w:val="95"/>
          <w:sz w:val="22"/>
          <w:szCs w:val="22"/>
        </w:rPr>
      </w:pPr>
    </w:p>
    <w:p w14:paraId="6733FA5E" w14:textId="77777777" w:rsidR="003442ED" w:rsidRPr="007F00D1" w:rsidRDefault="002928BE" w:rsidP="00D038CF">
      <w:pPr>
        <w:pStyle w:val="Textkrper"/>
        <w:spacing w:line="276" w:lineRule="auto"/>
        <w:ind w:left="-567"/>
        <w:rPr>
          <w:rFonts w:cs="Arial"/>
          <w:b/>
          <w:w w:val="95"/>
          <w:sz w:val="20"/>
        </w:rPr>
      </w:pPr>
      <w:r w:rsidRPr="007F00D1">
        <w:rPr>
          <w:rFonts w:cs="Arial"/>
          <w:b/>
          <w:w w:val="95"/>
          <w:sz w:val="20"/>
        </w:rPr>
        <w:t>Über Ardex</w:t>
      </w:r>
    </w:p>
    <w:p w14:paraId="5018D7DE" w14:textId="7786A7C8" w:rsidR="00B804AE" w:rsidRPr="007F00D1" w:rsidRDefault="00BC624F" w:rsidP="00D038CF">
      <w:pPr>
        <w:spacing w:line="276" w:lineRule="auto"/>
        <w:ind w:left="-567"/>
        <w:rPr>
          <w:rFonts w:cs="Arial"/>
          <w:w w:val="95"/>
        </w:rPr>
      </w:pPr>
      <w:r w:rsidRPr="007F00D1">
        <w:rPr>
          <w:rFonts w:cs="Arial"/>
          <w:w w:val="95"/>
        </w:rPr>
        <w:t>Die ARDEX GmbH ist einer der Weltmarktführer bei hochwertigen bauchemischen Spezialbaustoffen. Als Gesellschaft in Familienbesitz verfolgt das Unternehmen seit mehr als 60 Jahren einen nachhaltigen Wachstumskurs. Die ARDEX Gruppe beschäftigt heute über 2.</w:t>
      </w:r>
      <w:r w:rsidR="00CD37FF">
        <w:rPr>
          <w:rFonts w:cs="Arial"/>
          <w:w w:val="95"/>
        </w:rPr>
        <w:t>2</w:t>
      </w:r>
      <w:r w:rsidRPr="007F00D1">
        <w:rPr>
          <w:rFonts w:cs="Arial"/>
          <w:w w:val="95"/>
        </w:rPr>
        <w:t>00 Mitarbeiter und ist in mehr als 50 Ländern auf allen Kontinenten präsent, im Kernmarkt Europa nahezu flächendeckend. Mit ihren zwölf großen Marken erwirtschaftet ARDEX weltweit einen Gesamtumsatz von mehr als 540 Millionen Euro.</w:t>
      </w:r>
    </w:p>
    <w:p w14:paraId="641E32D1" w14:textId="77777777" w:rsidR="00B804AE" w:rsidRPr="007F00D1" w:rsidRDefault="00B804AE" w:rsidP="00D038CF">
      <w:pPr>
        <w:pStyle w:val="Textkrper"/>
        <w:spacing w:line="276" w:lineRule="auto"/>
        <w:ind w:left="-567"/>
        <w:rPr>
          <w:rFonts w:cs="Arial"/>
          <w:b/>
          <w:w w:val="95"/>
          <w:sz w:val="20"/>
        </w:rPr>
      </w:pPr>
    </w:p>
    <w:p w14:paraId="75906D97" w14:textId="77777777" w:rsidR="00897E2E" w:rsidRPr="007F00D1" w:rsidRDefault="00897E2E" w:rsidP="00D038CF">
      <w:pPr>
        <w:pStyle w:val="Textkrper"/>
        <w:spacing w:line="276" w:lineRule="auto"/>
        <w:ind w:left="-567"/>
        <w:rPr>
          <w:rFonts w:cs="Arial"/>
          <w:b/>
          <w:w w:val="95"/>
          <w:sz w:val="20"/>
        </w:rPr>
      </w:pPr>
      <w:r w:rsidRPr="007F00D1">
        <w:rPr>
          <w:rFonts w:cs="Arial"/>
          <w:b/>
          <w:w w:val="95"/>
          <w:sz w:val="20"/>
        </w:rPr>
        <w:t>Über Wakol</w:t>
      </w:r>
    </w:p>
    <w:p w14:paraId="40C928C0" w14:textId="77777777" w:rsidR="00897E2E" w:rsidRPr="007F00D1" w:rsidRDefault="00897E2E" w:rsidP="00D038CF">
      <w:pPr>
        <w:spacing w:line="276" w:lineRule="auto"/>
        <w:ind w:left="-567"/>
        <w:rPr>
          <w:rFonts w:cs="Arial"/>
          <w:w w:val="95"/>
        </w:rPr>
      </w:pPr>
      <w:r w:rsidRPr="007F00D1">
        <w:rPr>
          <w:rFonts w:cs="Arial"/>
          <w:w w:val="95"/>
        </w:rPr>
        <w:t xml:space="preserve">Die Wakol GmbH </w:t>
      </w:r>
      <w:r w:rsidR="009A66B2" w:rsidRPr="007F00D1">
        <w:rPr>
          <w:rFonts w:cs="Arial"/>
          <w:w w:val="95"/>
        </w:rPr>
        <w:t xml:space="preserve">ist ein führendes </w:t>
      </w:r>
      <w:r w:rsidR="008164C9" w:rsidRPr="007F00D1">
        <w:rPr>
          <w:rFonts w:cs="Arial"/>
          <w:w w:val="95"/>
        </w:rPr>
        <w:t xml:space="preserve">Familienunternehmen </w:t>
      </w:r>
      <w:r w:rsidR="009A66B2" w:rsidRPr="007F00D1">
        <w:rPr>
          <w:rFonts w:cs="Arial"/>
          <w:w w:val="95"/>
        </w:rPr>
        <w:t xml:space="preserve">mit mehr als </w:t>
      </w:r>
      <w:r w:rsidR="0067319F" w:rsidRPr="007F00D1">
        <w:rPr>
          <w:rFonts w:cs="Arial"/>
          <w:w w:val="95"/>
        </w:rPr>
        <w:t>200</w:t>
      </w:r>
      <w:r w:rsidR="009A66B2" w:rsidRPr="007F00D1">
        <w:rPr>
          <w:rFonts w:cs="Arial"/>
          <w:w w:val="95"/>
        </w:rPr>
        <w:t xml:space="preserve"> Mitarbeitern in der Gruppe</w:t>
      </w:r>
      <w:r w:rsidR="009C6554" w:rsidRPr="007F00D1">
        <w:rPr>
          <w:rFonts w:cs="Arial"/>
          <w:w w:val="95"/>
        </w:rPr>
        <w:t xml:space="preserve"> und einem Umsatz von rund 60 Millionen Euro in 2014</w:t>
      </w:r>
      <w:r w:rsidR="009A66B2" w:rsidRPr="007F00D1">
        <w:rPr>
          <w:rFonts w:cs="Arial"/>
          <w:w w:val="95"/>
        </w:rPr>
        <w:t>. Am Hauptsitz des Unternehmens in Pirmasens werden über 1</w:t>
      </w:r>
      <w:r w:rsidR="009C6554" w:rsidRPr="007F00D1">
        <w:rPr>
          <w:rFonts w:cs="Arial"/>
          <w:w w:val="95"/>
        </w:rPr>
        <w:t>6</w:t>
      </w:r>
      <w:r w:rsidR="009A66B2" w:rsidRPr="007F00D1">
        <w:rPr>
          <w:rFonts w:cs="Arial"/>
          <w:w w:val="95"/>
        </w:rPr>
        <w:t>0 Mitarbeiter beschäftigt. Wakol entwickelt, produziert und vertreibt sehr erfolgreich Klebstoffe und Compounds mit hohem Qualitätsanspruch. Die gewählten Marktnischen bieten im In- und Ausland exzellente Wachstumschancen. Dabei steht der Kunde stets im Mittelpunkt des Interesses</w:t>
      </w:r>
      <w:r w:rsidR="008164C9" w:rsidRPr="007F00D1">
        <w:rPr>
          <w:rFonts w:cs="Arial"/>
          <w:w w:val="95"/>
        </w:rPr>
        <w:t>.</w:t>
      </w:r>
    </w:p>
    <w:p w14:paraId="002D2100" w14:textId="77777777" w:rsidR="0081623E" w:rsidRPr="007F00D1" w:rsidRDefault="0081623E" w:rsidP="00D038CF">
      <w:pPr>
        <w:pStyle w:val="Textkrper"/>
        <w:spacing w:line="276" w:lineRule="auto"/>
        <w:ind w:left="-567"/>
        <w:rPr>
          <w:rFonts w:cs="Arial"/>
          <w:b/>
          <w:w w:val="95"/>
          <w:sz w:val="20"/>
        </w:rPr>
      </w:pPr>
    </w:p>
    <w:p w14:paraId="5E57A8E8" w14:textId="77777777" w:rsidR="009A38D7" w:rsidRPr="007F00D1" w:rsidRDefault="009A38D7" w:rsidP="00D038CF">
      <w:pPr>
        <w:pStyle w:val="Textkrper"/>
        <w:spacing w:line="276" w:lineRule="auto"/>
        <w:ind w:left="-567"/>
        <w:rPr>
          <w:rFonts w:cs="Arial"/>
          <w:b/>
          <w:w w:val="95"/>
          <w:sz w:val="20"/>
        </w:rPr>
      </w:pPr>
    </w:p>
    <w:p w14:paraId="63F7B70E" w14:textId="77777777" w:rsidR="006E672D" w:rsidRPr="007F00D1" w:rsidRDefault="009A66B2" w:rsidP="00D038CF">
      <w:pPr>
        <w:pStyle w:val="Textkrper"/>
        <w:spacing w:line="276" w:lineRule="auto"/>
        <w:ind w:left="-567"/>
        <w:rPr>
          <w:rFonts w:cs="Arial"/>
          <w:b/>
          <w:w w:val="95"/>
          <w:sz w:val="18"/>
          <w:szCs w:val="18"/>
        </w:rPr>
      </w:pPr>
      <w:r w:rsidRPr="007F00D1">
        <w:rPr>
          <w:rFonts w:cs="Arial"/>
          <w:b/>
          <w:w w:val="95"/>
          <w:sz w:val="18"/>
          <w:szCs w:val="18"/>
        </w:rPr>
        <w:t xml:space="preserve">Presseanfragen </w:t>
      </w:r>
      <w:r w:rsidR="006E672D" w:rsidRPr="007F00D1">
        <w:rPr>
          <w:rFonts w:cs="Arial"/>
          <w:b/>
          <w:w w:val="95"/>
          <w:sz w:val="18"/>
          <w:szCs w:val="18"/>
        </w:rPr>
        <w:t>bitte an:</w:t>
      </w:r>
    </w:p>
    <w:p w14:paraId="31367618" w14:textId="77777777" w:rsidR="00BC624F" w:rsidRPr="007F00D1" w:rsidRDefault="009A66B2" w:rsidP="00D038CF">
      <w:pPr>
        <w:spacing w:line="276" w:lineRule="auto"/>
        <w:ind w:left="-567"/>
        <w:rPr>
          <w:rFonts w:cs="Arial"/>
          <w:w w:val="95"/>
          <w:sz w:val="18"/>
          <w:szCs w:val="18"/>
        </w:rPr>
      </w:pPr>
      <w:r w:rsidRPr="007F00D1">
        <w:rPr>
          <w:rFonts w:cs="Arial"/>
          <w:w w:val="95"/>
          <w:sz w:val="18"/>
          <w:szCs w:val="18"/>
        </w:rPr>
        <w:t>ARDEX</w:t>
      </w:r>
      <w:r w:rsidR="00BC624F" w:rsidRPr="007F00D1">
        <w:rPr>
          <w:rFonts w:cs="Arial"/>
          <w:w w:val="95"/>
          <w:sz w:val="18"/>
          <w:szCs w:val="18"/>
        </w:rPr>
        <w:t xml:space="preserve"> GmbH</w:t>
      </w:r>
    </w:p>
    <w:p w14:paraId="115D40AD" w14:textId="77777777" w:rsidR="006E672D" w:rsidRPr="007F00D1" w:rsidRDefault="00DE3578" w:rsidP="00D038CF">
      <w:pPr>
        <w:spacing w:line="276" w:lineRule="auto"/>
        <w:ind w:left="-567"/>
        <w:rPr>
          <w:rFonts w:cs="Arial"/>
          <w:w w:val="95"/>
          <w:sz w:val="18"/>
          <w:szCs w:val="18"/>
        </w:rPr>
      </w:pPr>
      <w:r w:rsidRPr="007F00D1">
        <w:rPr>
          <w:rFonts w:cs="Arial"/>
          <w:w w:val="95"/>
          <w:sz w:val="18"/>
          <w:szCs w:val="18"/>
        </w:rPr>
        <w:t>Janin Dorloff</w:t>
      </w:r>
      <w:r w:rsidR="006E672D" w:rsidRPr="007F00D1">
        <w:rPr>
          <w:rFonts w:cs="Arial"/>
          <w:w w:val="95"/>
          <w:sz w:val="18"/>
          <w:szCs w:val="18"/>
        </w:rPr>
        <w:t xml:space="preserve">, </w:t>
      </w:r>
      <w:r w:rsidR="009A66B2" w:rsidRPr="007F00D1">
        <w:rPr>
          <w:rFonts w:cs="Arial"/>
          <w:w w:val="95"/>
          <w:sz w:val="18"/>
          <w:szCs w:val="18"/>
        </w:rPr>
        <w:t>Friedrich-Ebert-Straße 45</w:t>
      </w:r>
      <w:r w:rsidR="002928BE" w:rsidRPr="007F00D1">
        <w:rPr>
          <w:rFonts w:cs="Arial"/>
          <w:w w:val="95"/>
          <w:sz w:val="18"/>
          <w:szCs w:val="18"/>
        </w:rPr>
        <w:t>, D-</w:t>
      </w:r>
      <w:r w:rsidR="009A66B2" w:rsidRPr="007F00D1">
        <w:rPr>
          <w:rFonts w:cs="Arial"/>
          <w:w w:val="95"/>
          <w:sz w:val="18"/>
          <w:szCs w:val="18"/>
        </w:rPr>
        <w:t>58453 Witten</w:t>
      </w:r>
    </w:p>
    <w:p w14:paraId="4186EB0A" w14:textId="77777777" w:rsidR="00602139" w:rsidRPr="007F00D1" w:rsidRDefault="006E672D" w:rsidP="00D038CF">
      <w:pPr>
        <w:spacing w:line="276" w:lineRule="auto"/>
        <w:ind w:left="-567"/>
        <w:rPr>
          <w:rFonts w:cs="Arial"/>
          <w:w w:val="95"/>
          <w:sz w:val="18"/>
          <w:szCs w:val="18"/>
        </w:rPr>
      </w:pPr>
      <w:r w:rsidRPr="007F00D1">
        <w:rPr>
          <w:rFonts w:cs="Arial"/>
          <w:w w:val="95"/>
          <w:sz w:val="18"/>
          <w:szCs w:val="18"/>
        </w:rPr>
        <w:t xml:space="preserve">Tel. </w:t>
      </w:r>
      <w:r w:rsidR="009A66B2" w:rsidRPr="007F00D1">
        <w:rPr>
          <w:rFonts w:cs="Arial"/>
          <w:w w:val="95"/>
          <w:sz w:val="18"/>
          <w:szCs w:val="18"/>
        </w:rPr>
        <w:t>+49 2302/664-584</w:t>
      </w:r>
      <w:r w:rsidRPr="007F00D1">
        <w:rPr>
          <w:rFonts w:cs="Arial"/>
          <w:w w:val="95"/>
          <w:sz w:val="18"/>
          <w:szCs w:val="18"/>
        </w:rPr>
        <w:t>,</w:t>
      </w:r>
      <w:r w:rsidR="009A66B2" w:rsidRPr="007F00D1">
        <w:rPr>
          <w:rFonts w:cs="Arial"/>
          <w:w w:val="95"/>
          <w:sz w:val="18"/>
          <w:szCs w:val="18"/>
        </w:rPr>
        <w:t xml:space="preserve"> </w:t>
      </w:r>
      <w:r w:rsidR="00DE3578" w:rsidRPr="007F00D1">
        <w:rPr>
          <w:rFonts w:cs="Arial"/>
          <w:w w:val="95"/>
          <w:sz w:val="18"/>
          <w:szCs w:val="18"/>
        </w:rPr>
        <w:t>janin.dorloff@ardex.de</w:t>
      </w:r>
    </w:p>
    <w:p w14:paraId="6FF3AF54" w14:textId="77777777" w:rsidR="009A66B2" w:rsidRPr="007F00D1" w:rsidRDefault="009A66B2" w:rsidP="00D038CF">
      <w:pPr>
        <w:spacing w:line="276" w:lineRule="auto"/>
        <w:ind w:left="-567"/>
        <w:rPr>
          <w:rFonts w:cs="Arial"/>
          <w:w w:val="95"/>
          <w:sz w:val="18"/>
          <w:szCs w:val="18"/>
        </w:rPr>
      </w:pPr>
    </w:p>
    <w:p w14:paraId="729A1B67" w14:textId="77777777" w:rsidR="009A66B2" w:rsidRPr="007F00D1" w:rsidRDefault="009A66B2" w:rsidP="00D038CF">
      <w:pPr>
        <w:spacing w:line="276" w:lineRule="auto"/>
        <w:ind w:left="-567"/>
        <w:rPr>
          <w:rFonts w:cs="Arial"/>
          <w:w w:val="95"/>
          <w:sz w:val="18"/>
          <w:szCs w:val="18"/>
        </w:rPr>
      </w:pPr>
      <w:r w:rsidRPr="007F00D1">
        <w:rPr>
          <w:rFonts w:cs="Arial"/>
          <w:w w:val="95"/>
          <w:sz w:val="18"/>
          <w:szCs w:val="18"/>
        </w:rPr>
        <w:t>Wakol GmbH</w:t>
      </w:r>
    </w:p>
    <w:p w14:paraId="1D1A4238" w14:textId="77777777" w:rsidR="009A66B2" w:rsidRPr="007F00D1" w:rsidRDefault="00CB0C4C" w:rsidP="00D038CF">
      <w:pPr>
        <w:spacing w:line="276" w:lineRule="auto"/>
        <w:ind w:left="-567"/>
        <w:rPr>
          <w:rFonts w:cs="Arial"/>
          <w:w w:val="95"/>
          <w:sz w:val="18"/>
          <w:szCs w:val="18"/>
        </w:rPr>
      </w:pPr>
      <w:r w:rsidRPr="007F00D1">
        <w:rPr>
          <w:rFonts w:cs="Arial"/>
          <w:w w:val="95"/>
          <w:sz w:val="18"/>
          <w:szCs w:val="18"/>
        </w:rPr>
        <w:t xml:space="preserve">Birgit </w:t>
      </w:r>
      <w:r w:rsidR="009C6554" w:rsidRPr="007F00D1">
        <w:rPr>
          <w:rFonts w:cs="Arial"/>
          <w:w w:val="95"/>
          <w:sz w:val="18"/>
          <w:szCs w:val="18"/>
        </w:rPr>
        <w:t>Hansen</w:t>
      </w:r>
      <w:r w:rsidR="009A66B2" w:rsidRPr="007F00D1">
        <w:rPr>
          <w:rFonts w:cs="Arial"/>
          <w:w w:val="95"/>
          <w:sz w:val="18"/>
          <w:szCs w:val="18"/>
        </w:rPr>
        <w:t>, Bottenbacher Straße 30, D-66954 Pirmasens</w:t>
      </w:r>
    </w:p>
    <w:p w14:paraId="136B254E" w14:textId="77777777" w:rsidR="00E952F8" w:rsidRPr="007F00D1" w:rsidRDefault="009A66B2" w:rsidP="00D038CF">
      <w:pPr>
        <w:spacing w:line="276" w:lineRule="auto"/>
        <w:ind w:left="-567"/>
        <w:rPr>
          <w:rFonts w:cs="Arial"/>
          <w:w w:val="95"/>
        </w:rPr>
      </w:pPr>
      <w:r w:rsidRPr="007F00D1">
        <w:rPr>
          <w:rFonts w:cs="Arial"/>
          <w:w w:val="95"/>
          <w:sz w:val="18"/>
          <w:szCs w:val="18"/>
        </w:rPr>
        <w:t>Tel. +49 6331/8001-</w:t>
      </w:r>
      <w:r w:rsidR="00CB0C4C" w:rsidRPr="007F00D1">
        <w:rPr>
          <w:rFonts w:cs="Arial"/>
          <w:w w:val="95"/>
          <w:sz w:val="18"/>
          <w:szCs w:val="18"/>
        </w:rPr>
        <w:t>121</w:t>
      </w:r>
      <w:r w:rsidRPr="007F00D1">
        <w:rPr>
          <w:rFonts w:cs="Arial"/>
          <w:w w:val="95"/>
          <w:sz w:val="18"/>
          <w:szCs w:val="18"/>
        </w:rPr>
        <w:t xml:space="preserve">, </w:t>
      </w:r>
      <w:r w:rsidR="00CB0C4C" w:rsidRPr="007F00D1">
        <w:rPr>
          <w:rFonts w:cs="Arial"/>
          <w:w w:val="95"/>
          <w:sz w:val="18"/>
          <w:szCs w:val="18"/>
        </w:rPr>
        <w:t>birgit.hansen@</w:t>
      </w:r>
      <w:r w:rsidR="003355AB" w:rsidRPr="007F00D1">
        <w:rPr>
          <w:rFonts w:cs="Arial"/>
          <w:w w:val="95"/>
          <w:sz w:val="18"/>
          <w:szCs w:val="18"/>
        </w:rPr>
        <w:t>wakol.de</w:t>
      </w:r>
    </w:p>
    <w:sectPr w:rsidR="00E952F8" w:rsidRPr="007F00D1" w:rsidSect="005660E4">
      <w:headerReference w:type="even" r:id="rId9"/>
      <w:headerReference w:type="default" r:id="rId10"/>
      <w:footerReference w:type="even" r:id="rId11"/>
      <w:footerReference w:type="default" r:id="rId12"/>
      <w:headerReference w:type="first" r:id="rId13"/>
      <w:footerReference w:type="first" r:id="rId14"/>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8D52D" w14:textId="77777777" w:rsidR="00A4531B" w:rsidRDefault="00A4531B">
      <w:r>
        <w:separator/>
      </w:r>
    </w:p>
  </w:endnote>
  <w:endnote w:type="continuationSeparator" w:id="0">
    <w:p w14:paraId="69FEE1B2" w14:textId="77777777" w:rsidR="00A4531B" w:rsidRDefault="00A4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Arial Narrow">
    <w:panose1 w:val="020B0606020202030204"/>
    <w:charset w:val="00"/>
    <w:family w:val="auto"/>
    <w:pitch w:val="variable"/>
    <w:sig w:usb0="00000287" w:usb1="00000800" w:usb2="00000000" w:usb3="00000000" w:csb0="0000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120FF7" w14:textId="77777777" w:rsidR="00B12E6A" w:rsidRDefault="00B6409E" w:rsidP="00BC50C7">
    <w:pPr>
      <w:pStyle w:val="Fuzeile"/>
      <w:framePr w:wrap="around" w:vAnchor="text" w:hAnchor="margin" w:xAlign="right" w:y="1"/>
      <w:rPr>
        <w:rStyle w:val="Seitenzahl"/>
      </w:rPr>
    </w:pPr>
    <w:r>
      <w:rPr>
        <w:rStyle w:val="Seitenzahl"/>
      </w:rPr>
      <w:fldChar w:fldCharType="begin"/>
    </w:r>
    <w:r w:rsidR="00B12E6A">
      <w:rPr>
        <w:rStyle w:val="Seitenzahl"/>
      </w:rPr>
      <w:instrText xml:space="preserve">PAGE  </w:instrText>
    </w:r>
    <w:r>
      <w:rPr>
        <w:rStyle w:val="Seitenzahl"/>
      </w:rPr>
      <w:fldChar w:fldCharType="end"/>
    </w:r>
  </w:p>
  <w:p w14:paraId="52FB70F0" w14:textId="77777777" w:rsidR="00B12E6A" w:rsidRDefault="00B12E6A"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634A47" w14:textId="77777777" w:rsidR="00B12E6A" w:rsidRPr="007F00D1" w:rsidRDefault="00A4531B" w:rsidP="00C06DEB">
    <w:pPr>
      <w:pStyle w:val="Fuzeile"/>
      <w:spacing w:line="276" w:lineRule="auto"/>
      <w:ind w:left="-567"/>
      <w:rPr>
        <w:rFonts w:cs="Arial"/>
        <w:color w:val="8F9799"/>
        <w:sz w:val="16"/>
        <w:szCs w:val="16"/>
      </w:rPr>
    </w:pPr>
    <w:r>
      <w:rPr>
        <w:rFonts w:cs="Arial"/>
        <w:noProof/>
        <w:color w:val="8F9799"/>
        <w:sz w:val="16"/>
        <w:szCs w:val="16"/>
      </w:rPr>
      <w:pict w14:anchorId="6B34F447">
        <v:line id="Gerade_x0020_Verbindung_x0020_3" o:spid="_x0000_s2052" style="position:absolute;left:0;text-align:left;z-index:251657216;visibility:visible;mso-wrap-distance-top:-2emu;mso-wrap-distance-bottom:-2emu;mso-width-relative:margin;mso-height-relative:margin" from="-27.95pt,-37.1pt" to="376.7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" strokecolor="#8f9799" strokeweight="1pt">
          <o:lock v:ext="edit" shapetype="f"/>
        </v:line>
      </w:pict>
    </w:r>
    <w:r w:rsidR="00B12E6A" w:rsidRPr="007F00D1">
      <w:rPr>
        <w:rFonts w:cs="Arial"/>
        <w:color w:val="8F9799"/>
        <w:sz w:val="16"/>
        <w:szCs w:val="16"/>
      </w:rPr>
      <w:t>ARDEX</w:t>
    </w:r>
    <w:r>
      <w:rPr>
        <w:rFonts w:cs="Arial"/>
        <w:noProof/>
        <w:color w:val="8F9799"/>
        <w:sz w:val="16"/>
        <w:szCs w:val="16"/>
      </w:rPr>
      <w:pict w14:anchorId="698C2F6B">
        <v:rect id="Rechteck_x0020_6" o:spid="_x0000_s2051" style="position:absolute;left:0;text-align:left;margin-left:-333.6pt;margin-top:670.75pt;width:630pt;height:116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" fillcolor="#99a1a3" strokecolor="#8f9799">
          <v:shadow on="t" opacity="22936f" origin=",.5" offset="0,23000emu"/>
        </v:rect>
      </w:pict>
    </w:r>
    <w:r w:rsidR="00B12E6A" w:rsidRPr="007F00D1">
      <w:rPr>
        <w:rFonts w:cs="Arial"/>
        <w:color w:val="8F9799"/>
        <w:sz w:val="16"/>
        <w:szCs w:val="16"/>
      </w:rPr>
      <w:t xml:space="preserve"> GmbH, Friedrich-Ebert-Straße 45, D-58453 Witten</w:t>
    </w:r>
  </w:p>
  <w:p w14:paraId="1D25360D" w14:textId="77777777" w:rsidR="00B12E6A" w:rsidRPr="007F00D1" w:rsidRDefault="00B55A0C" w:rsidP="00B11E67">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3797434D" w14:textId="77777777" w:rsidR="00B12E6A" w:rsidRPr="007F00D1" w:rsidRDefault="00B12E6A" w:rsidP="00B11E67">
    <w:pPr>
      <w:pStyle w:val="Fuzeile"/>
      <w:spacing w:line="276" w:lineRule="auto"/>
      <w:ind w:left="-567"/>
      <w:rPr>
        <w:rFonts w:cs="Arial"/>
        <w:color w:val="8F9799"/>
        <w:sz w:val="16"/>
        <w:szCs w:val="16"/>
      </w:rPr>
    </w:pPr>
    <w:r w:rsidRPr="007F00D1">
      <w:rPr>
        <w:rFonts w:cs="Arial"/>
        <w:color w:val="8F9799"/>
        <w:sz w:val="16"/>
        <w:szCs w:val="16"/>
      </w:rPr>
      <w:t>Geschäftsführer: Vors. Mark Eslamlooy, Dr. Rüdiger Oberste-Padtberg, Dr. Ulrich Dahlhoff,</w:t>
    </w:r>
    <w:r w:rsidR="007F00D1" w:rsidRPr="007F00D1">
      <w:rPr>
        <w:rFonts w:cs="Arial"/>
        <w:color w:val="8F9799"/>
        <w:sz w:val="16"/>
        <w:szCs w:val="16"/>
      </w:rPr>
      <w:t xml:space="preserve"> </w:t>
    </w:r>
    <w:r w:rsidRPr="007F00D1">
      <w:rPr>
        <w:rFonts w:cs="Arial"/>
        <w:color w:val="8F9799"/>
        <w:sz w:val="16"/>
        <w:szCs w:val="16"/>
      </w:rPr>
      <w:t>Dr. Hubert Motzet</w:t>
    </w:r>
  </w:p>
  <w:p w14:paraId="40FDABC0" w14:textId="77777777" w:rsidR="00B12E6A" w:rsidRPr="005C054C" w:rsidRDefault="00B12E6A" w:rsidP="006904B8">
    <w:pPr>
      <w:pStyle w:val="Fuzeile"/>
      <w:ind w:left="-567" w:right="360"/>
      <w:rPr>
        <w:rFonts w:ascii="Arial Narrow" w:hAnsi="Arial Narrow"/>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BDEA62B" w14:textId="77777777" w:rsidR="00B12E6A" w:rsidRPr="007F00D1" w:rsidRDefault="00A4531B" w:rsidP="0081623E">
    <w:pPr>
      <w:pStyle w:val="Fuzeile"/>
      <w:spacing w:line="276" w:lineRule="auto"/>
      <w:ind w:left="-567"/>
      <w:rPr>
        <w:rFonts w:cs="Arial"/>
        <w:color w:val="8F9799"/>
        <w:sz w:val="16"/>
        <w:szCs w:val="16"/>
      </w:rPr>
    </w:pPr>
    <w:r>
      <w:rPr>
        <w:rFonts w:cs="Arial"/>
        <w:noProof/>
        <w:color w:val="8F9799"/>
        <w:sz w:val="16"/>
        <w:szCs w:val="16"/>
      </w:rPr>
      <w:pict w14:anchorId="4203FDCD">
        <v:line id="Gerade_x0020_Verbindung_x0020_2" o:spid="_x0000_s2050" style="position:absolute;left:0;text-align:left;z-index:251659264;visibility:visible;mso-wrap-distance-top:-2emu;mso-wrap-distance-bottom:-2emu;mso-width-relative:margin;mso-height-relative:margin" from="-27.95pt,-37.1pt" to="376.7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" strokecolor="#8f9799" strokeweight="1pt">
          <o:lock v:ext="edit" shapetype="f"/>
        </v:line>
      </w:pict>
    </w:r>
    <w:r w:rsidR="00B12E6A" w:rsidRPr="007F00D1">
      <w:rPr>
        <w:rFonts w:cs="Arial"/>
        <w:color w:val="8F9799"/>
        <w:sz w:val="16"/>
        <w:szCs w:val="16"/>
      </w:rPr>
      <w:t>ARDEX</w:t>
    </w:r>
    <w:r>
      <w:rPr>
        <w:rFonts w:cs="Arial"/>
        <w:noProof/>
        <w:color w:val="8F9799"/>
        <w:sz w:val="16"/>
        <w:szCs w:val="16"/>
      </w:rPr>
      <w:pict w14:anchorId="2E2C8AD3">
        <v:rect id="Rechteck_x0020_4" o:spid="_x0000_s2049" style="position:absolute;left:0;text-align:left;margin-left:-333.6pt;margin-top:670.75pt;width:630pt;height:116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" fillcolor="#99a1a3" strokecolor="#8f9799">
          <v:shadow on="t" opacity="22936f" origin=",.5" offset="0,23000emu"/>
        </v:rect>
      </w:pict>
    </w:r>
    <w:r w:rsidR="00B12E6A" w:rsidRPr="007F00D1">
      <w:rPr>
        <w:rFonts w:cs="Arial"/>
        <w:color w:val="8F9799"/>
        <w:sz w:val="16"/>
        <w:szCs w:val="16"/>
      </w:rPr>
      <w:t xml:space="preserve"> GmbH, Friedrich-Ebert-Straße 45, D-58453 Witten</w:t>
    </w:r>
  </w:p>
  <w:p w14:paraId="779968E7" w14:textId="77777777" w:rsidR="00B12E6A" w:rsidRPr="007F00D1" w:rsidRDefault="00B55A0C" w:rsidP="0081623E">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535A6957" w14:textId="77777777" w:rsidR="00B12E6A" w:rsidRPr="007F00D1" w:rsidRDefault="00B12E6A" w:rsidP="0081623E">
    <w:pPr>
      <w:pStyle w:val="Fuzeile"/>
      <w:spacing w:line="276" w:lineRule="auto"/>
      <w:ind w:left="-567"/>
      <w:rPr>
        <w:rFonts w:cs="Arial"/>
        <w:color w:val="8F9799"/>
        <w:sz w:val="16"/>
        <w:szCs w:val="16"/>
      </w:rPr>
    </w:pPr>
    <w:r w:rsidRPr="007F00D1">
      <w:rPr>
        <w:rFonts w:cs="Arial"/>
        <w:color w:val="8F9799"/>
        <w:sz w:val="16"/>
        <w:szCs w:val="16"/>
      </w:rPr>
      <w:t>Geschäftsführer: Vors. Mark Eslamlooy, Dr. Rüdiger Oberste-Padtberg, Dr. Ulrich Dahlhoff,</w:t>
    </w:r>
    <w:r w:rsidR="007F00D1">
      <w:rPr>
        <w:rFonts w:cs="Arial"/>
        <w:color w:val="8F9799"/>
        <w:sz w:val="16"/>
        <w:szCs w:val="16"/>
      </w:rPr>
      <w:t xml:space="preserve"> </w:t>
    </w:r>
    <w:r w:rsidRPr="007F00D1">
      <w:rPr>
        <w:rFonts w:cs="Arial"/>
        <w:color w:val="8F9799"/>
        <w:sz w:val="16"/>
        <w:szCs w:val="16"/>
      </w:rPr>
      <w:t>Dr. Hubert Motzet</w:t>
    </w:r>
  </w:p>
  <w:p w14:paraId="4E881F86" w14:textId="77777777" w:rsidR="00B12E6A" w:rsidRDefault="00B12E6A">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5DA76" w14:textId="77777777" w:rsidR="00A4531B" w:rsidRDefault="00A4531B">
      <w:r>
        <w:separator/>
      </w:r>
    </w:p>
  </w:footnote>
  <w:footnote w:type="continuationSeparator" w:id="0">
    <w:p w14:paraId="5BA0632F" w14:textId="77777777" w:rsidR="00A4531B" w:rsidRDefault="00A453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622B00" w14:textId="77777777" w:rsidR="00334A91" w:rsidRDefault="00334A91">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okmarkStart w:id="0" w:name="_GoBack"/>
  <w:p w14:paraId="2629E6CA" w14:textId="77777777" w:rsidR="00B12E6A" w:rsidRPr="00334A91" w:rsidRDefault="00B6409E" w:rsidP="0014009C">
    <w:pPr>
      <w:pStyle w:val="Fuzeile"/>
      <w:framePr w:wrap="around" w:vAnchor="text" w:hAnchor="page" w:x="10174" w:y="481"/>
      <w:rPr>
        <w:rStyle w:val="Seitenzahl"/>
        <w:rFonts w:cs="Arial"/>
        <w:sz w:val="18"/>
        <w:szCs w:val="18"/>
      </w:rPr>
    </w:pPr>
    <w:r w:rsidRPr="00334A91">
      <w:rPr>
        <w:rStyle w:val="Seitenzahl"/>
        <w:rFonts w:cs="Arial"/>
        <w:sz w:val="18"/>
        <w:szCs w:val="18"/>
      </w:rPr>
      <w:fldChar w:fldCharType="begin"/>
    </w:r>
    <w:r w:rsidR="00B12E6A" w:rsidRPr="00334A91">
      <w:rPr>
        <w:rStyle w:val="Seitenzahl"/>
        <w:rFonts w:cs="Arial"/>
        <w:sz w:val="18"/>
        <w:szCs w:val="18"/>
      </w:rPr>
      <w:instrText xml:space="preserve">PAGE  </w:instrText>
    </w:r>
    <w:r w:rsidRPr="00334A91">
      <w:rPr>
        <w:rStyle w:val="Seitenzahl"/>
        <w:rFonts w:cs="Arial"/>
        <w:sz w:val="18"/>
        <w:szCs w:val="18"/>
      </w:rPr>
      <w:fldChar w:fldCharType="separate"/>
    </w:r>
    <w:r w:rsidR="00334A91">
      <w:rPr>
        <w:rStyle w:val="Seitenzahl"/>
        <w:rFonts w:cs="Arial"/>
        <w:noProof/>
        <w:sz w:val="18"/>
        <w:szCs w:val="18"/>
      </w:rPr>
      <w:t>2</w:t>
    </w:r>
    <w:r w:rsidRPr="00334A91">
      <w:rPr>
        <w:rStyle w:val="Seitenzahl"/>
        <w:rFonts w:cs="Arial"/>
        <w:sz w:val="18"/>
        <w:szCs w:val="18"/>
      </w:rPr>
      <w:fldChar w:fldCharType="end"/>
    </w:r>
  </w:p>
  <w:p w14:paraId="308787FC" w14:textId="77777777" w:rsidR="00B12E6A" w:rsidRPr="00334A91" w:rsidRDefault="00B12E6A">
    <w:pPr>
      <w:pStyle w:val="Kopfzeile"/>
      <w:rPr>
        <w:rFonts w:cs="Arial"/>
      </w:rPr>
    </w:pPr>
  </w:p>
  <w:bookmarkEnd w:id="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28553F6" w14:textId="77777777" w:rsidR="00334A91" w:rsidRDefault="00334A91">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5"/>
  </w:num>
  <w:num w:numId="5">
    <w:abstractNumId w:val="8"/>
  </w:num>
  <w:num w:numId="6">
    <w:abstractNumId w:val="6"/>
  </w:num>
  <w:num w:numId="7">
    <w:abstractNumId w:val="2"/>
  </w:num>
  <w:num w:numId="8">
    <w:abstractNumId w:val="0"/>
  </w:num>
  <w:num w:numId="9">
    <w:abstractNumId w:val="10"/>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02BD"/>
    <w:rsid w:val="00000196"/>
    <w:rsid w:val="00000F02"/>
    <w:rsid w:val="000029FA"/>
    <w:rsid w:val="000061A2"/>
    <w:rsid w:val="00013C36"/>
    <w:rsid w:val="000174D9"/>
    <w:rsid w:val="00021DED"/>
    <w:rsid w:val="00030A47"/>
    <w:rsid w:val="00030E19"/>
    <w:rsid w:val="0003177B"/>
    <w:rsid w:val="000351D8"/>
    <w:rsid w:val="000354FA"/>
    <w:rsid w:val="0003580C"/>
    <w:rsid w:val="0004349B"/>
    <w:rsid w:val="00043C65"/>
    <w:rsid w:val="0004542E"/>
    <w:rsid w:val="00046B3D"/>
    <w:rsid w:val="00050DDC"/>
    <w:rsid w:val="00052320"/>
    <w:rsid w:val="0005306F"/>
    <w:rsid w:val="00053393"/>
    <w:rsid w:val="00053C5F"/>
    <w:rsid w:val="00055DDF"/>
    <w:rsid w:val="000578CF"/>
    <w:rsid w:val="000614C1"/>
    <w:rsid w:val="00062571"/>
    <w:rsid w:val="00063407"/>
    <w:rsid w:val="00063A55"/>
    <w:rsid w:val="00063E97"/>
    <w:rsid w:val="00064798"/>
    <w:rsid w:val="00066096"/>
    <w:rsid w:val="0006731D"/>
    <w:rsid w:val="00070C06"/>
    <w:rsid w:val="00071726"/>
    <w:rsid w:val="00071FF0"/>
    <w:rsid w:val="000726F0"/>
    <w:rsid w:val="00074657"/>
    <w:rsid w:val="00074718"/>
    <w:rsid w:val="00075EE6"/>
    <w:rsid w:val="00076A39"/>
    <w:rsid w:val="000776CF"/>
    <w:rsid w:val="00081398"/>
    <w:rsid w:val="00082D7A"/>
    <w:rsid w:val="000844E9"/>
    <w:rsid w:val="0008579D"/>
    <w:rsid w:val="00085B8A"/>
    <w:rsid w:val="00087C0A"/>
    <w:rsid w:val="00087C97"/>
    <w:rsid w:val="000906AA"/>
    <w:rsid w:val="00090E98"/>
    <w:rsid w:val="000923DA"/>
    <w:rsid w:val="00093B2C"/>
    <w:rsid w:val="000944F5"/>
    <w:rsid w:val="00095A98"/>
    <w:rsid w:val="00095AB2"/>
    <w:rsid w:val="0009740A"/>
    <w:rsid w:val="000A0AD7"/>
    <w:rsid w:val="000A0CCE"/>
    <w:rsid w:val="000A1EA4"/>
    <w:rsid w:val="000A2F47"/>
    <w:rsid w:val="000A3DDB"/>
    <w:rsid w:val="000A6EB4"/>
    <w:rsid w:val="000B33D6"/>
    <w:rsid w:val="000B4213"/>
    <w:rsid w:val="000B599C"/>
    <w:rsid w:val="000C07D8"/>
    <w:rsid w:val="000C3CA1"/>
    <w:rsid w:val="000C42BE"/>
    <w:rsid w:val="000D02BD"/>
    <w:rsid w:val="000D3FA7"/>
    <w:rsid w:val="000E7CD5"/>
    <w:rsid w:val="000F07AF"/>
    <w:rsid w:val="000F1940"/>
    <w:rsid w:val="000F1BA5"/>
    <w:rsid w:val="000F68B3"/>
    <w:rsid w:val="000F7026"/>
    <w:rsid w:val="000F7B20"/>
    <w:rsid w:val="000F7B4D"/>
    <w:rsid w:val="00100309"/>
    <w:rsid w:val="00103351"/>
    <w:rsid w:val="00104CF5"/>
    <w:rsid w:val="0010582C"/>
    <w:rsid w:val="001077C2"/>
    <w:rsid w:val="0010795E"/>
    <w:rsid w:val="00111BDD"/>
    <w:rsid w:val="001129DF"/>
    <w:rsid w:val="00114A67"/>
    <w:rsid w:val="00114BCD"/>
    <w:rsid w:val="0011622C"/>
    <w:rsid w:val="001203EA"/>
    <w:rsid w:val="001234B8"/>
    <w:rsid w:val="0012357A"/>
    <w:rsid w:val="001249E2"/>
    <w:rsid w:val="00125725"/>
    <w:rsid w:val="00125D06"/>
    <w:rsid w:val="00133239"/>
    <w:rsid w:val="00133C96"/>
    <w:rsid w:val="00135034"/>
    <w:rsid w:val="0014009C"/>
    <w:rsid w:val="00140786"/>
    <w:rsid w:val="0014215F"/>
    <w:rsid w:val="00142DF1"/>
    <w:rsid w:val="0014642D"/>
    <w:rsid w:val="00150DC8"/>
    <w:rsid w:val="0015304E"/>
    <w:rsid w:val="00153683"/>
    <w:rsid w:val="0016080A"/>
    <w:rsid w:val="001762F1"/>
    <w:rsid w:val="00176444"/>
    <w:rsid w:val="00177B46"/>
    <w:rsid w:val="00182765"/>
    <w:rsid w:val="00183E54"/>
    <w:rsid w:val="001842BF"/>
    <w:rsid w:val="00186431"/>
    <w:rsid w:val="001865FC"/>
    <w:rsid w:val="00187657"/>
    <w:rsid w:val="00193818"/>
    <w:rsid w:val="00193B2A"/>
    <w:rsid w:val="0019412C"/>
    <w:rsid w:val="00196209"/>
    <w:rsid w:val="00196EED"/>
    <w:rsid w:val="001A0414"/>
    <w:rsid w:val="001A2483"/>
    <w:rsid w:val="001A4F07"/>
    <w:rsid w:val="001A5798"/>
    <w:rsid w:val="001A7F6E"/>
    <w:rsid w:val="001B0F0A"/>
    <w:rsid w:val="001B10A7"/>
    <w:rsid w:val="001B1670"/>
    <w:rsid w:val="001B1844"/>
    <w:rsid w:val="001B3D66"/>
    <w:rsid w:val="001B4287"/>
    <w:rsid w:val="001B5D9D"/>
    <w:rsid w:val="001B6849"/>
    <w:rsid w:val="001C0CEE"/>
    <w:rsid w:val="001C1AC4"/>
    <w:rsid w:val="001C1F96"/>
    <w:rsid w:val="001C5382"/>
    <w:rsid w:val="001C54B8"/>
    <w:rsid w:val="001C5D37"/>
    <w:rsid w:val="001C7414"/>
    <w:rsid w:val="001D4585"/>
    <w:rsid w:val="001D577D"/>
    <w:rsid w:val="001D6F81"/>
    <w:rsid w:val="001D6FD5"/>
    <w:rsid w:val="001D726C"/>
    <w:rsid w:val="001E285A"/>
    <w:rsid w:val="001E4566"/>
    <w:rsid w:val="001E5C40"/>
    <w:rsid w:val="001E6E21"/>
    <w:rsid w:val="001F6E1E"/>
    <w:rsid w:val="002055B0"/>
    <w:rsid w:val="00212763"/>
    <w:rsid w:val="00213D05"/>
    <w:rsid w:val="002145E5"/>
    <w:rsid w:val="00217410"/>
    <w:rsid w:val="00217730"/>
    <w:rsid w:val="0021799A"/>
    <w:rsid w:val="00220AB0"/>
    <w:rsid w:val="00220CA7"/>
    <w:rsid w:val="002219C4"/>
    <w:rsid w:val="00223EC8"/>
    <w:rsid w:val="002243F3"/>
    <w:rsid w:val="002306CC"/>
    <w:rsid w:val="00236CF3"/>
    <w:rsid w:val="002413F4"/>
    <w:rsid w:val="002418EB"/>
    <w:rsid w:val="0024580F"/>
    <w:rsid w:val="00247F7A"/>
    <w:rsid w:val="00251B4C"/>
    <w:rsid w:val="0025482E"/>
    <w:rsid w:val="002549EB"/>
    <w:rsid w:val="00255F45"/>
    <w:rsid w:val="002608F9"/>
    <w:rsid w:val="00260B99"/>
    <w:rsid w:val="002624D5"/>
    <w:rsid w:val="00263213"/>
    <w:rsid w:val="0026755A"/>
    <w:rsid w:val="002715CC"/>
    <w:rsid w:val="0027603B"/>
    <w:rsid w:val="002769B1"/>
    <w:rsid w:val="00277641"/>
    <w:rsid w:val="002808AE"/>
    <w:rsid w:val="002846FC"/>
    <w:rsid w:val="00285BDC"/>
    <w:rsid w:val="0028609E"/>
    <w:rsid w:val="002870F1"/>
    <w:rsid w:val="002876D6"/>
    <w:rsid w:val="00290343"/>
    <w:rsid w:val="00291CF8"/>
    <w:rsid w:val="00291EF9"/>
    <w:rsid w:val="002928BE"/>
    <w:rsid w:val="00293A43"/>
    <w:rsid w:val="0029465C"/>
    <w:rsid w:val="00297582"/>
    <w:rsid w:val="002A14A0"/>
    <w:rsid w:val="002A3E27"/>
    <w:rsid w:val="002A4E0C"/>
    <w:rsid w:val="002A5849"/>
    <w:rsid w:val="002A7561"/>
    <w:rsid w:val="002B3122"/>
    <w:rsid w:val="002B36F0"/>
    <w:rsid w:val="002B53B7"/>
    <w:rsid w:val="002B5884"/>
    <w:rsid w:val="002B7EFE"/>
    <w:rsid w:val="002C2558"/>
    <w:rsid w:val="002C2BAB"/>
    <w:rsid w:val="002C3736"/>
    <w:rsid w:val="002C6235"/>
    <w:rsid w:val="002D22CF"/>
    <w:rsid w:val="002D2A59"/>
    <w:rsid w:val="002D2D5F"/>
    <w:rsid w:val="002D4909"/>
    <w:rsid w:val="002D624F"/>
    <w:rsid w:val="002D77AD"/>
    <w:rsid w:val="002D77E7"/>
    <w:rsid w:val="002E231E"/>
    <w:rsid w:val="002E3FE4"/>
    <w:rsid w:val="002F24D3"/>
    <w:rsid w:val="002F3726"/>
    <w:rsid w:val="002F462E"/>
    <w:rsid w:val="003014B5"/>
    <w:rsid w:val="003050E2"/>
    <w:rsid w:val="003100C7"/>
    <w:rsid w:val="00310DFD"/>
    <w:rsid w:val="00313751"/>
    <w:rsid w:val="003223AD"/>
    <w:rsid w:val="00324679"/>
    <w:rsid w:val="00324703"/>
    <w:rsid w:val="00325AAB"/>
    <w:rsid w:val="00325BA5"/>
    <w:rsid w:val="00330784"/>
    <w:rsid w:val="00331CA5"/>
    <w:rsid w:val="00331F9B"/>
    <w:rsid w:val="00332062"/>
    <w:rsid w:val="0033221D"/>
    <w:rsid w:val="00333FB0"/>
    <w:rsid w:val="00334A91"/>
    <w:rsid w:val="003355AB"/>
    <w:rsid w:val="00337539"/>
    <w:rsid w:val="003403F3"/>
    <w:rsid w:val="0034097E"/>
    <w:rsid w:val="0034350F"/>
    <w:rsid w:val="003442ED"/>
    <w:rsid w:val="003508B7"/>
    <w:rsid w:val="00356D72"/>
    <w:rsid w:val="00357EED"/>
    <w:rsid w:val="003616FA"/>
    <w:rsid w:val="00362840"/>
    <w:rsid w:val="00363821"/>
    <w:rsid w:val="003646B7"/>
    <w:rsid w:val="0036712D"/>
    <w:rsid w:val="003676EB"/>
    <w:rsid w:val="00370403"/>
    <w:rsid w:val="00371337"/>
    <w:rsid w:val="00371438"/>
    <w:rsid w:val="00371A9D"/>
    <w:rsid w:val="00371C49"/>
    <w:rsid w:val="00376757"/>
    <w:rsid w:val="003865F3"/>
    <w:rsid w:val="0038765A"/>
    <w:rsid w:val="00390885"/>
    <w:rsid w:val="00392128"/>
    <w:rsid w:val="00393B18"/>
    <w:rsid w:val="0039773D"/>
    <w:rsid w:val="00397C44"/>
    <w:rsid w:val="003A2B38"/>
    <w:rsid w:val="003A364D"/>
    <w:rsid w:val="003A6017"/>
    <w:rsid w:val="003A6268"/>
    <w:rsid w:val="003A6B2E"/>
    <w:rsid w:val="003A6FC9"/>
    <w:rsid w:val="003B5AB9"/>
    <w:rsid w:val="003B6B0C"/>
    <w:rsid w:val="003B7D67"/>
    <w:rsid w:val="003C0B6A"/>
    <w:rsid w:val="003C2C76"/>
    <w:rsid w:val="003C3735"/>
    <w:rsid w:val="003C5BA2"/>
    <w:rsid w:val="003C630E"/>
    <w:rsid w:val="003C740D"/>
    <w:rsid w:val="003C7BD8"/>
    <w:rsid w:val="003D4269"/>
    <w:rsid w:val="003D64D3"/>
    <w:rsid w:val="003D6947"/>
    <w:rsid w:val="003E1D98"/>
    <w:rsid w:val="003E6F32"/>
    <w:rsid w:val="003E71D7"/>
    <w:rsid w:val="003E7650"/>
    <w:rsid w:val="003F0FD6"/>
    <w:rsid w:val="003F2291"/>
    <w:rsid w:val="003F385E"/>
    <w:rsid w:val="003F39A6"/>
    <w:rsid w:val="003F6E03"/>
    <w:rsid w:val="003F75B0"/>
    <w:rsid w:val="003F7C5B"/>
    <w:rsid w:val="004002F6"/>
    <w:rsid w:val="0040371F"/>
    <w:rsid w:val="004040EA"/>
    <w:rsid w:val="004072E0"/>
    <w:rsid w:val="00412778"/>
    <w:rsid w:val="00412946"/>
    <w:rsid w:val="00414505"/>
    <w:rsid w:val="00416D15"/>
    <w:rsid w:val="00421D19"/>
    <w:rsid w:val="00422DF3"/>
    <w:rsid w:val="004252D3"/>
    <w:rsid w:val="004253C3"/>
    <w:rsid w:val="00427C46"/>
    <w:rsid w:val="00430DD0"/>
    <w:rsid w:val="0043204C"/>
    <w:rsid w:val="00433E0F"/>
    <w:rsid w:val="00440555"/>
    <w:rsid w:val="00442250"/>
    <w:rsid w:val="004445C7"/>
    <w:rsid w:val="004463BE"/>
    <w:rsid w:val="00446865"/>
    <w:rsid w:val="00451FA6"/>
    <w:rsid w:val="00454DF9"/>
    <w:rsid w:val="004573E7"/>
    <w:rsid w:val="00457B02"/>
    <w:rsid w:val="00457FB6"/>
    <w:rsid w:val="00462BDA"/>
    <w:rsid w:val="004661CC"/>
    <w:rsid w:val="00467E1D"/>
    <w:rsid w:val="00470E6E"/>
    <w:rsid w:val="00470ECF"/>
    <w:rsid w:val="004723FB"/>
    <w:rsid w:val="00472CF4"/>
    <w:rsid w:val="004756CC"/>
    <w:rsid w:val="004768D7"/>
    <w:rsid w:val="00481F20"/>
    <w:rsid w:val="00482311"/>
    <w:rsid w:val="00483B5C"/>
    <w:rsid w:val="00483E5B"/>
    <w:rsid w:val="004903F2"/>
    <w:rsid w:val="00490B13"/>
    <w:rsid w:val="004929AC"/>
    <w:rsid w:val="00492A3F"/>
    <w:rsid w:val="004939BB"/>
    <w:rsid w:val="00496474"/>
    <w:rsid w:val="004A0E9F"/>
    <w:rsid w:val="004A1A6F"/>
    <w:rsid w:val="004A34FA"/>
    <w:rsid w:val="004A707B"/>
    <w:rsid w:val="004B09BC"/>
    <w:rsid w:val="004B13D4"/>
    <w:rsid w:val="004B185D"/>
    <w:rsid w:val="004B1BDD"/>
    <w:rsid w:val="004B6238"/>
    <w:rsid w:val="004C31B6"/>
    <w:rsid w:val="004D21E3"/>
    <w:rsid w:val="004D2843"/>
    <w:rsid w:val="004D51A8"/>
    <w:rsid w:val="004D5EA8"/>
    <w:rsid w:val="004D6938"/>
    <w:rsid w:val="004D756D"/>
    <w:rsid w:val="004E19B2"/>
    <w:rsid w:val="004E397E"/>
    <w:rsid w:val="004E5CBC"/>
    <w:rsid w:val="004E63C2"/>
    <w:rsid w:val="004F14A1"/>
    <w:rsid w:val="004F2389"/>
    <w:rsid w:val="004F3765"/>
    <w:rsid w:val="004F3C83"/>
    <w:rsid w:val="004F7841"/>
    <w:rsid w:val="005002BE"/>
    <w:rsid w:val="005015D6"/>
    <w:rsid w:val="00501C54"/>
    <w:rsid w:val="005036E8"/>
    <w:rsid w:val="0050686C"/>
    <w:rsid w:val="00506E80"/>
    <w:rsid w:val="0050798D"/>
    <w:rsid w:val="0051381A"/>
    <w:rsid w:val="005145B3"/>
    <w:rsid w:val="00517770"/>
    <w:rsid w:val="00522E43"/>
    <w:rsid w:val="00523C5F"/>
    <w:rsid w:val="00525709"/>
    <w:rsid w:val="00526523"/>
    <w:rsid w:val="00526C20"/>
    <w:rsid w:val="005276EB"/>
    <w:rsid w:val="0052790C"/>
    <w:rsid w:val="00531613"/>
    <w:rsid w:val="00533A43"/>
    <w:rsid w:val="0053423C"/>
    <w:rsid w:val="005343CA"/>
    <w:rsid w:val="00536037"/>
    <w:rsid w:val="00536F97"/>
    <w:rsid w:val="00537B30"/>
    <w:rsid w:val="00540429"/>
    <w:rsid w:val="00542110"/>
    <w:rsid w:val="00546190"/>
    <w:rsid w:val="0054637D"/>
    <w:rsid w:val="005470C5"/>
    <w:rsid w:val="005472BC"/>
    <w:rsid w:val="005475CC"/>
    <w:rsid w:val="00556D04"/>
    <w:rsid w:val="00557CBB"/>
    <w:rsid w:val="00560956"/>
    <w:rsid w:val="00560F8D"/>
    <w:rsid w:val="00562179"/>
    <w:rsid w:val="00562413"/>
    <w:rsid w:val="0056250C"/>
    <w:rsid w:val="00564D61"/>
    <w:rsid w:val="005660E4"/>
    <w:rsid w:val="00567E66"/>
    <w:rsid w:val="005706A1"/>
    <w:rsid w:val="00571494"/>
    <w:rsid w:val="00571CAB"/>
    <w:rsid w:val="00571DBC"/>
    <w:rsid w:val="005732E4"/>
    <w:rsid w:val="00573E87"/>
    <w:rsid w:val="00576751"/>
    <w:rsid w:val="00576BED"/>
    <w:rsid w:val="00577471"/>
    <w:rsid w:val="00585A62"/>
    <w:rsid w:val="00594133"/>
    <w:rsid w:val="005942C4"/>
    <w:rsid w:val="00594759"/>
    <w:rsid w:val="0059735B"/>
    <w:rsid w:val="005A04F6"/>
    <w:rsid w:val="005A070A"/>
    <w:rsid w:val="005A310D"/>
    <w:rsid w:val="005A3229"/>
    <w:rsid w:val="005A36B8"/>
    <w:rsid w:val="005A397E"/>
    <w:rsid w:val="005A62C8"/>
    <w:rsid w:val="005A7FAC"/>
    <w:rsid w:val="005A7FC9"/>
    <w:rsid w:val="005B0D41"/>
    <w:rsid w:val="005B0F6B"/>
    <w:rsid w:val="005B4227"/>
    <w:rsid w:val="005B4440"/>
    <w:rsid w:val="005B6FEE"/>
    <w:rsid w:val="005B718A"/>
    <w:rsid w:val="005B71EA"/>
    <w:rsid w:val="005C054C"/>
    <w:rsid w:val="005C05E7"/>
    <w:rsid w:val="005C1636"/>
    <w:rsid w:val="005C2B5C"/>
    <w:rsid w:val="005C2FA7"/>
    <w:rsid w:val="005C351B"/>
    <w:rsid w:val="005C5A42"/>
    <w:rsid w:val="005C6297"/>
    <w:rsid w:val="005C7397"/>
    <w:rsid w:val="005D0221"/>
    <w:rsid w:val="005D124C"/>
    <w:rsid w:val="005D69A8"/>
    <w:rsid w:val="005D700E"/>
    <w:rsid w:val="005D77FD"/>
    <w:rsid w:val="005E0B8D"/>
    <w:rsid w:val="005E2329"/>
    <w:rsid w:val="005E2D07"/>
    <w:rsid w:val="005E36F9"/>
    <w:rsid w:val="005E77C5"/>
    <w:rsid w:val="005F030B"/>
    <w:rsid w:val="005F09ED"/>
    <w:rsid w:val="005F1197"/>
    <w:rsid w:val="005F2837"/>
    <w:rsid w:val="005F7236"/>
    <w:rsid w:val="00602139"/>
    <w:rsid w:val="006046A0"/>
    <w:rsid w:val="006052C0"/>
    <w:rsid w:val="00605C42"/>
    <w:rsid w:val="00606ED1"/>
    <w:rsid w:val="0061043C"/>
    <w:rsid w:val="00612304"/>
    <w:rsid w:val="00620319"/>
    <w:rsid w:val="006205A6"/>
    <w:rsid w:val="00621702"/>
    <w:rsid w:val="00622AA3"/>
    <w:rsid w:val="00622AD6"/>
    <w:rsid w:val="0062373C"/>
    <w:rsid w:val="006365D4"/>
    <w:rsid w:val="00636C10"/>
    <w:rsid w:val="00645115"/>
    <w:rsid w:val="00645ABF"/>
    <w:rsid w:val="00651003"/>
    <w:rsid w:val="00651685"/>
    <w:rsid w:val="0065259C"/>
    <w:rsid w:val="00657692"/>
    <w:rsid w:val="006611B8"/>
    <w:rsid w:val="00666AE7"/>
    <w:rsid w:val="006676E5"/>
    <w:rsid w:val="00667E9E"/>
    <w:rsid w:val="0067090D"/>
    <w:rsid w:val="006709A1"/>
    <w:rsid w:val="00671B22"/>
    <w:rsid w:val="00672E43"/>
    <w:rsid w:val="0067319F"/>
    <w:rsid w:val="00674EA3"/>
    <w:rsid w:val="00675C3C"/>
    <w:rsid w:val="00676B48"/>
    <w:rsid w:val="00676D22"/>
    <w:rsid w:val="00676F73"/>
    <w:rsid w:val="00677DAC"/>
    <w:rsid w:val="006822C7"/>
    <w:rsid w:val="0068238B"/>
    <w:rsid w:val="006829C5"/>
    <w:rsid w:val="0068589F"/>
    <w:rsid w:val="006904B8"/>
    <w:rsid w:val="00691A33"/>
    <w:rsid w:val="0069253C"/>
    <w:rsid w:val="0069339C"/>
    <w:rsid w:val="00694923"/>
    <w:rsid w:val="00697F3C"/>
    <w:rsid w:val="006A1B88"/>
    <w:rsid w:val="006A32EE"/>
    <w:rsid w:val="006A7952"/>
    <w:rsid w:val="006B6D28"/>
    <w:rsid w:val="006B7199"/>
    <w:rsid w:val="006B7C94"/>
    <w:rsid w:val="006C1EF1"/>
    <w:rsid w:val="006C2A76"/>
    <w:rsid w:val="006C2F9C"/>
    <w:rsid w:val="006C4D82"/>
    <w:rsid w:val="006C662C"/>
    <w:rsid w:val="006D0A77"/>
    <w:rsid w:val="006D585B"/>
    <w:rsid w:val="006E1E6E"/>
    <w:rsid w:val="006E2476"/>
    <w:rsid w:val="006E6366"/>
    <w:rsid w:val="006E672D"/>
    <w:rsid w:val="006E7643"/>
    <w:rsid w:val="006F112A"/>
    <w:rsid w:val="006F33F8"/>
    <w:rsid w:val="006F4112"/>
    <w:rsid w:val="006F5DFD"/>
    <w:rsid w:val="006F63B7"/>
    <w:rsid w:val="006F717E"/>
    <w:rsid w:val="006F7600"/>
    <w:rsid w:val="00701D87"/>
    <w:rsid w:val="0070221E"/>
    <w:rsid w:val="00703F0F"/>
    <w:rsid w:val="00704354"/>
    <w:rsid w:val="0070578E"/>
    <w:rsid w:val="00707D82"/>
    <w:rsid w:val="00716A10"/>
    <w:rsid w:val="00722A7D"/>
    <w:rsid w:val="00723985"/>
    <w:rsid w:val="007250F1"/>
    <w:rsid w:val="00725908"/>
    <w:rsid w:val="00732531"/>
    <w:rsid w:val="00734ABB"/>
    <w:rsid w:val="0073687F"/>
    <w:rsid w:val="00737568"/>
    <w:rsid w:val="00740E87"/>
    <w:rsid w:val="007425DB"/>
    <w:rsid w:val="00742BA3"/>
    <w:rsid w:val="00744294"/>
    <w:rsid w:val="00744757"/>
    <w:rsid w:val="00745721"/>
    <w:rsid w:val="007521C1"/>
    <w:rsid w:val="00755236"/>
    <w:rsid w:val="00755860"/>
    <w:rsid w:val="00760226"/>
    <w:rsid w:val="007609B3"/>
    <w:rsid w:val="00761D90"/>
    <w:rsid w:val="00762154"/>
    <w:rsid w:val="00763075"/>
    <w:rsid w:val="00765995"/>
    <w:rsid w:val="0076611A"/>
    <w:rsid w:val="00773178"/>
    <w:rsid w:val="0078052B"/>
    <w:rsid w:val="007811CB"/>
    <w:rsid w:val="00784107"/>
    <w:rsid w:val="00785796"/>
    <w:rsid w:val="00787297"/>
    <w:rsid w:val="00792F64"/>
    <w:rsid w:val="00792FB3"/>
    <w:rsid w:val="007952A3"/>
    <w:rsid w:val="00797B77"/>
    <w:rsid w:val="00797E22"/>
    <w:rsid w:val="007A098E"/>
    <w:rsid w:val="007A0B99"/>
    <w:rsid w:val="007A0BBE"/>
    <w:rsid w:val="007A367D"/>
    <w:rsid w:val="007A39BA"/>
    <w:rsid w:val="007A71E8"/>
    <w:rsid w:val="007B28B0"/>
    <w:rsid w:val="007B4810"/>
    <w:rsid w:val="007B5434"/>
    <w:rsid w:val="007B5573"/>
    <w:rsid w:val="007C1046"/>
    <w:rsid w:val="007C2391"/>
    <w:rsid w:val="007C4D95"/>
    <w:rsid w:val="007C6E23"/>
    <w:rsid w:val="007D1996"/>
    <w:rsid w:val="007D23B1"/>
    <w:rsid w:val="007D35BE"/>
    <w:rsid w:val="007D4866"/>
    <w:rsid w:val="007E05AF"/>
    <w:rsid w:val="007E0786"/>
    <w:rsid w:val="007E1683"/>
    <w:rsid w:val="007E2352"/>
    <w:rsid w:val="007E2476"/>
    <w:rsid w:val="007E38E8"/>
    <w:rsid w:val="007E5FE5"/>
    <w:rsid w:val="007E791A"/>
    <w:rsid w:val="007F00D1"/>
    <w:rsid w:val="007F03C0"/>
    <w:rsid w:val="007F070E"/>
    <w:rsid w:val="007F08CA"/>
    <w:rsid w:val="007F0D74"/>
    <w:rsid w:val="007F1AF7"/>
    <w:rsid w:val="007F3364"/>
    <w:rsid w:val="007F5774"/>
    <w:rsid w:val="007F6064"/>
    <w:rsid w:val="00801D50"/>
    <w:rsid w:val="00804ECD"/>
    <w:rsid w:val="008054E7"/>
    <w:rsid w:val="00813003"/>
    <w:rsid w:val="00815A32"/>
    <w:rsid w:val="00815C87"/>
    <w:rsid w:val="00815FC9"/>
    <w:rsid w:val="0081623E"/>
    <w:rsid w:val="008164C9"/>
    <w:rsid w:val="00820AF7"/>
    <w:rsid w:val="00822668"/>
    <w:rsid w:val="00826061"/>
    <w:rsid w:val="00833D8B"/>
    <w:rsid w:val="00834C46"/>
    <w:rsid w:val="00835CD4"/>
    <w:rsid w:val="0083624B"/>
    <w:rsid w:val="0084245C"/>
    <w:rsid w:val="00843AF5"/>
    <w:rsid w:val="0084515D"/>
    <w:rsid w:val="00850B67"/>
    <w:rsid w:val="00851D08"/>
    <w:rsid w:val="00854E1A"/>
    <w:rsid w:val="00857971"/>
    <w:rsid w:val="00863134"/>
    <w:rsid w:val="00866A4C"/>
    <w:rsid w:val="00871B59"/>
    <w:rsid w:val="00872695"/>
    <w:rsid w:val="008817FE"/>
    <w:rsid w:val="00882550"/>
    <w:rsid w:val="008826D6"/>
    <w:rsid w:val="00882C5B"/>
    <w:rsid w:val="008831CE"/>
    <w:rsid w:val="00885115"/>
    <w:rsid w:val="008871DB"/>
    <w:rsid w:val="00891AB9"/>
    <w:rsid w:val="00894BC0"/>
    <w:rsid w:val="00894CBE"/>
    <w:rsid w:val="00897E2E"/>
    <w:rsid w:val="008A20D3"/>
    <w:rsid w:val="008A5243"/>
    <w:rsid w:val="008B6EF1"/>
    <w:rsid w:val="008C0A82"/>
    <w:rsid w:val="008C188C"/>
    <w:rsid w:val="008C79C1"/>
    <w:rsid w:val="008D1FB2"/>
    <w:rsid w:val="008D257F"/>
    <w:rsid w:val="008D2D1A"/>
    <w:rsid w:val="008D4630"/>
    <w:rsid w:val="008D68BE"/>
    <w:rsid w:val="008D7242"/>
    <w:rsid w:val="008E1141"/>
    <w:rsid w:val="008E294C"/>
    <w:rsid w:val="008E5A77"/>
    <w:rsid w:val="008E78EF"/>
    <w:rsid w:val="008E7CAD"/>
    <w:rsid w:val="008F0CD3"/>
    <w:rsid w:val="008F4CE7"/>
    <w:rsid w:val="008F775F"/>
    <w:rsid w:val="00900445"/>
    <w:rsid w:val="00900C54"/>
    <w:rsid w:val="009011B0"/>
    <w:rsid w:val="00901332"/>
    <w:rsid w:val="009015DB"/>
    <w:rsid w:val="00904471"/>
    <w:rsid w:val="009075E4"/>
    <w:rsid w:val="009078E6"/>
    <w:rsid w:val="00912F3A"/>
    <w:rsid w:val="00913696"/>
    <w:rsid w:val="00913C09"/>
    <w:rsid w:val="0092167E"/>
    <w:rsid w:val="00922073"/>
    <w:rsid w:val="00923C48"/>
    <w:rsid w:val="00925688"/>
    <w:rsid w:val="0092765F"/>
    <w:rsid w:val="00930016"/>
    <w:rsid w:val="00933AB3"/>
    <w:rsid w:val="009343BB"/>
    <w:rsid w:val="00936C29"/>
    <w:rsid w:val="00940686"/>
    <w:rsid w:val="00941BFC"/>
    <w:rsid w:val="0094306A"/>
    <w:rsid w:val="00944EC0"/>
    <w:rsid w:val="00945384"/>
    <w:rsid w:val="0094784B"/>
    <w:rsid w:val="00952202"/>
    <w:rsid w:val="009523C5"/>
    <w:rsid w:val="00954BC4"/>
    <w:rsid w:val="009552DB"/>
    <w:rsid w:val="00957818"/>
    <w:rsid w:val="00957AC8"/>
    <w:rsid w:val="00960B8B"/>
    <w:rsid w:val="009616C3"/>
    <w:rsid w:val="00961B0F"/>
    <w:rsid w:val="00964154"/>
    <w:rsid w:val="0096524B"/>
    <w:rsid w:val="00970B93"/>
    <w:rsid w:val="009771CA"/>
    <w:rsid w:val="00980C0F"/>
    <w:rsid w:val="0099087F"/>
    <w:rsid w:val="00992903"/>
    <w:rsid w:val="00992AD2"/>
    <w:rsid w:val="009933AC"/>
    <w:rsid w:val="00996DDF"/>
    <w:rsid w:val="009A0068"/>
    <w:rsid w:val="009A0DBB"/>
    <w:rsid w:val="009A271A"/>
    <w:rsid w:val="009A2D36"/>
    <w:rsid w:val="009A38D7"/>
    <w:rsid w:val="009A5AC3"/>
    <w:rsid w:val="009A66B2"/>
    <w:rsid w:val="009B1252"/>
    <w:rsid w:val="009B2DE4"/>
    <w:rsid w:val="009B446F"/>
    <w:rsid w:val="009B6D49"/>
    <w:rsid w:val="009C12CD"/>
    <w:rsid w:val="009C1735"/>
    <w:rsid w:val="009C3508"/>
    <w:rsid w:val="009C6554"/>
    <w:rsid w:val="009C731D"/>
    <w:rsid w:val="009C76F7"/>
    <w:rsid w:val="009D0860"/>
    <w:rsid w:val="009D1430"/>
    <w:rsid w:val="009D1DB0"/>
    <w:rsid w:val="009D370A"/>
    <w:rsid w:val="009D384F"/>
    <w:rsid w:val="009D43CF"/>
    <w:rsid w:val="009D55F6"/>
    <w:rsid w:val="009D768B"/>
    <w:rsid w:val="009D7828"/>
    <w:rsid w:val="009E1059"/>
    <w:rsid w:val="009E11BC"/>
    <w:rsid w:val="009E445F"/>
    <w:rsid w:val="009E5488"/>
    <w:rsid w:val="009F018B"/>
    <w:rsid w:val="009F0440"/>
    <w:rsid w:val="009F2B96"/>
    <w:rsid w:val="009F2FCD"/>
    <w:rsid w:val="009F5207"/>
    <w:rsid w:val="009F7A7F"/>
    <w:rsid w:val="00A01A8E"/>
    <w:rsid w:val="00A02535"/>
    <w:rsid w:val="00A05BDA"/>
    <w:rsid w:val="00A07EDF"/>
    <w:rsid w:val="00A10E4B"/>
    <w:rsid w:val="00A12567"/>
    <w:rsid w:val="00A13468"/>
    <w:rsid w:val="00A159BC"/>
    <w:rsid w:val="00A15ABB"/>
    <w:rsid w:val="00A201F8"/>
    <w:rsid w:val="00A26D26"/>
    <w:rsid w:val="00A27112"/>
    <w:rsid w:val="00A30AF7"/>
    <w:rsid w:val="00A37713"/>
    <w:rsid w:val="00A37948"/>
    <w:rsid w:val="00A43347"/>
    <w:rsid w:val="00A433F6"/>
    <w:rsid w:val="00A43F52"/>
    <w:rsid w:val="00A446F0"/>
    <w:rsid w:val="00A4531B"/>
    <w:rsid w:val="00A45411"/>
    <w:rsid w:val="00A46913"/>
    <w:rsid w:val="00A47B04"/>
    <w:rsid w:val="00A51B64"/>
    <w:rsid w:val="00A521D7"/>
    <w:rsid w:val="00A52915"/>
    <w:rsid w:val="00A557D1"/>
    <w:rsid w:val="00A614F6"/>
    <w:rsid w:val="00A620AB"/>
    <w:rsid w:val="00A62229"/>
    <w:rsid w:val="00A62D67"/>
    <w:rsid w:val="00A66D07"/>
    <w:rsid w:val="00A719CD"/>
    <w:rsid w:val="00A7355A"/>
    <w:rsid w:val="00A7451F"/>
    <w:rsid w:val="00A829F8"/>
    <w:rsid w:val="00A83CA0"/>
    <w:rsid w:val="00A87955"/>
    <w:rsid w:val="00A91836"/>
    <w:rsid w:val="00A9200B"/>
    <w:rsid w:val="00A931C2"/>
    <w:rsid w:val="00A939E0"/>
    <w:rsid w:val="00AA3196"/>
    <w:rsid w:val="00AA4CB2"/>
    <w:rsid w:val="00AA59B1"/>
    <w:rsid w:val="00AB3B97"/>
    <w:rsid w:val="00AB4086"/>
    <w:rsid w:val="00AB6330"/>
    <w:rsid w:val="00AB7087"/>
    <w:rsid w:val="00AB74A8"/>
    <w:rsid w:val="00AC19F4"/>
    <w:rsid w:val="00AC1C5B"/>
    <w:rsid w:val="00AC5EF5"/>
    <w:rsid w:val="00AC7CF5"/>
    <w:rsid w:val="00AD005B"/>
    <w:rsid w:val="00AD6A0D"/>
    <w:rsid w:val="00AD7974"/>
    <w:rsid w:val="00AE0768"/>
    <w:rsid w:val="00AE3421"/>
    <w:rsid w:val="00AE5C9B"/>
    <w:rsid w:val="00AF0767"/>
    <w:rsid w:val="00AF18FD"/>
    <w:rsid w:val="00AF247B"/>
    <w:rsid w:val="00AF4A59"/>
    <w:rsid w:val="00AF6895"/>
    <w:rsid w:val="00B004BD"/>
    <w:rsid w:val="00B01F97"/>
    <w:rsid w:val="00B0220A"/>
    <w:rsid w:val="00B0421A"/>
    <w:rsid w:val="00B05DB9"/>
    <w:rsid w:val="00B0629E"/>
    <w:rsid w:val="00B11E67"/>
    <w:rsid w:val="00B128DC"/>
    <w:rsid w:val="00B12E6A"/>
    <w:rsid w:val="00B13549"/>
    <w:rsid w:val="00B15006"/>
    <w:rsid w:val="00B15CFD"/>
    <w:rsid w:val="00B162EE"/>
    <w:rsid w:val="00B2053E"/>
    <w:rsid w:val="00B21761"/>
    <w:rsid w:val="00B229AB"/>
    <w:rsid w:val="00B31086"/>
    <w:rsid w:val="00B31434"/>
    <w:rsid w:val="00B3422E"/>
    <w:rsid w:val="00B3707B"/>
    <w:rsid w:val="00B413C6"/>
    <w:rsid w:val="00B442D3"/>
    <w:rsid w:val="00B445EC"/>
    <w:rsid w:val="00B45D71"/>
    <w:rsid w:val="00B4641A"/>
    <w:rsid w:val="00B53F1A"/>
    <w:rsid w:val="00B544F8"/>
    <w:rsid w:val="00B548DB"/>
    <w:rsid w:val="00B559D0"/>
    <w:rsid w:val="00B55A0C"/>
    <w:rsid w:val="00B60ED0"/>
    <w:rsid w:val="00B62CB9"/>
    <w:rsid w:val="00B6409E"/>
    <w:rsid w:val="00B64408"/>
    <w:rsid w:val="00B65D20"/>
    <w:rsid w:val="00B66BBA"/>
    <w:rsid w:val="00B70CF2"/>
    <w:rsid w:val="00B748DD"/>
    <w:rsid w:val="00B765E6"/>
    <w:rsid w:val="00B770D2"/>
    <w:rsid w:val="00B804AE"/>
    <w:rsid w:val="00B81BF0"/>
    <w:rsid w:val="00B82926"/>
    <w:rsid w:val="00B83E51"/>
    <w:rsid w:val="00B84EA2"/>
    <w:rsid w:val="00B86D97"/>
    <w:rsid w:val="00B87917"/>
    <w:rsid w:val="00B87FC6"/>
    <w:rsid w:val="00B92123"/>
    <w:rsid w:val="00B926D7"/>
    <w:rsid w:val="00B92D44"/>
    <w:rsid w:val="00B92DE0"/>
    <w:rsid w:val="00B94103"/>
    <w:rsid w:val="00B94BD0"/>
    <w:rsid w:val="00B9742D"/>
    <w:rsid w:val="00BA2965"/>
    <w:rsid w:val="00BA5D31"/>
    <w:rsid w:val="00BA5DFE"/>
    <w:rsid w:val="00BA619D"/>
    <w:rsid w:val="00BA693F"/>
    <w:rsid w:val="00BB308E"/>
    <w:rsid w:val="00BB4EC6"/>
    <w:rsid w:val="00BC01BF"/>
    <w:rsid w:val="00BC0C14"/>
    <w:rsid w:val="00BC50C7"/>
    <w:rsid w:val="00BC55F3"/>
    <w:rsid w:val="00BC624F"/>
    <w:rsid w:val="00BC7159"/>
    <w:rsid w:val="00BC74A9"/>
    <w:rsid w:val="00BD5D5C"/>
    <w:rsid w:val="00BD6348"/>
    <w:rsid w:val="00BD668E"/>
    <w:rsid w:val="00BD6BC4"/>
    <w:rsid w:val="00BD6F28"/>
    <w:rsid w:val="00BD7533"/>
    <w:rsid w:val="00BE379A"/>
    <w:rsid w:val="00BE39C8"/>
    <w:rsid w:val="00BE3B91"/>
    <w:rsid w:val="00BE3E0A"/>
    <w:rsid w:val="00BE55C6"/>
    <w:rsid w:val="00BE55CB"/>
    <w:rsid w:val="00BF0A71"/>
    <w:rsid w:val="00BF29FC"/>
    <w:rsid w:val="00BF33EA"/>
    <w:rsid w:val="00BF3E23"/>
    <w:rsid w:val="00BF7A13"/>
    <w:rsid w:val="00C010FB"/>
    <w:rsid w:val="00C02578"/>
    <w:rsid w:val="00C02E62"/>
    <w:rsid w:val="00C04000"/>
    <w:rsid w:val="00C05FC6"/>
    <w:rsid w:val="00C06DEB"/>
    <w:rsid w:val="00C07F80"/>
    <w:rsid w:val="00C177CF"/>
    <w:rsid w:val="00C21C25"/>
    <w:rsid w:val="00C22550"/>
    <w:rsid w:val="00C31E7C"/>
    <w:rsid w:val="00C36F8F"/>
    <w:rsid w:val="00C511A9"/>
    <w:rsid w:val="00C51E3C"/>
    <w:rsid w:val="00C558E3"/>
    <w:rsid w:val="00C55D96"/>
    <w:rsid w:val="00C601BD"/>
    <w:rsid w:val="00C61326"/>
    <w:rsid w:val="00C61BFD"/>
    <w:rsid w:val="00C6483B"/>
    <w:rsid w:val="00C6638E"/>
    <w:rsid w:val="00C67922"/>
    <w:rsid w:val="00C67BF7"/>
    <w:rsid w:val="00C721CF"/>
    <w:rsid w:val="00C766A0"/>
    <w:rsid w:val="00C80FEF"/>
    <w:rsid w:val="00C81233"/>
    <w:rsid w:val="00C818D1"/>
    <w:rsid w:val="00C8238B"/>
    <w:rsid w:val="00C823AA"/>
    <w:rsid w:val="00C833CF"/>
    <w:rsid w:val="00C9300D"/>
    <w:rsid w:val="00C96844"/>
    <w:rsid w:val="00CA02F1"/>
    <w:rsid w:val="00CA360D"/>
    <w:rsid w:val="00CA3765"/>
    <w:rsid w:val="00CA5862"/>
    <w:rsid w:val="00CA6744"/>
    <w:rsid w:val="00CA75B6"/>
    <w:rsid w:val="00CA7671"/>
    <w:rsid w:val="00CA7F96"/>
    <w:rsid w:val="00CB0C4C"/>
    <w:rsid w:val="00CB1A4E"/>
    <w:rsid w:val="00CB281B"/>
    <w:rsid w:val="00CB305C"/>
    <w:rsid w:val="00CB5503"/>
    <w:rsid w:val="00CB59BF"/>
    <w:rsid w:val="00CB626B"/>
    <w:rsid w:val="00CC3110"/>
    <w:rsid w:val="00CC4AFF"/>
    <w:rsid w:val="00CC4C1C"/>
    <w:rsid w:val="00CC4F75"/>
    <w:rsid w:val="00CC6090"/>
    <w:rsid w:val="00CC61BB"/>
    <w:rsid w:val="00CC7BC7"/>
    <w:rsid w:val="00CD038F"/>
    <w:rsid w:val="00CD37FF"/>
    <w:rsid w:val="00CD3B3C"/>
    <w:rsid w:val="00CD470D"/>
    <w:rsid w:val="00CD4977"/>
    <w:rsid w:val="00CD4C91"/>
    <w:rsid w:val="00CD5D26"/>
    <w:rsid w:val="00CE0859"/>
    <w:rsid w:val="00CE0959"/>
    <w:rsid w:val="00CE1703"/>
    <w:rsid w:val="00CE3184"/>
    <w:rsid w:val="00CE66C2"/>
    <w:rsid w:val="00CE68C8"/>
    <w:rsid w:val="00CF30BC"/>
    <w:rsid w:val="00CF5283"/>
    <w:rsid w:val="00CF567F"/>
    <w:rsid w:val="00CF6053"/>
    <w:rsid w:val="00CF7675"/>
    <w:rsid w:val="00D01086"/>
    <w:rsid w:val="00D038CF"/>
    <w:rsid w:val="00D04164"/>
    <w:rsid w:val="00D076BB"/>
    <w:rsid w:val="00D11A2E"/>
    <w:rsid w:val="00D11E5A"/>
    <w:rsid w:val="00D12352"/>
    <w:rsid w:val="00D143DD"/>
    <w:rsid w:val="00D15032"/>
    <w:rsid w:val="00D15492"/>
    <w:rsid w:val="00D2232B"/>
    <w:rsid w:val="00D22615"/>
    <w:rsid w:val="00D22624"/>
    <w:rsid w:val="00D253A4"/>
    <w:rsid w:val="00D256D3"/>
    <w:rsid w:val="00D25F45"/>
    <w:rsid w:val="00D26208"/>
    <w:rsid w:val="00D30326"/>
    <w:rsid w:val="00D33EC1"/>
    <w:rsid w:val="00D340E3"/>
    <w:rsid w:val="00D3421D"/>
    <w:rsid w:val="00D3521F"/>
    <w:rsid w:val="00D3545A"/>
    <w:rsid w:val="00D3795E"/>
    <w:rsid w:val="00D46F4C"/>
    <w:rsid w:val="00D4716E"/>
    <w:rsid w:val="00D47F5E"/>
    <w:rsid w:val="00D50C6F"/>
    <w:rsid w:val="00D51933"/>
    <w:rsid w:val="00D52477"/>
    <w:rsid w:val="00D550DD"/>
    <w:rsid w:val="00D62A68"/>
    <w:rsid w:val="00D66A70"/>
    <w:rsid w:val="00D67AE3"/>
    <w:rsid w:val="00D70662"/>
    <w:rsid w:val="00D724D6"/>
    <w:rsid w:val="00D7543E"/>
    <w:rsid w:val="00D767B7"/>
    <w:rsid w:val="00D76B1F"/>
    <w:rsid w:val="00D803BA"/>
    <w:rsid w:val="00D81237"/>
    <w:rsid w:val="00D8253E"/>
    <w:rsid w:val="00D8254C"/>
    <w:rsid w:val="00D8300A"/>
    <w:rsid w:val="00D8444F"/>
    <w:rsid w:val="00D855E5"/>
    <w:rsid w:val="00D85FAA"/>
    <w:rsid w:val="00D900D2"/>
    <w:rsid w:val="00D90249"/>
    <w:rsid w:val="00D91207"/>
    <w:rsid w:val="00D9550F"/>
    <w:rsid w:val="00DA030F"/>
    <w:rsid w:val="00DA1153"/>
    <w:rsid w:val="00DA2741"/>
    <w:rsid w:val="00DA59F3"/>
    <w:rsid w:val="00DA5B9C"/>
    <w:rsid w:val="00DA743C"/>
    <w:rsid w:val="00DB0454"/>
    <w:rsid w:val="00DB090D"/>
    <w:rsid w:val="00DB1294"/>
    <w:rsid w:val="00DB2042"/>
    <w:rsid w:val="00DB6462"/>
    <w:rsid w:val="00DB69C3"/>
    <w:rsid w:val="00DC0A8A"/>
    <w:rsid w:val="00DC13D5"/>
    <w:rsid w:val="00DC14E0"/>
    <w:rsid w:val="00DC1765"/>
    <w:rsid w:val="00DC306C"/>
    <w:rsid w:val="00DC357C"/>
    <w:rsid w:val="00DC6565"/>
    <w:rsid w:val="00DC6D55"/>
    <w:rsid w:val="00DD48E0"/>
    <w:rsid w:val="00DD5F10"/>
    <w:rsid w:val="00DD7757"/>
    <w:rsid w:val="00DE0686"/>
    <w:rsid w:val="00DE3576"/>
    <w:rsid w:val="00DE3578"/>
    <w:rsid w:val="00DE4358"/>
    <w:rsid w:val="00DF1D21"/>
    <w:rsid w:val="00DF1FE3"/>
    <w:rsid w:val="00DF2081"/>
    <w:rsid w:val="00DF2921"/>
    <w:rsid w:val="00DF64D9"/>
    <w:rsid w:val="00E0133F"/>
    <w:rsid w:val="00E02440"/>
    <w:rsid w:val="00E0636E"/>
    <w:rsid w:val="00E0777E"/>
    <w:rsid w:val="00E1033A"/>
    <w:rsid w:val="00E108F6"/>
    <w:rsid w:val="00E1336C"/>
    <w:rsid w:val="00E1515E"/>
    <w:rsid w:val="00E20624"/>
    <w:rsid w:val="00E21CF2"/>
    <w:rsid w:val="00E231B5"/>
    <w:rsid w:val="00E25A88"/>
    <w:rsid w:val="00E26580"/>
    <w:rsid w:val="00E3183C"/>
    <w:rsid w:val="00E31898"/>
    <w:rsid w:val="00E31F88"/>
    <w:rsid w:val="00E32440"/>
    <w:rsid w:val="00E33063"/>
    <w:rsid w:val="00E354B7"/>
    <w:rsid w:val="00E369C9"/>
    <w:rsid w:val="00E41431"/>
    <w:rsid w:val="00E4235E"/>
    <w:rsid w:val="00E42FF9"/>
    <w:rsid w:val="00E43C45"/>
    <w:rsid w:val="00E43C5D"/>
    <w:rsid w:val="00E44716"/>
    <w:rsid w:val="00E44D04"/>
    <w:rsid w:val="00E46865"/>
    <w:rsid w:val="00E468AF"/>
    <w:rsid w:val="00E512CB"/>
    <w:rsid w:val="00E51869"/>
    <w:rsid w:val="00E523EE"/>
    <w:rsid w:val="00E52636"/>
    <w:rsid w:val="00E532B4"/>
    <w:rsid w:val="00E562D3"/>
    <w:rsid w:val="00E63B7B"/>
    <w:rsid w:val="00E64987"/>
    <w:rsid w:val="00E64A70"/>
    <w:rsid w:val="00E65D3D"/>
    <w:rsid w:val="00E67759"/>
    <w:rsid w:val="00E70090"/>
    <w:rsid w:val="00E70322"/>
    <w:rsid w:val="00E709B9"/>
    <w:rsid w:val="00E7276B"/>
    <w:rsid w:val="00E72B05"/>
    <w:rsid w:val="00E73CA7"/>
    <w:rsid w:val="00E74963"/>
    <w:rsid w:val="00E74CF6"/>
    <w:rsid w:val="00E7684A"/>
    <w:rsid w:val="00E832E5"/>
    <w:rsid w:val="00E83C0F"/>
    <w:rsid w:val="00E861E6"/>
    <w:rsid w:val="00E87079"/>
    <w:rsid w:val="00E90262"/>
    <w:rsid w:val="00E90720"/>
    <w:rsid w:val="00E923DA"/>
    <w:rsid w:val="00E9434B"/>
    <w:rsid w:val="00E952F8"/>
    <w:rsid w:val="00E95E7B"/>
    <w:rsid w:val="00E96D17"/>
    <w:rsid w:val="00E97610"/>
    <w:rsid w:val="00EA1057"/>
    <w:rsid w:val="00EA1D4B"/>
    <w:rsid w:val="00EA3407"/>
    <w:rsid w:val="00EA7B95"/>
    <w:rsid w:val="00EB0A64"/>
    <w:rsid w:val="00EB11C1"/>
    <w:rsid w:val="00EB2670"/>
    <w:rsid w:val="00EB3244"/>
    <w:rsid w:val="00EB642D"/>
    <w:rsid w:val="00EC2426"/>
    <w:rsid w:val="00EC2526"/>
    <w:rsid w:val="00EC2C7B"/>
    <w:rsid w:val="00ED4335"/>
    <w:rsid w:val="00ED566E"/>
    <w:rsid w:val="00ED7B60"/>
    <w:rsid w:val="00EE06FF"/>
    <w:rsid w:val="00EE075D"/>
    <w:rsid w:val="00EE51CB"/>
    <w:rsid w:val="00EE56C8"/>
    <w:rsid w:val="00EE6E8F"/>
    <w:rsid w:val="00EF1DFF"/>
    <w:rsid w:val="00EF4F3A"/>
    <w:rsid w:val="00EF6D9D"/>
    <w:rsid w:val="00F00F56"/>
    <w:rsid w:val="00F00FC1"/>
    <w:rsid w:val="00F03CF6"/>
    <w:rsid w:val="00F05888"/>
    <w:rsid w:val="00F06965"/>
    <w:rsid w:val="00F139A4"/>
    <w:rsid w:val="00F17398"/>
    <w:rsid w:val="00F20F46"/>
    <w:rsid w:val="00F210FE"/>
    <w:rsid w:val="00F219A6"/>
    <w:rsid w:val="00F26DF0"/>
    <w:rsid w:val="00F27B07"/>
    <w:rsid w:val="00F30924"/>
    <w:rsid w:val="00F357DD"/>
    <w:rsid w:val="00F360B6"/>
    <w:rsid w:val="00F402FA"/>
    <w:rsid w:val="00F436C7"/>
    <w:rsid w:val="00F4434C"/>
    <w:rsid w:val="00F46FA6"/>
    <w:rsid w:val="00F50E44"/>
    <w:rsid w:val="00F51B62"/>
    <w:rsid w:val="00F55220"/>
    <w:rsid w:val="00F566DD"/>
    <w:rsid w:val="00F56DCA"/>
    <w:rsid w:val="00F619F4"/>
    <w:rsid w:val="00F63181"/>
    <w:rsid w:val="00F6561A"/>
    <w:rsid w:val="00F66068"/>
    <w:rsid w:val="00F665FC"/>
    <w:rsid w:val="00F72C2A"/>
    <w:rsid w:val="00F74522"/>
    <w:rsid w:val="00F76739"/>
    <w:rsid w:val="00F7718F"/>
    <w:rsid w:val="00F8604A"/>
    <w:rsid w:val="00F866AE"/>
    <w:rsid w:val="00F917F1"/>
    <w:rsid w:val="00F93E0A"/>
    <w:rsid w:val="00F9441A"/>
    <w:rsid w:val="00F94CDB"/>
    <w:rsid w:val="00F962BC"/>
    <w:rsid w:val="00F97C5C"/>
    <w:rsid w:val="00FA1E45"/>
    <w:rsid w:val="00FA4B70"/>
    <w:rsid w:val="00FA7793"/>
    <w:rsid w:val="00FA7AE4"/>
    <w:rsid w:val="00FB10EC"/>
    <w:rsid w:val="00FB6194"/>
    <w:rsid w:val="00FB7234"/>
    <w:rsid w:val="00FC0728"/>
    <w:rsid w:val="00FC07DC"/>
    <w:rsid w:val="00FC10FD"/>
    <w:rsid w:val="00FC4D3B"/>
    <w:rsid w:val="00FC6F11"/>
    <w:rsid w:val="00FD030E"/>
    <w:rsid w:val="00FD1652"/>
    <w:rsid w:val="00FD3EC5"/>
    <w:rsid w:val="00FD7BFE"/>
    <w:rsid w:val="00FE0384"/>
    <w:rsid w:val="00FE075D"/>
    <w:rsid w:val="00FE0C76"/>
    <w:rsid w:val="00FE1EB7"/>
    <w:rsid w:val="00FE1EC6"/>
    <w:rsid w:val="00FE50BF"/>
    <w:rsid w:val="00FE6905"/>
    <w:rsid w:val="00FF0A7B"/>
    <w:rsid w:val="00FF145B"/>
    <w:rsid w:val="00FF157B"/>
    <w:rsid w:val="00FF2AFC"/>
    <w:rsid w:val="00FF3E5D"/>
    <w:rsid w:val="00FF5C9F"/>
    <w:rsid w:val="00FF6226"/>
    <w:rsid w:val="00FF7776"/>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96B0E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ch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0D02BD"/>
    <w:rPr>
      <w:sz w:val="22"/>
    </w:rPr>
  </w:style>
  <w:style w:type="character" w:customStyle="1" w:styleId="TextkrperZchn">
    <w:name w:val="Textkörper Zchn"/>
    <w:link w:val="Textkrper"/>
    <w:rsid w:val="000D02BD"/>
    <w:rPr>
      <w:rFonts w:ascii="Arial" w:eastAsia="Times New Roman" w:hAnsi="Arial" w:cs="Times New Roman"/>
      <w:sz w:val="22"/>
      <w:szCs w:val="20"/>
    </w:rPr>
  </w:style>
  <w:style w:type="paragraph" w:styleId="Kopfzeile">
    <w:name w:val="header"/>
    <w:basedOn w:val="Standard"/>
    <w:link w:val="KopfzeileZchn"/>
    <w:unhideWhenUsed/>
    <w:rsid w:val="007C1046"/>
    <w:pPr>
      <w:tabs>
        <w:tab w:val="center" w:pos="4536"/>
        <w:tab w:val="right" w:pos="9072"/>
      </w:tabs>
    </w:pPr>
  </w:style>
  <w:style w:type="character" w:customStyle="1" w:styleId="KopfzeileZchn">
    <w:name w:val="Kopfzeile Zchn"/>
    <w:link w:val="Kopfzeile"/>
    <w:rsid w:val="007C1046"/>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7C1046"/>
    <w:pPr>
      <w:tabs>
        <w:tab w:val="center" w:pos="4536"/>
        <w:tab w:val="right" w:pos="9072"/>
      </w:tabs>
    </w:pPr>
  </w:style>
  <w:style w:type="character" w:customStyle="1" w:styleId="FuzeileZchn">
    <w:name w:val="Fußzeile Zch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chn"/>
    <w:uiPriority w:val="99"/>
    <w:semiHidden/>
    <w:unhideWhenUsed/>
    <w:rsid w:val="00F866AE"/>
    <w:rPr>
      <w:rFonts w:ascii="Lucida Grande" w:hAnsi="Lucida Grande"/>
      <w:sz w:val="18"/>
      <w:szCs w:val="18"/>
    </w:rPr>
  </w:style>
  <w:style w:type="character" w:customStyle="1" w:styleId="SprechblasentextZchn">
    <w:name w:val="Sprechblasentext Zch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chn"/>
    <w:uiPriority w:val="99"/>
    <w:semiHidden/>
    <w:unhideWhenUsed/>
    <w:rsid w:val="00564D61"/>
  </w:style>
  <w:style w:type="character" w:customStyle="1" w:styleId="KommentartextZchn">
    <w:name w:val="Kommentartext Zch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chn"/>
    <w:uiPriority w:val="99"/>
    <w:semiHidden/>
    <w:unhideWhenUsed/>
    <w:rsid w:val="00564D61"/>
    <w:rPr>
      <w:b/>
      <w:bCs/>
    </w:rPr>
  </w:style>
  <w:style w:type="character" w:customStyle="1" w:styleId="KommentarthemaZchn">
    <w:name w:val="Kommentarthema Zchn"/>
    <w:link w:val="Kommentarthema"/>
    <w:uiPriority w:val="99"/>
    <w:semiHidden/>
    <w:rsid w:val="00564D61"/>
    <w:rPr>
      <w:rFonts w:ascii="Arial" w:eastAsia="Times New Roman" w:hAnsi="Arial" w:cs="Times New Roman"/>
      <w:b/>
      <w:bCs/>
      <w:sz w:val="20"/>
      <w:szCs w:val="20"/>
      <w:lang w:eastAsia="de-DE"/>
    </w:rPr>
  </w:style>
  <w:style w:type="paragraph" w:styleId="ber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chn">
    <w:name w:val="Überschrift 1 Zchn"/>
    <w:link w:val="berschrift1"/>
    <w:uiPriority w:val="9"/>
    <w:rsid w:val="00675C3C"/>
    <w:rPr>
      <w:rFonts w:ascii="Times" w:hAnsi="Times"/>
      <w:b/>
      <w:bCs/>
      <w:kern w:val="36"/>
      <w:sz w:val="48"/>
      <w:szCs w:val="48"/>
    </w:rPr>
  </w:style>
  <w:style w:type="character" w:styleId="Fet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3680</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4256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Markus.Stolper@ardex.de</dc:creator>
  <cp:lastModifiedBy>Anja Kassubek</cp:lastModifiedBy>
  <cp:revision>5</cp:revision>
  <cp:lastPrinted>2015-07-15T10:02:00Z</cp:lastPrinted>
  <dcterms:created xsi:type="dcterms:W3CDTF">2015-07-28T15:00:00Z</dcterms:created>
  <dcterms:modified xsi:type="dcterms:W3CDTF">2015-07-29T07:27:00Z</dcterms:modified>
</cp:coreProperties>
</file>