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C382D" w14:textId="77777777" w:rsidR="00691A33" w:rsidRPr="003C740D" w:rsidRDefault="00691A33" w:rsidP="00D550DD">
      <w:pPr>
        <w:spacing w:line="276" w:lineRule="auto"/>
        <w:ind w:left="-567"/>
        <w:rPr>
          <w:rFonts w:ascii="News Gothic MT" w:hAnsi="News Gothic MT" w:cs="Arial"/>
          <w:b/>
          <w:w w:val="95"/>
          <w:sz w:val="28"/>
          <w:szCs w:val="28"/>
        </w:rPr>
      </w:pPr>
      <w:r w:rsidRPr="003C740D">
        <w:rPr>
          <w:rFonts w:ascii="News Gothic MT" w:hAnsi="News Gothic MT" w:cs="Arial"/>
          <w:b/>
          <w:noProof/>
          <w:w w:val="95"/>
          <w:sz w:val="28"/>
          <w:szCs w:val="28"/>
        </w:rPr>
        <w:drawing>
          <wp:anchor distT="0" distB="0" distL="114300" distR="114300" simplePos="0" relativeHeight="251660288" behindDoc="0" locked="0" layoutInCell="1" allowOverlap="1" wp14:anchorId="49E2DDC2" wp14:editId="330D928B">
            <wp:simplePos x="0" y="0"/>
            <wp:positionH relativeFrom="column">
              <wp:posOffset>4271645</wp:posOffset>
            </wp:positionH>
            <wp:positionV relativeFrom="paragraph">
              <wp:posOffset>-369570</wp:posOffset>
            </wp:positionV>
            <wp:extent cx="998855" cy="636270"/>
            <wp:effectExtent l="0" t="0" r="0" b="0"/>
            <wp:wrapTight wrapText="bothSides">
              <wp:wrapPolygon edited="0">
                <wp:start x="0" y="0"/>
                <wp:lineTo x="0" y="20695"/>
                <wp:lineTo x="20872" y="20695"/>
                <wp:lineTo x="20872" y="0"/>
                <wp:lineTo x="0" y="0"/>
              </wp:wrapPolygon>
            </wp:wrapTight>
            <wp:docPr id="1"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kumente:ARDX:ARDX_Logos:ARDEX Logo:ARDEX Logos 2014:ARDEX ohne Claim schwarz:ARDEX_Logo_oClaim_schwarz_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8855" cy="636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740D">
        <w:rPr>
          <w:rFonts w:ascii="News Gothic MT" w:hAnsi="News Gothic MT" w:cs="Arial"/>
          <w:b/>
          <w:w w:val="95"/>
          <w:sz w:val="28"/>
          <w:szCs w:val="28"/>
        </w:rPr>
        <w:t>PRESSEINFORMATION</w:t>
      </w:r>
    </w:p>
    <w:p w14:paraId="5B53F1FC" w14:textId="77777777" w:rsidR="00691A33" w:rsidRPr="003C740D" w:rsidRDefault="00691A33" w:rsidP="00D550DD">
      <w:pPr>
        <w:spacing w:line="276" w:lineRule="auto"/>
        <w:ind w:left="-567"/>
        <w:rPr>
          <w:rFonts w:ascii="News Gothic MT" w:hAnsi="News Gothic MT" w:cs="Arial"/>
          <w:noProof/>
          <w:w w:val="95"/>
        </w:rPr>
      </w:pPr>
    </w:p>
    <w:p w14:paraId="3E773002" w14:textId="77777777" w:rsidR="00691A33" w:rsidRPr="003C740D" w:rsidRDefault="00691A33" w:rsidP="00D550DD">
      <w:pPr>
        <w:spacing w:line="276" w:lineRule="auto"/>
        <w:rPr>
          <w:rFonts w:ascii="News Gothic MT" w:hAnsi="News Gothic MT" w:cs="Arial"/>
          <w:noProof/>
          <w:w w:val="95"/>
        </w:rPr>
      </w:pPr>
    </w:p>
    <w:p w14:paraId="7D797FEF" w14:textId="77777777" w:rsidR="00691A33" w:rsidRPr="003C740D" w:rsidRDefault="00691A33" w:rsidP="00D550DD">
      <w:pPr>
        <w:spacing w:line="276" w:lineRule="auto"/>
        <w:ind w:left="-567"/>
        <w:rPr>
          <w:rFonts w:ascii="News Gothic MT" w:hAnsi="News Gothic MT" w:cs="Arial"/>
          <w:noProof/>
          <w:w w:val="95"/>
        </w:rPr>
      </w:pPr>
    </w:p>
    <w:p w14:paraId="392DF168" w14:textId="77777777" w:rsidR="00691A33" w:rsidRPr="003C740D" w:rsidRDefault="00691A33" w:rsidP="00D550DD">
      <w:pPr>
        <w:spacing w:line="276" w:lineRule="auto"/>
        <w:ind w:left="-567"/>
        <w:rPr>
          <w:rFonts w:ascii="News Gothic MT" w:hAnsi="News Gothic MT" w:cs="Arial"/>
          <w:noProof/>
          <w:w w:val="95"/>
        </w:rPr>
      </w:pPr>
    </w:p>
    <w:p w14:paraId="04862698" w14:textId="46402DB9" w:rsidR="000F3BE2" w:rsidRPr="000F3BE2" w:rsidRDefault="000F3BE2" w:rsidP="000F3BE2">
      <w:pPr>
        <w:spacing w:line="276" w:lineRule="auto"/>
        <w:ind w:left="-567"/>
        <w:rPr>
          <w:rFonts w:ascii="News Gothic MT" w:hAnsi="News Gothic MT" w:cs="Arial"/>
          <w:noProof/>
          <w:w w:val="95"/>
        </w:rPr>
      </w:pPr>
    </w:p>
    <w:p w14:paraId="48AAD732" w14:textId="77777777" w:rsidR="00691A33" w:rsidRPr="003C740D" w:rsidRDefault="00691A33" w:rsidP="00D550DD">
      <w:pPr>
        <w:spacing w:line="276" w:lineRule="auto"/>
        <w:ind w:left="-567"/>
        <w:rPr>
          <w:rFonts w:ascii="News Gothic MT" w:hAnsi="News Gothic MT" w:cs="Arial"/>
          <w:noProof/>
          <w:w w:val="95"/>
        </w:rPr>
      </w:pPr>
    </w:p>
    <w:p w14:paraId="5D0E80A3" w14:textId="3CED3B89" w:rsidR="00691A33" w:rsidRPr="003C740D" w:rsidRDefault="000F3BE2" w:rsidP="00D550DD">
      <w:pPr>
        <w:spacing w:line="276" w:lineRule="auto"/>
        <w:ind w:left="-567"/>
        <w:rPr>
          <w:rFonts w:ascii="News Gothic MT" w:hAnsi="News Gothic MT" w:cs="Arial"/>
          <w:noProof/>
          <w:w w:val="95"/>
        </w:rPr>
      </w:pPr>
      <w:r w:rsidRPr="000F3BE2">
        <w:rPr>
          <w:rFonts w:ascii="News Gothic MT" w:hAnsi="News Gothic MT" w:cs="Arial"/>
          <w:noProof/>
          <w:w w:val="95"/>
        </w:rPr>
        <w:t>Beginn: März 2015</w:t>
      </w:r>
    </w:p>
    <w:p w14:paraId="1069E780" w14:textId="4DD7B179" w:rsidR="00691A33" w:rsidRPr="000F3BE2" w:rsidRDefault="000F3BE2" w:rsidP="00D550DD">
      <w:pPr>
        <w:spacing w:line="276" w:lineRule="auto"/>
        <w:ind w:left="-567"/>
        <w:rPr>
          <w:rFonts w:ascii="News Gothic MT" w:hAnsi="News Gothic MT" w:cs="Arial"/>
          <w:b/>
          <w:bCs/>
          <w:w w:val="95"/>
          <w:sz w:val="24"/>
          <w:szCs w:val="24"/>
        </w:rPr>
      </w:pPr>
      <w:r w:rsidRPr="000F3BE2">
        <w:rPr>
          <w:rFonts w:ascii="News Gothic MT" w:hAnsi="News Gothic MT" w:cs="Arial"/>
          <w:b/>
          <w:noProof/>
          <w:w w:val="95"/>
          <w:sz w:val="24"/>
          <w:szCs w:val="24"/>
        </w:rPr>
        <w:t>Systemtechnologie und Betriebsführung kombiniert: ARDEXacademy startet neue Seminarreihe für Handwerker</w:t>
      </w:r>
      <w:r w:rsidRPr="000F3BE2">
        <w:rPr>
          <w:rFonts w:ascii="News Gothic MT" w:hAnsi="News Gothic MT" w:cs="Arial"/>
          <w:b/>
          <w:bCs/>
          <w:w w:val="95"/>
          <w:sz w:val="24"/>
          <w:szCs w:val="24"/>
        </w:rPr>
        <w:t xml:space="preserve"> </w:t>
      </w:r>
    </w:p>
    <w:p w14:paraId="1D87B054" w14:textId="77777777" w:rsidR="00676F73" w:rsidRPr="003C740D" w:rsidRDefault="00676F73" w:rsidP="00D550DD">
      <w:pPr>
        <w:spacing w:line="276" w:lineRule="auto"/>
        <w:ind w:left="-567"/>
        <w:rPr>
          <w:rFonts w:ascii="Arial Narrow" w:hAnsi="Arial Narrow" w:cs="Arial"/>
          <w:b/>
          <w:w w:val="95"/>
          <w:sz w:val="28"/>
        </w:rPr>
      </w:pPr>
    </w:p>
    <w:p w14:paraId="798439B0" w14:textId="72CF371E" w:rsidR="00E83C0F" w:rsidRPr="003C740D" w:rsidRDefault="000B430E" w:rsidP="00D550DD">
      <w:pPr>
        <w:spacing w:line="276" w:lineRule="auto"/>
        <w:ind w:left="-567"/>
        <w:rPr>
          <w:rFonts w:ascii="News Gothic MT" w:hAnsi="News Gothic MT" w:cs="Arial"/>
          <w:b/>
          <w:w w:val="95"/>
        </w:rPr>
      </w:pPr>
      <w:r w:rsidRPr="000B430E">
        <w:rPr>
          <w:rFonts w:ascii="News Gothic MT" w:hAnsi="News Gothic MT" w:cs="Arial"/>
          <w:b/>
          <w:w w:val="95"/>
        </w:rPr>
        <w:t xml:space="preserve">Witten, </w:t>
      </w:r>
      <w:r w:rsidR="00A246E0">
        <w:rPr>
          <w:rFonts w:ascii="News Gothic MT" w:hAnsi="News Gothic MT" w:cs="Arial"/>
          <w:b/>
          <w:w w:val="95"/>
        </w:rPr>
        <w:t>10</w:t>
      </w:r>
      <w:r w:rsidRPr="000B430E">
        <w:rPr>
          <w:rFonts w:ascii="News Gothic MT" w:hAnsi="News Gothic MT" w:cs="Arial"/>
          <w:b/>
          <w:w w:val="95"/>
        </w:rPr>
        <w:t xml:space="preserve">. Februar 2015. Fugen und Marketing, Naturstein und Baurecht, Großformate und Kalkulation: Die neuen Seminare der </w:t>
      </w:r>
      <w:proofErr w:type="spellStart"/>
      <w:r w:rsidRPr="000B430E">
        <w:rPr>
          <w:rFonts w:ascii="News Gothic MT" w:hAnsi="News Gothic MT" w:cs="Arial"/>
          <w:b/>
          <w:w w:val="95"/>
        </w:rPr>
        <w:t>ARDEXacademy</w:t>
      </w:r>
      <w:proofErr w:type="spellEnd"/>
      <w:r w:rsidRPr="000B430E">
        <w:rPr>
          <w:rFonts w:ascii="News Gothic MT" w:hAnsi="News Gothic MT" w:cs="Arial"/>
          <w:b/>
          <w:w w:val="95"/>
        </w:rPr>
        <w:t xml:space="preserve"> kombinieren technische Fragen mit Themen rund um die Betriebsführung. Mit diesem wegweisenden Konzept setzt das Unternehmen neue Akzente für die Branche. Das </w:t>
      </w:r>
      <w:proofErr w:type="spellStart"/>
      <w:r w:rsidRPr="000B430E">
        <w:rPr>
          <w:rFonts w:ascii="News Gothic MT" w:hAnsi="News Gothic MT" w:cs="Arial"/>
          <w:b/>
          <w:w w:val="95"/>
        </w:rPr>
        <w:t>ARDEXacademy</w:t>
      </w:r>
      <w:proofErr w:type="spellEnd"/>
      <w:r w:rsidRPr="000B430E">
        <w:rPr>
          <w:rFonts w:ascii="News Gothic MT" w:hAnsi="News Gothic MT" w:cs="Arial"/>
          <w:b/>
          <w:w w:val="95"/>
        </w:rPr>
        <w:t>-Team wird dabei von hochkarätigen externen Fachleuten unterstützt. Interessierte Handwerker</w:t>
      </w:r>
      <w:r>
        <w:rPr>
          <w:rFonts w:ascii="News Gothic MT" w:hAnsi="News Gothic MT" w:cs="Arial"/>
          <w:b/>
          <w:w w:val="95"/>
        </w:rPr>
        <w:t xml:space="preserve"> können sich ab sofort anmelden</w:t>
      </w:r>
      <w:r w:rsidR="00BC624F" w:rsidRPr="003C740D">
        <w:rPr>
          <w:rFonts w:ascii="News Gothic MT" w:hAnsi="News Gothic MT" w:cs="Arial"/>
          <w:b/>
          <w:w w:val="95"/>
        </w:rPr>
        <w:t>.</w:t>
      </w:r>
    </w:p>
    <w:p w14:paraId="60A61776" w14:textId="77777777" w:rsidR="004E63C2" w:rsidRPr="003C740D" w:rsidRDefault="004E63C2" w:rsidP="00D550DD">
      <w:pPr>
        <w:spacing w:line="276" w:lineRule="auto"/>
        <w:ind w:left="-567"/>
        <w:rPr>
          <w:rFonts w:ascii="News Gothic MT" w:hAnsi="News Gothic MT" w:cs="Arial"/>
          <w:b/>
          <w:w w:val="95"/>
          <w:sz w:val="22"/>
        </w:rPr>
      </w:pPr>
    </w:p>
    <w:p w14:paraId="5EDEF3E4" w14:textId="01DE1D65" w:rsidR="003F385E" w:rsidRPr="003C740D" w:rsidRDefault="00F34012" w:rsidP="00D550DD">
      <w:pPr>
        <w:spacing w:line="276" w:lineRule="auto"/>
        <w:ind w:left="-567"/>
        <w:rPr>
          <w:rFonts w:ascii="News Gothic MT" w:hAnsi="News Gothic MT" w:cs="Arial"/>
          <w:w w:val="95"/>
        </w:rPr>
      </w:pPr>
      <w:r w:rsidRPr="00F34012">
        <w:rPr>
          <w:rFonts w:ascii="News Gothic MT" w:hAnsi="News Gothic MT" w:cs="Arial"/>
          <w:w w:val="95"/>
        </w:rPr>
        <w:t xml:space="preserve">Der Bedarf an qualitativ hochwertiger Weiterbildung ist groß. Ardex steht dabei seit jeher für ein professionelles Schulungsangebot. Im Juli 2014 hat das Unternehmen die Aktivitäten unter der Marke </w:t>
      </w:r>
      <w:proofErr w:type="spellStart"/>
      <w:r w:rsidRPr="00F34012">
        <w:rPr>
          <w:rFonts w:ascii="News Gothic MT" w:hAnsi="News Gothic MT" w:cs="Arial"/>
          <w:w w:val="95"/>
        </w:rPr>
        <w:t>ARDEXacademy</w:t>
      </w:r>
      <w:proofErr w:type="spellEnd"/>
      <w:r w:rsidRPr="00F34012">
        <w:rPr>
          <w:rFonts w:ascii="News Gothic MT" w:hAnsi="News Gothic MT" w:cs="Arial"/>
          <w:w w:val="95"/>
        </w:rPr>
        <w:t xml:space="preserve"> ausgeweitet. Jetzt ist das neue Seminarprogramm verfügbar. „Bisher haben wir Technik und Betriebsführung getrennt angeboten. Die neuen Seminare kombinieren diese Bereiche, um die technischen und wirtschaftlichen Veränderungen abzubilden und die Handwerker bei der täglichen Baustellenpraxis zu unterstützen“, sagt Dr. Ulrich </w:t>
      </w:r>
      <w:proofErr w:type="spellStart"/>
      <w:r w:rsidRPr="00F34012">
        <w:rPr>
          <w:rFonts w:ascii="News Gothic MT" w:hAnsi="News Gothic MT" w:cs="Arial"/>
          <w:w w:val="95"/>
        </w:rPr>
        <w:t>Dahlhoff</w:t>
      </w:r>
      <w:proofErr w:type="spellEnd"/>
      <w:r w:rsidRPr="00F34012">
        <w:rPr>
          <w:rFonts w:ascii="News Gothic MT" w:hAnsi="News Gothic MT" w:cs="Arial"/>
          <w:w w:val="95"/>
        </w:rPr>
        <w:t xml:space="preserve">, Geschäftsführer Marketing und Vertrieb bei Ardex. Ebenfalls neu: Die Schulungen finden nicht nur in Witten statt, sondern auch an anderen </w:t>
      </w:r>
      <w:proofErr w:type="spellStart"/>
      <w:r w:rsidRPr="00F34012">
        <w:rPr>
          <w:rFonts w:ascii="News Gothic MT" w:hAnsi="News Gothic MT" w:cs="Arial"/>
          <w:w w:val="95"/>
        </w:rPr>
        <w:t>ARDEXacademy</w:t>
      </w:r>
      <w:proofErr w:type="spellEnd"/>
      <w:r w:rsidRPr="00F34012">
        <w:rPr>
          <w:rFonts w:ascii="News Gothic MT" w:hAnsi="News Gothic MT" w:cs="Arial"/>
          <w:w w:val="95"/>
        </w:rPr>
        <w:t>-Standorten.</w:t>
      </w:r>
    </w:p>
    <w:p w14:paraId="2A3F4C7E" w14:textId="77777777" w:rsidR="00454DF9" w:rsidRPr="003C740D" w:rsidRDefault="00454DF9" w:rsidP="00D550DD">
      <w:pPr>
        <w:spacing w:line="276" w:lineRule="auto"/>
        <w:ind w:left="-567"/>
        <w:rPr>
          <w:rFonts w:ascii="Arial Narrow" w:hAnsi="Arial Narrow" w:cs="Arial"/>
          <w:w w:val="95"/>
          <w:sz w:val="22"/>
        </w:rPr>
      </w:pPr>
    </w:p>
    <w:p w14:paraId="4458C135" w14:textId="3E9BD349" w:rsidR="0084515D" w:rsidRPr="003C740D" w:rsidRDefault="0009468F" w:rsidP="00D550DD">
      <w:pPr>
        <w:spacing w:line="276" w:lineRule="auto"/>
        <w:ind w:left="-567"/>
        <w:rPr>
          <w:rFonts w:ascii="News Gothic MT" w:hAnsi="News Gothic MT" w:cs="Arial"/>
          <w:w w:val="95"/>
        </w:rPr>
      </w:pPr>
      <w:r w:rsidRPr="0009468F">
        <w:rPr>
          <w:rFonts w:ascii="News Gothic MT" w:hAnsi="News Gothic MT" w:cs="Arial"/>
          <w:w w:val="95"/>
        </w:rPr>
        <w:t xml:space="preserve">Die Seminarreihe startet am 24. März mit dem Thema „Fugen und Marketing“. André </w:t>
      </w:r>
      <w:proofErr w:type="spellStart"/>
      <w:r w:rsidRPr="0009468F">
        <w:rPr>
          <w:rFonts w:ascii="News Gothic MT" w:hAnsi="News Gothic MT" w:cs="Arial"/>
          <w:w w:val="95"/>
        </w:rPr>
        <w:t>Brömmel</w:t>
      </w:r>
      <w:proofErr w:type="spellEnd"/>
      <w:r w:rsidRPr="0009468F">
        <w:rPr>
          <w:rFonts w:ascii="News Gothic MT" w:hAnsi="News Gothic MT" w:cs="Arial"/>
          <w:w w:val="95"/>
        </w:rPr>
        <w:t>, Autor von „Marketing im Handwerk“, ist hierbei der externe Referent. Alle Informationen zu den Seminaren finden Verarbeiter unter www.ardex.de/seminare Hier können</w:t>
      </w:r>
      <w:r>
        <w:rPr>
          <w:rFonts w:ascii="News Gothic MT" w:hAnsi="News Gothic MT" w:cs="Arial"/>
          <w:w w:val="95"/>
        </w:rPr>
        <w:t xml:space="preserve"> sie sich auch direkt anmelden.</w:t>
      </w:r>
      <w:r w:rsidR="0084515D" w:rsidRPr="003C740D">
        <w:rPr>
          <w:rFonts w:ascii="News Gothic MT" w:hAnsi="News Gothic MT" w:cs="Arial"/>
          <w:w w:val="95"/>
        </w:rPr>
        <w:t xml:space="preserve"> </w:t>
      </w:r>
    </w:p>
    <w:p w14:paraId="368DD6A9" w14:textId="77777777" w:rsidR="0084515D" w:rsidRDefault="0084515D" w:rsidP="00D550DD">
      <w:pPr>
        <w:spacing w:line="276" w:lineRule="auto"/>
        <w:ind w:left="-567"/>
        <w:rPr>
          <w:rFonts w:ascii="News Gothic MT" w:hAnsi="News Gothic MT" w:cs="Arial"/>
          <w:w w:val="95"/>
        </w:rPr>
      </w:pPr>
    </w:p>
    <w:p w14:paraId="0C32090C" w14:textId="77777777" w:rsidR="006F4079" w:rsidRDefault="006F4079" w:rsidP="00D550DD">
      <w:pPr>
        <w:spacing w:line="276" w:lineRule="auto"/>
        <w:ind w:left="-567"/>
        <w:rPr>
          <w:rFonts w:ascii="News Gothic MT" w:hAnsi="News Gothic MT" w:cs="Arial"/>
          <w:w w:val="95"/>
        </w:rPr>
      </w:pPr>
    </w:p>
    <w:p w14:paraId="03085840" w14:textId="190A10F7" w:rsidR="00BC624F" w:rsidRPr="006F4079" w:rsidRDefault="00F157EE" w:rsidP="00D550DD">
      <w:pPr>
        <w:spacing w:line="276" w:lineRule="auto"/>
        <w:ind w:left="-567"/>
        <w:rPr>
          <w:rFonts w:ascii="News Gothic MT" w:hAnsi="News Gothic MT" w:cs="Arial"/>
          <w:b/>
          <w:noProof/>
          <w:w w:val="95"/>
          <w:sz w:val="24"/>
          <w:szCs w:val="24"/>
        </w:rPr>
      </w:pPr>
      <w:r w:rsidRPr="006F4079">
        <w:rPr>
          <w:rFonts w:ascii="News Gothic MT" w:hAnsi="News Gothic MT" w:cs="Arial"/>
          <w:b/>
          <w:noProof/>
          <w:w w:val="95"/>
          <w:sz w:val="24"/>
          <w:szCs w:val="24"/>
        </w:rPr>
        <w:t>Drei Fragen an Dr. Ulrich Dahlhoff, Geschäftsführer Marketing und Vertrieb bei Ardex</w:t>
      </w:r>
    </w:p>
    <w:p w14:paraId="09B25426" w14:textId="77777777" w:rsidR="00F157EE" w:rsidRDefault="00F157EE" w:rsidP="00D550DD">
      <w:pPr>
        <w:spacing w:line="276" w:lineRule="auto"/>
        <w:ind w:left="-567"/>
        <w:rPr>
          <w:rFonts w:ascii="News Gothic MT" w:hAnsi="News Gothic MT" w:cs="Arial"/>
          <w:b/>
          <w:w w:val="95"/>
        </w:rPr>
      </w:pPr>
    </w:p>
    <w:p w14:paraId="06614862" w14:textId="77777777" w:rsidR="00F157EE" w:rsidRPr="006F4079" w:rsidRDefault="00F157EE" w:rsidP="00F157EE">
      <w:pPr>
        <w:spacing w:line="276" w:lineRule="auto"/>
        <w:ind w:left="-567"/>
        <w:rPr>
          <w:rFonts w:ascii="News Gothic MT" w:hAnsi="News Gothic MT" w:cs="Arial"/>
          <w:i/>
          <w:w w:val="95"/>
        </w:rPr>
      </w:pPr>
      <w:r w:rsidRPr="006F4079">
        <w:rPr>
          <w:rFonts w:ascii="News Gothic MT" w:hAnsi="News Gothic MT" w:cs="Arial"/>
          <w:i/>
          <w:w w:val="95"/>
        </w:rPr>
        <w:t xml:space="preserve">Herr Dr. </w:t>
      </w:r>
      <w:proofErr w:type="spellStart"/>
      <w:r w:rsidRPr="006F4079">
        <w:rPr>
          <w:rFonts w:ascii="News Gothic MT" w:hAnsi="News Gothic MT" w:cs="Arial"/>
          <w:i/>
          <w:w w:val="95"/>
        </w:rPr>
        <w:t>Dahlhoff</w:t>
      </w:r>
      <w:proofErr w:type="spellEnd"/>
      <w:r w:rsidRPr="006F4079">
        <w:rPr>
          <w:rFonts w:ascii="News Gothic MT" w:hAnsi="News Gothic MT" w:cs="Arial"/>
          <w:i/>
          <w:w w:val="95"/>
        </w:rPr>
        <w:t xml:space="preserve">, was ist das Ziel der Seminare der </w:t>
      </w:r>
      <w:proofErr w:type="spellStart"/>
      <w:r w:rsidRPr="006F4079">
        <w:rPr>
          <w:rFonts w:ascii="News Gothic MT" w:hAnsi="News Gothic MT" w:cs="Arial"/>
          <w:i/>
          <w:w w:val="95"/>
        </w:rPr>
        <w:t>ARDEXacademy</w:t>
      </w:r>
      <w:proofErr w:type="spellEnd"/>
      <w:r w:rsidRPr="006F4079">
        <w:rPr>
          <w:rFonts w:ascii="News Gothic MT" w:hAnsi="News Gothic MT" w:cs="Arial"/>
          <w:i/>
          <w:w w:val="95"/>
        </w:rPr>
        <w:t>?</w:t>
      </w:r>
    </w:p>
    <w:p w14:paraId="5D227E0A" w14:textId="6CF57A4D" w:rsidR="00F157EE" w:rsidRPr="00F157EE" w:rsidRDefault="00F157EE" w:rsidP="00F157EE">
      <w:pPr>
        <w:spacing w:line="276" w:lineRule="auto"/>
        <w:ind w:left="-567"/>
        <w:rPr>
          <w:rFonts w:ascii="News Gothic MT" w:hAnsi="News Gothic MT" w:cs="Arial"/>
          <w:w w:val="95"/>
        </w:rPr>
      </w:pPr>
      <w:r w:rsidRPr="00F157EE">
        <w:rPr>
          <w:rFonts w:ascii="News Gothic MT" w:hAnsi="News Gothic MT" w:cs="Arial"/>
          <w:w w:val="95"/>
        </w:rPr>
        <w:t>Weiterbildung wird auch im Handwerk immer wichtiger, weil sich Produkte und Baustellenpraxis stark verändern. Um trotzdem im Markt bestehen zu können, müssen Verarbeiter auch rechtliche Kenntnisse haben und wissen, wie sie ihre Leistungen am besten verkaufen. In unseren Seminaren kombinieren wir deshalb jetzt die Informationen über unsere hochwertigen bauchemischen Produkte</w:t>
      </w:r>
      <w:bookmarkStart w:id="0" w:name="_GoBack"/>
      <w:bookmarkEnd w:id="0"/>
      <w:r w:rsidRPr="00F157EE">
        <w:rPr>
          <w:rFonts w:ascii="News Gothic MT" w:hAnsi="News Gothic MT" w:cs="Arial"/>
          <w:w w:val="95"/>
        </w:rPr>
        <w:t xml:space="preserve"> mit Informationen rund um die Betriebsführung, etwa Marketing oder Baurecht. </w:t>
      </w:r>
    </w:p>
    <w:p w14:paraId="1952F054" w14:textId="77777777" w:rsidR="00F157EE" w:rsidRDefault="00F157EE" w:rsidP="00D550DD">
      <w:pPr>
        <w:spacing w:line="276" w:lineRule="auto"/>
        <w:ind w:left="-567"/>
        <w:rPr>
          <w:rFonts w:ascii="News Gothic MT" w:hAnsi="News Gothic MT" w:cs="Arial"/>
          <w:b/>
          <w:w w:val="95"/>
        </w:rPr>
      </w:pPr>
    </w:p>
    <w:p w14:paraId="06C91564" w14:textId="77777777" w:rsidR="006F4079" w:rsidRDefault="006F4079" w:rsidP="00F157EE">
      <w:pPr>
        <w:spacing w:line="276" w:lineRule="auto"/>
        <w:ind w:left="-567"/>
        <w:rPr>
          <w:rFonts w:ascii="News Gothic MT" w:hAnsi="News Gothic MT" w:cs="Arial"/>
          <w:i/>
          <w:w w:val="95"/>
        </w:rPr>
      </w:pPr>
    </w:p>
    <w:p w14:paraId="6B464CC1" w14:textId="77777777" w:rsidR="006F4079" w:rsidRDefault="006F4079" w:rsidP="00F157EE">
      <w:pPr>
        <w:spacing w:line="276" w:lineRule="auto"/>
        <w:ind w:left="-567"/>
        <w:rPr>
          <w:rFonts w:ascii="News Gothic MT" w:hAnsi="News Gothic MT" w:cs="Arial"/>
          <w:i/>
          <w:w w:val="95"/>
        </w:rPr>
      </w:pPr>
    </w:p>
    <w:p w14:paraId="02FB877F" w14:textId="77777777" w:rsidR="006F4079" w:rsidRDefault="006F4079" w:rsidP="00F157EE">
      <w:pPr>
        <w:spacing w:line="276" w:lineRule="auto"/>
        <w:ind w:left="-567"/>
        <w:rPr>
          <w:rFonts w:ascii="News Gothic MT" w:hAnsi="News Gothic MT" w:cs="Arial"/>
          <w:i/>
          <w:w w:val="95"/>
        </w:rPr>
      </w:pPr>
    </w:p>
    <w:p w14:paraId="0689BE86" w14:textId="77777777" w:rsidR="006F4079" w:rsidRDefault="006F4079" w:rsidP="00F157EE">
      <w:pPr>
        <w:spacing w:line="276" w:lineRule="auto"/>
        <w:ind w:left="-567"/>
        <w:rPr>
          <w:rFonts w:ascii="News Gothic MT" w:hAnsi="News Gothic MT" w:cs="Arial"/>
          <w:i/>
          <w:w w:val="95"/>
        </w:rPr>
      </w:pPr>
    </w:p>
    <w:p w14:paraId="6D5ED4AD" w14:textId="77777777" w:rsidR="006F4079" w:rsidRDefault="006F4079" w:rsidP="00F157EE">
      <w:pPr>
        <w:spacing w:line="276" w:lineRule="auto"/>
        <w:ind w:left="-567"/>
        <w:rPr>
          <w:rFonts w:ascii="News Gothic MT" w:hAnsi="News Gothic MT" w:cs="Arial"/>
          <w:i/>
          <w:w w:val="95"/>
        </w:rPr>
      </w:pPr>
    </w:p>
    <w:p w14:paraId="6A11D1F1" w14:textId="77777777" w:rsidR="006F4079" w:rsidRDefault="006F4079" w:rsidP="00F157EE">
      <w:pPr>
        <w:spacing w:line="276" w:lineRule="auto"/>
        <w:ind w:left="-567"/>
        <w:rPr>
          <w:rFonts w:ascii="News Gothic MT" w:hAnsi="News Gothic MT" w:cs="Arial"/>
          <w:i/>
          <w:w w:val="95"/>
        </w:rPr>
      </w:pPr>
    </w:p>
    <w:p w14:paraId="55478BA9" w14:textId="77777777" w:rsidR="00F157EE" w:rsidRPr="006F4079" w:rsidRDefault="00F157EE" w:rsidP="00F157EE">
      <w:pPr>
        <w:spacing w:line="276" w:lineRule="auto"/>
        <w:ind w:left="-567"/>
        <w:rPr>
          <w:rFonts w:ascii="News Gothic MT" w:hAnsi="News Gothic MT" w:cs="Arial"/>
          <w:i/>
          <w:w w:val="95"/>
        </w:rPr>
      </w:pPr>
      <w:r w:rsidRPr="006F4079">
        <w:rPr>
          <w:rFonts w:ascii="News Gothic MT" w:hAnsi="News Gothic MT" w:cs="Arial"/>
          <w:i/>
          <w:w w:val="95"/>
        </w:rPr>
        <w:t>Welche Referenten konnten Sie für die Seminare gewinnen?</w:t>
      </w:r>
    </w:p>
    <w:p w14:paraId="34C5C483" w14:textId="77777777" w:rsidR="00F157EE" w:rsidRPr="00F157EE" w:rsidRDefault="00F157EE" w:rsidP="00F157EE">
      <w:pPr>
        <w:spacing w:line="276" w:lineRule="auto"/>
        <w:ind w:left="-567"/>
        <w:rPr>
          <w:rFonts w:ascii="News Gothic MT" w:hAnsi="News Gothic MT" w:cs="Arial"/>
          <w:w w:val="95"/>
        </w:rPr>
      </w:pPr>
      <w:r w:rsidRPr="00F157EE">
        <w:rPr>
          <w:rFonts w:ascii="News Gothic MT" w:hAnsi="News Gothic MT" w:cs="Arial"/>
          <w:w w:val="95"/>
        </w:rPr>
        <w:t xml:space="preserve">Die Seminare werden immer von unseren </w:t>
      </w:r>
      <w:proofErr w:type="spellStart"/>
      <w:r w:rsidRPr="00F157EE">
        <w:rPr>
          <w:rFonts w:ascii="News Gothic MT" w:hAnsi="News Gothic MT" w:cs="Arial"/>
          <w:w w:val="95"/>
        </w:rPr>
        <w:t>ARDEXacademy</w:t>
      </w:r>
      <w:proofErr w:type="spellEnd"/>
      <w:r w:rsidRPr="00F157EE">
        <w:rPr>
          <w:rFonts w:ascii="News Gothic MT" w:hAnsi="News Gothic MT" w:cs="Arial"/>
          <w:w w:val="95"/>
        </w:rPr>
        <w:t xml:space="preserve">-Experten zusammen mit einem namhaften externen Referenten aus der Branche durchgeführt. Dazu gehören zum Beispiel der bekannte Baurechts-Experte Prof. Jürgen Ulrich, Unternehmenstrainer Christian Uth, der Sachverständige Richard Kille und Autor André </w:t>
      </w:r>
      <w:proofErr w:type="spellStart"/>
      <w:r w:rsidRPr="00F157EE">
        <w:rPr>
          <w:rFonts w:ascii="News Gothic MT" w:hAnsi="News Gothic MT" w:cs="Arial"/>
          <w:w w:val="95"/>
        </w:rPr>
        <w:t>Brömmel</w:t>
      </w:r>
      <w:proofErr w:type="spellEnd"/>
      <w:r w:rsidRPr="00F157EE">
        <w:rPr>
          <w:rFonts w:ascii="News Gothic MT" w:hAnsi="News Gothic MT" w:cs="Arial"/>
          <w:w w:val="95"/>
        </w:rPr>
        <w:t xml:space="preserve">. Aber auch unsere Partner von Gutjahr und </w:t>
      </w:r>
      <w:proofErr w:type="spellStart"/>
      <w:r w:rsidRPr="00F157EE">
        <w:rPr>
          <w:rFonts w:ascii="News Gothic MT" w:hAnsi="News Gothic MT" w:cs="Arial"/>
          <w:w w:val="95"/>
        </w:rPr>
        <w:t>Lithofin</w:t>
      </w:r>
      <w:proofErr w:type="spellEnd"/>
      <w:r w:rsidRPr="00F157EE">
        <w:rPr>
          <w:rFonts w:ascii="News Gothic MT" w:hAnsi="News Gothic MT" w:cs="Arial"/>
          <w:w w:val="95"/>
        </w:rPr>
        <w:t xml:space="preserve"> sind dabei. </w:t>
      </w:r>
    </w:p>
    <w:p w14:paraId="2210A192" w14:textId="77777777" w:rsidR="00F157EE" w:rsidRPr="00F157EE" w:rsidRDefault="00F157EE" w:rsidP="00F157EE">
      <w:pPr>
        <w:spacing w:line="276" w:lineRule="auto"/>
        <w:ind w:left="-567"/>
        <w:rPr>
          <w:rFonts w:ascii="News Gothic MT" w:hAnsi="News Gothic MT" w:cs="Arial"/>
          <w:w w:val="95"/>
        </w:rPr>
      </w:pPr>
    </w:p>
    <w:p w14:paraId="7313188E" w14:textId="77777777" w:rsidR="00F157EE" w:rsidRPr="006F4079" w:rsidRDefault="00F157EE" w:rsidP="00F157EE">
      <w:pPr>
        <w:spacing w:line="276" w:lineRule="auto"/>
        <w:ind w:left="-567"/>
        <w:rPr>
          <w:rFonts w:ascii="News Gothic MT" w:hAnsi="News Gothic MT" w:cs="Arial"/>
          <w:i/>
          <w:w w:val="95"/>
        </w:rPr>
      </w:pPr>
      <w:r w:rsidRPr="006F4079">
        <w:rPr>
          <w:rFonts w:ascii="News Gothic MT" w:hAnsi="News Gothic MT" w:cs="Arial"/>
          <w:i/>
          <w:w w:val="95"/>
        </w:rPr>
        <w:t xml:space="preserve">Wie soll sich die </w:t>
      </w:r>
      <w:proofErr w:type="spellStart"/>
      <w:r w:rsidRPr="006F4079">
        <w:rPr>
          <w:rFonts w:ascii="News Gothic MT" w:hAnsi="News Gothic MT" w:cs="Arial"/>
          <w:i/>
          <w:w w:val="95"/>
        </w:rPr>
        <w:t>ARDEXacademy</w:t>
      </w:r>
      <w:proofErr w:type="spellEnd"/>
      <w:r w:rsidRPr="006F4079">
        <w:rPr>
          <w:rFonts w:ascii="News Gothic MT" w:hAnsi="News Gothic MT" w:cs="Arial"/>
          <w:i/>
          <w:w w:val="95"/>
        </w:rPr>
        <w:t xml:space="preserve"> weiterentwickeln?</w:t>
      </w:r>
    </w:p>
    <w:p w14:paraId="0E8BAD4A" w14:textId="32398077" w:rsidR="00E33063" w:rsidRPr="006F4079" w:rsidRDefault="00F157EE" w:rsidP="006F4079">
      <w:pPr>
        <w:spacing w:line="276" w:lineRule="auto"/>
        <w:ind w:left="-567"/>
        <w:rPr>
          <w:rFonts w:ascii="News Gothic MT" w:hAnsi="News Gothic MT" w:cs="Arial"/>
          <w:w w:val="95"/>
        </w:rPr>
      </w:pPr>
      <w:r w:rsidRPr="00F157EE">
        <w:rPr>
          <w:rFonts w:ascii="News Gothic MT" w:hAnsi="News Gothic MT" w:cs="Arial"/>
          <w:w w:val="95"/>
        </w:rPr>
        <w:t xml:space="preserve">Die </w:t>
      </w:r>
      <w:proofErr w:type="spellStart"/>
      <w:r w:rsidRPr="00F157EE">
        <w:rPr>
          <w:rFonts w:ascii="News Gothic MT" w:hAnsi="News Gothic MT" w:cs="Arial"/>
          <w:w w:val="95"/>
        </w:rPr>
        <w:t>ARDEXacademy</w:t>
      </w:r>
      <w:proofErr w:type="spellEnd"/>
      <w:r w:rsidRPr="00F157EE">
        <w:rPr>
          <w:rFonts w:ascii="News Gothic MT" w:hAnsi="News Gothic MT" w:cs="Arial"/>
          <w:w w:val="95"/>
        </w:rPr>
        <w:t xml:space="preserve"> ist eine weltweit vernetzte Fortbildungsinitiative von Ardex und den globalen Tochtergesellschaften. Unsere Vision ist eine Art Denkfabrik: Bauprofis zusammenführen, damit diese voneinander lernen und Wissen und Erfahrungen austauschen – und dabei wichtige Impulse für die Weiterentwicklung unserer Produkte geben. Da sind wir auf einem guten Weg. </w:t>
      </w:r>
    </w:p>
    <w:p w14:paraId="1F83AC94" w14:textId="77777777" w:rsidR="00E33063" w:rsidRDefault="00E33063" w:rsidP="00D550DD">
      <w:pPr>
        <w:spacing w:line="276" w:lineRule="auto"/>
        <w:ind w:left="-567"/>
        <w:rPr>
          <w:rFonts w:ascii="Arial Narrow" w:hAnsi="Arial Narrow"/>
          <w:b/>
          <w:w w:val="95"/>
          <w:sz w:val="22"/>
          <w:szCs w:val="22"/>
        </w:rPr>
      </w:pPr>
    </w:p>
    <w:p w14:paraId="19806230" w14:textId="77777777" w:rsidR="00E33063" w:rsidRDefault="00E33063" w:rsidP="00D550DD">
      <w:pPr>
        <w:spacing w:line="276" w:lineRule="auto"/>
        <w:ind w:left="-567"/>
        <w:rPr>
          <w:rFonts w:ascii="Arial Narrow" w:hAnsi="Arial Narrow"/>
          <w:b/>
          <w:w w:val="95"/>
          <w:sz w:val="22"/>
          <w:szCs w:val="22"/>
        </w:rPr>
      </w:pPr>
    </w:p>
    <w:p w14:paraId="629B9C53" w14:textId="77777777" w:rsidR="006F4079" w:rsidRPr="003C740D" w:rsidRDefault="006F4079" w:rsidP="00D550DD">
      <w:pPr>
        <w:spacing w:line="276" w:lineRule="auto"/>
        <w:ind w:left="-567"/>
        <w:rPr>
          <w:rFonts w:ascii="Arial Narrow" w:hAnsi="Arial Narrow"/>
          <w:b/>
          <w:w w:val="95"/>
          <w:sz w:val="22"/>
          <w:szCs w:val="22"/>
        </w:rPr>
      </w:pPr>
    </w:p>
    <w:p w14:paraId="313C235D" w14:textId="21D9127C" w:rsidR="003442ED" w:rsidRPr="003C740D" w:rsidRDefault="002928BE" w:rsidP="00D550DD">
      <w:pPr>
        <w:pStyle w:val="Textkrper"/>
        <w:spacing w:line="276" w:lineRule="auto"/>
        <w:ind w:left="-567"/>
        <w:rPr>
          <w:rFonts w:ascii="News Gothic MT" w:hAnsi="News Gothic MT"/>
          <w:b/>
          <w:w w:val="95"/>
          <w:sz w:val="20"/>
        </w:rPr>
      </w:pPr>
      <w:r w:rsidRPr="003C740D">
        <w:rPr>
          <w:rFonts w:ascii="News Gothic MT" w:hAnsi="News Gothic MT"/>
          <w:b/>
          <w:w w:val="95"/>
          <w:sz w:val="20"/>
        </w:rPr>
        <w:t>Über Ardex</w:t>
      </w:r>
    </w:p>
    <w:p w14:paraId="17379DA6" w14:textId="020EBC07" w:rsidR="00B804AE" w:rsidRPr="003C740D" w:rsidRDefault="00BC624F" w:rsidP="00D550DD">
      <w:pPr>
        <w:spacing w:line="276" w:lineRule="auto"/>
        <w:ind w:left="-567"/>
        <w:rPr>
          <w:rFonts w:ascii="News Gothic MT" w:hAnsi="News Gothic MT" w:cs="Arial"/>
          <w:w w:val="95"/>
        </w:rPr>
      </w:pPr>
      <w:r w:rsidRPr="003C740D">
        <w:rPr>
          <w:rFonts w:ascii="News Gothic MT" w:hAnsi="News Gothic MT" w:cs="Arial"/>
          <w:w w:val="95"/>
        </w:rPr>
        <w:t>Die ARDEX GmbH ist einer der Weltmarktführer bei hochwertigen bauchemischen Spezialbaustoffen. Als Gesellschaft in Familienbesitz verfolgt das Unternehmen seit mehr als 60 Jahren einen nachhaltigen Wachstumskurs. Die ARDEX Gruppe beschäftigt heute über 2.200 Mitarbeiter und ist in mehr als 50 Ländern auf allen Kontinenten präsent, im Kernmarkt Europa nahezu flächendeckend. Mit ihren zwölf großen Marken erwirtschaftet ARDEX weltweit einen Gesamtumsatz von mehr als 540 Millionen Euro.</w:t>
      </w:r>
    </w:p>
    <w:p w14:paraId="32BA1F8F" w14:textId="77777777" w:rsidR="0081623E" w:rsidRDefault="0081623E" w:rsidP="00D550DD">
      <w:pPr>
        <w:pStyle w:val="Textkrper"/>
        <w:spacing w:line="276" w:lineRule="auto"/>
        <w:ind w:left="-567"/>
        <w:rPr>
          <w:rFonts w:ascii="Arial Narrow" w:hAnsi="Arial Narrow"/>
          <w:b/>
          <w:w w:val="95"/>
          <w:sz w:val="20"/>
        </w:rPr>
      </w:pPr>
    </w:p>
    <w:p w14:paraId="63021990" w14:textId="77777777" w:rsidR="006F4079" w:rsidRPr="003C740D" w:rsidRDefault="006F4079" w:rsidP="00D550DD">
      <w:pPr>
        <w:pStyle w:val="Textkrper"/>
        <w:spacing w:line="276" w:lineRule="auto"/>
        <w:ind w:left="-567"/>
        <w:rPr>
          <w:rFonts w:ascii="Arial Narrow" w:hAnsi="Arial Narrow"/>
          <w:b/>
          <w:w w:val="95"/>
          <w:sz w:val="20"/>
        </w:rPr>
      </w:pPr>
    </w:p>
    <w:p w14:paraId="772282BE" w14:textId="77777777" w:rsidR="006E672D" w:rsidRPr="003C740D" w:rsidRDefault="006E672D" w:rsidP="00D550DD">
      <w:pPr>
        <w:pStyle w:val="Textkrper"/>
        <w:spacing w:line="276" w:lineRule="auto"/>
        <w:ind w:left="-567"/>
        <w:rPr>
          <w:rFonts w:ascii="News Gothic MT" w:hAnsi="News Gothic MT"/>
          <w:b/>
          <w:w w:val="95"/>
          <w:sz w:val="18"/>
          <w:szCs w:val="18"/>
        </w:rPr>
      </w:pPr>
      <w:r w:rsidRPr="003C740D">
        <w:rPr>
          <w:rFonts w:ascii="News Gothic MT" w:hAnsi="News Gothic MT"/>
          <w:b/>
          <w:w w:val="95"/>
          <w:sz w:val="18"/>
          <w:szCs w:val="18"/>
        </w:rPr>
        <w:t>Presseanfragen bitte an:</w:t>
      </w:r>
    </w:p>
    <w:p w14:paraId="3DB5D8CD" w14:textId="77777777" w:rsidR="00BC624F" w:rsidRPr="003C740D" w:rsidRDefault="00BC624F" w:rsidP="00D550DD">
      <w:pPr>
        <w:spacing w:line="276" w:lineRule="auto"/>
        <w:ind w:left="-567"/>
        <w:rPr>
          <w:rFonts w:ascii="News Gothic MT" w:hAnsi="News Gothic MT" w:cs="Arial"/>
          <w:w w:val="95"/>
          <w:sz w:val="18"/>
          <w:szCs w:val="18"/>
        </w:rPr>
      </w:pPr>
      <w:r w:rsidRPr="003C740D">
        <w:rPr>
          <w:rFonts w:ascii="News Gothic MT" w:hAnsi="News Gothic MT" w:cs="Arial"/>
          <w:w w:val="95"/>
          <w:sz w:val="18"/>
          <w:szCs w:val="18"/>
        </w:rPr>
        <w:t>Ardex GmbH</w:t>
      </w:r>
    </w:p>
    <w:p w14:paraId="01FE9868" w14:textId="044AF34E" w:rsidR="006E672D" w:rsidRPr="003C740D" w:rsidRDefault="007E5FE5" w:rsidP="00D550DD">
      <w:pPr>
        <w:spacing w:line="276" w:lineRule="auto"/>
        <w:ind w:left="-567"/>
        <w:rPr>
          <w:rFonts w:ascii="News Gothic MT" w:hAnsi="News Gothic MT" w:cs="Arial"/>
          <w:w w:val="95"/>
          <w:sz w:val="18"/>
          <w:szCs w:val="18"/>
        </w:rPr>
      </w:pPr>
      <w:r w:rsidRPr="003C740D">
        <w:rPr>
          <w:rFonts w:ascii="News Gothic MT" w:hAnsi="News Gothic MT" w:cs="Arial"/>
          <w:w w:val="95"/>
          <w:sz w:val="18"/>
          <w:szCs w:val="18"/>
        </w:rPr>
        <w:t xml:space="preserve">c/o </w:t>
      </w:r>
      <w:r w:rsidR="006E672D" w:rsidRPr="003C740D">
        <w:rPr>
          <w:rFonts w:ascii="News Gothic MT" w:hAnsi="News Gothic MT" w:cs="Arial"/>
          <w:w w:val="95"/>
          <w:sz w:val="18"/>
          <w:szCs w:val="18"/>
        </w:rPr>
        <w:t xml:space="preserve">Arts &amp; Others, Anja </w:t>
      </w:r>
      <w:proofErr w:type="spellStart"/>
      <w:r w:rsidR="006E672D" w:rsidRPr="003C740D">
        <w:rPr>
          <w:rFonts w:ascii="News Gothic MT" w:hAnsi="News Gothic MT" w:cs="Arial"/>
          <w:w w:val="95"/>
          <w:sz w:val="18"/>
          <w:szCs w:val="18"/>
        </w:rPr>
        <w:t>Kassubek</w:t>
      </w:r>
      <w:proofErr w:type="spellEnd"/>
      <w:r w:rsidR="006E672D" w:rsidRPr="003C740D">
        <w:rPr>
          <w:rFonts w:ascii="News Gothic MT" w:hAnsi="News Gothic MT" w:cs="Arial"/>
          <w:w w:val="95"/>
          <w:sz w:val="18"/>
          <w:szCs w:val="18"/>
        </w:rPr>
        <w:t xml:space="preserve">, </w:t>
      </w:r>
      <w:r w:rsidR="002928BE" w:rsidRPr="003C740D">
        <w:rPr>
          <w:rFonts w:ascii="News Gothic MT" w:hAnsi="News Gothic MT" w:cs="Arial"/>
          <w:w w:val="95"/>
          <w:sz w:val="18"/>
          <w:szCs w:val="18"/>
        </w:rPr>
        <w:t>Daimlerstraße 12, D-61352</w:t>
      </w:r>
      <w:r w:rsidR="006E672D" w:rsidRPr="003C740D">
        <w:rPr>
          <w:rFonts w:ascii="News Gothic MT" w:hAnsi="News Gothic MT" w:cs="Arial"/>
          <w:w w:val="95"/>
          <w:sz w:val="18"/>
          <w:szCs w:val="18"/>
        </w:rPr>
        <w:t xml:space="preserve"> Bad Homburg</w:t>
      </w:r>
    </w:p>
    <w:p w14:paraId="1F29781E" w14:textId="028D7524" w:rsidR="006E672D" w:rsidRPr="003C740D" w:rsidRDefault="006E672D" w:rsidP="00D550DD">
      <w:pPr>
        <w:spacing w:line="276" w:lineRule="auto"/>
        <w:ind w:left="-567"/>
        <w:rPr>
          <w:rFonts w:ascii="News Gothic MT" w:hAnsi="News Gothic MT" w:cs="Arial"/>
          <w:w w:val="95"/>
          <w:sz w:val="18"/>
          <w:szCs w:val="18"/>
        </w:rPr>
      </w:pPr>
      <w:r w:rsidRPr="003C740D">
        <w:rPr>
          <w:rFonts w:ascii="News Gothic MT" w:hAnsi="News Gothic MT" w:cs="Arial"/>
          <w:w w:val="95"/>
          <w:sz w:val="18"/>
          <w:szCs w:val="18"/>
        </w:rPr>
        <w:t xml:space="preserve">Tel. 06172/9022-131, </w:t>
      </w:r>
      <w:hyperlink r:id="rId9" w:history="1">
        <w:r w:rsidRPr="003C740D">
          <w:rPr>
            <w:rFonts w:ascii="News Gothic MT" w:hAnsi="News Gothic MT" w:cs="Arial"/>
            <w:w w:val="95"/>
            <w:sz w:val="18"/>
            <w:szCs w:val="18"/>
          </w:rPr>
          <w:t>a.kassubek@arts-others.de</w:t>
        </w:r>
      </w:hyperlink>
    </w:p>
    <w:p w14:paraId="14F1E26E" w14:textId="06B016D5" w:rsidR="00602139" w:rsidRPr="003C740D" w:rsidRDefault="00602139" w:rsidP="00D550DD">
      <w:pPr>
        <w:pStyle w:val="Textkrper"/>
        <w:spacing w:line="276" w:lineRule="auto"/>
        <w:ind w:left="-567"/>
        <w:rPr>
          <w:rFonts w:ascii="Arial Narrow" w:hAnsi="Arial Narrow" w:cs="Arial"/>
          <w:w w:val="95"/>
          <w:sz w:val="20"/>
        </w:rPr>
      </w:pPr>
    </w:p>
    <w:p w14:paraId="185EB6AD" w14:textId="77777777" w:rsidR="00691A33" w:rsidRPr="003C740D" w:rsidRDefault="00691A33" w:rsidP="00D550DD">
      <w:pPr>
        <w:pStyle w:val="Textkrper"/>
        <w:spacing w:line="276" w:lineRule="auto"/>
        <w:ind w:left="-567"/>
        <w:rPr>
          <w:rFonts w:ascii="Arial Narrow" w:hAnsi="Arial Narrow" w:cs="Arial"/>
          <w:w w:val="95"/>
          <w:sz w:val="20"/>
        </w:rPr>
      </w:pPr>
    </w:p>
    <w:sectPr w:rsidR="00691A33" w:rsidRPr="003C740D" w:rsidSect="005660E4">
      <w:headerReference w:type="default" r:id="rId10"/>
      <w:footerReference w:type="even" r:id="rId11"/>
      <w:footerReference w:type="default" r:id="rId12"/>
      <w:footerReference w:type="first" r:id="rId13"/>
      <w:pgSz w:w="11900" w:h="16840"/>
      <w:pgMar w:top="1418" w:right="1694" w:bottom="2694" w:left="2694"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C3AB16" w14:textId="77777777" w:rsidR="0040371F" w:rsidRDefault="0040371F">
      <w:r>
        <w:separator/>
      </w:r>
    </w:p>
  </w:endnote>
  <w:endnote w:type="continuationSeparator" w:id="0">
    <w:p w14:paraId="6EC367ED" w14:textId="77777777" w:rsidR="0040371F" w:rsidRDefault="00403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03000000" w:usb1="00000000" w:usb2="00000000" w:usb3="00000000" w:csb0="00000001" w:csb1="00000000"/>
  </w:font>
  <w:font w:name="News Gothic MT">
    <w:panose1 w:val="020B0504020203020204"/>
    <w:charset w:val="00"/>
    <w:family w:val="auto"/>
    <w:pitch w:val="variable"/>
    <w:sig w:usb0="00000003" w:usb1="00000000" w:usb2="00000000" w:usb3="00000000" w:csb0="00000001" w:csb1="00000000"/>
  </w:font>
  <w:font w:name="Arial Narrow">
    <w:panose1 w:val="020B0506020202030204"/>
    <w:charset w:val="00"/>
    <w:family w:val="auto"/>
    <w:pitch w:val="variable"/>
    <w:sig w:usb0="00000287" w:usb1="000008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6B86B" w14:textId="77777777" w:rsidR="0040371F" w:rsidRDefault="0040371F" w:rsidP="00BC50C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B7DAEA5" w14:textId="77777777" w:rsidR="0040371F" w:rsidRDefault="0040371F" w:rsidP="000B4213">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5F6E5" w14:textId="2E84DDD2" w:rsidR="0040371F" w:rsidRPr="001C5D37" w:rsidRDefault="0040371F" w:rsidP="00C06DEB">
    <w:pPr>
      <w:pStyle w:val="Fuzeile"/>
      <w:spacing w:line="276" w:lineRule="auto"/>
      <w:ind w:left="-567"/>
      <w:rPr>
        <w:rFonts w:ascii="News Gothic MT" w:hAnsi="News Gothic MT" w:cs="Arial"/>
        <w:color w:val="8F9799"/>
        <w:sz w:val="16"/>
        <w:szCs w:val="16"/>
      </w:rPr>
    </w:pPr>
    <w:r w:rsidRPr="001C5D37">
      <w:rPr>
        <w:rFonts w:ascii="News Gothic MT" w:hAnsi="News Gothic MT" w:cs="Arial"/>
        <w:noProof/>
        <w:color w:val="8F9799"/>
        <w:sz w:val="16"/>
        <w:szCs w:val="16"/>
      </w:rPr>
      <mc:AlternateContent>
        <mc:Choice Requires="wps">
          <w:drawing>
            <wp:anchor distT="0" distB="0" distL="114300" distR="114300" simplePos="0" relativeHeight="251661312" behindDoc="0" locked="0" layoutInCell="1" allowOverlap="1" wp14:anchorId="3A3E9090" wp14:editId="0F0A7292">
              <wp:simplePos x="0" y="0"/>
              <wp:positionH relativeFrom="column">
                <wp:posOffset>-355600</wp:posOffset>
              </wp:positionH>
              <wp:positionV relativeFrom="paragraph">
                <wp:posOffset>-471805</wp:posOffset>
              </wp:positionV>
              <wp:extent cx="5138843" cy="1"/>
              <wp:effectExtent l="0" t="0" r="17780" b="25400"/>
              <wp:wrapNone/>
              <wp:docPr id="3" name="Gerade Verbindung 3"/>
              <wp:cNvGraphicFramePr/>
              <a:graphic xmlns:a="http://schemas.openxmlformats.org/drawingml/2006/main">
                <a:graphicData uri="http://schemas.microsoft.com/office/word/2010/wordprocessingShape">
                  <wps:wsp>
                    <wps:cNvCnPr/>
                    <wps:spPr>
                      <a:xfrm>
                        <a:off x="0" y="0"/>
                        <a:ext cx="5138843" cy="1"/>
                      </a:xfrm>
                      <a:prstGeom prst="line">
                        <a:avLst/>
                      </a:prstGeom>
                      <a:ln w="12700">
                        <a:solidFill>
                          <a:srgbClr val="8F9799"/>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 Verbindung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5pt,-37.1pt" to="376.7pt,-37.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" strokecolor="#8f9799" strokeweight="1pt"/>
          </w:pict>
        </mc:Fallback>
      </mc:AlternateContent>
    </w:r>
    <w:r w:rsidRPr="001C5D37">
      <w:rPr>
        <w:rFonts w:ascii="News Gothic MT" w:hAnsi="News Gothic MT" w:cs="Arial"/>
        <w:color w:val="8F9799"/>
        <w:sz w:val="16"/>
        <w:szCs w:val="16"/>
      </w:rPr>
      <w:t>ARDEX</w:t>
    </w:r>
    <w:r w:rsidRPr="001C5D37">
      <w:rPr>
        <w:rFonts w:ascii="News Gothic MT" w:hAnsi="News Gothic MT" w:cs="Arial"/>
        <w:noProof/>
        <w:color w:val="8F9799"/>
        <w:sz w:val="16"/>
        <w:szCs w:val="16"/>
      </w:rPr>
      <mc:AlternateContent>
        <mc:Choice Requires="wps">
          <w:drawing>
            <wp:anchor distT="0" distB="0" distL="114300" distR="114300" simplePos="0" relativeHeight="251659264" behindDoc="1" locked="0" layoutInCell="1" allowOverlap="1" wp14:anchorId="2D6B1279" wp14:editId="7FB08904">
              <wp:simplePos x="0" y="0"/>
              <wp:positionH relativeFrom="column">
                <wp:posOffset>-4237355</wp:posOffset>
              </wp:positionH>
              <wp:positionV relativeFrom="paragraph">
                <wp:posOffset>8518525</wp:posOffset>
              </wp:positionV>
              <wp:extent cx="8001000" cy="1473200"/>
              <wp:effectExtent l="50800" t="25400" r="76200" b="101600"/>
              <wp:wrapNone/>
              <wp:docPr id="6" name="Rechteck 6"/>
              <wp:cNvGraphicFramePr/>
              <a:graphic xmlns:a="http://schemas.openxmlformats.org/drawingml/2006/main">
                <a:graphicData uri="http://schemas.microsoft.com/office/word/2010/wordprocessingShape">
                  <wps:wsp>
                    <wps:cNvSpPr/>
                    <wps:spPr>
                      <a:xfrm>
                        <a:off x="0" y="0"/>
                        <a:ext cx="8001000" cy="1473200"/>
                      </a:xfrm>
                      <a:prstGeom prst="rect">
                        <a:avLst/>
                      </a:prstGeom>
                      <a:solidFill>
                        <a:srgbClr val="99A1A3"/>
                      </a:solidFill>
                      <a:ln>
                        <a:solidFill>
                          <a:srgbClr val="8F9799"/>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333.6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" fillcolor="#99a1a3" strokecolor="#8f9799">
              <v:shadow on="t" opacity="22937f" mv:blur="40000f" origin=",.5" offset="0,23000emu"/>
            </v:rect>
          </w:pict>
        </mc:Fallback>
      </mc:AlternateContent>
    </w:r>
    <w:r w:rsidRPr="001C5D37">
      <w:rPr>
        <w:rFonts w:ascii="News Gothic MT" w:hAnsi="News Gothic MT" w:cs="Arial"/>
        <w:color w:val="8F9799"/>
        <w:sz w:val="16"/>
        <w:szCs w:val="16"/>
      </w:rPr>
      <w:t xml:space="preserve"> GmbH, Friedrich-Ebert-Straße 45, D-58453 Witten</w:t>
    </w:r>
  </w:p>
  <w:p w14:paraId="651D764C" w14:textId="77777777" w:rsidR="0040371F" w:rsidRPr="001C5D37" w:rsidRDefault="0040371F" w:rsidP="00B11E67">
    <w:pPr>
      <w:pStyle w:val="Fuzeile"/>
      <w:spacing w:line="276" w:lineRule="auto"/>
      <w:ind w:left="-567"/>
      <w:rPr>
        <w:rFonts w:ascii="News Gothic MT" w:hAnsi="News Gothic MT" w:cs="Arial"/>
        <w:color w:val="8F9799"/>
        <w:sz w:val="16"/>
        <w:szCs w:val="16"/>
      </w:rPr>
    </w:pPr>
    <w:r w:rsidRPr="001C5D37">
      <w:rPr>
        <w:rFonts w:ascii="News Gothic MT" w:hAnsi="News Gothic MT" w:cs="Arial"/>
        <w:color w:val="8F9799"/>
        <w:sz w:val="16"/>
        <w:szCs w:val="16"/>
      </w:rPr>
      <w:t>Tel.: +49(0) 23 02/664-0, Fax: +49(0) 23 02/664-300, kundendienst@ardex.de, www.ardex.de</w:t>
    </w:r>
  </w:p>
  <w:p w14:paraId="365029E9" w14:textId="77777777" w:rsidR="0040371F" w:rsidRPr="001C5D37" w:rsidRDefault="0040371F" w:rsidP="00B11E67">
    <w:pPr>
      <w:pStyle w:val="Fuzeile"/>
      <w:spacing w:line="276" w:lineRule="auto"/>
      <w:ind w:left="-567"/>
      <w:rPr>
        <w:rFonts w:ascii="News Gothic MT" w:hAnsi="News Gothic MT" w:cs="Arial"/>
        <w:color w:val="8F9799"/>
        <w:sz w:val="16"/>
        <w:szCs w:val="16"/>
      </w:rPr>
    </w:pPr>
    <w:r w:rsidRPr="001C5D37">
      <w:rPr>
        <w:rFonts w:ascii="News Gothic MT" w:hAnsi="News Gothic MT" w:cs="Arial"/>
        <w:color w:val="8F9799"/>
        <w:sz w:val="16"/>
        <w:szCs w:val="16"/>
      </w:rPr>
      <w:t xml:space="preserve">Geschäftsführer: Vors. Mark </w:t>
    </w:r>
    <w:proofErr w:type="spellStart"/>
    <w:r w:rsidRPr="001C5D37">
      <w:rPr>
        <w:rFonts w:ascii="News Gothic MT" w:hAnsi="News Gothic MT" w:cs="Arial"/>
        <w:color w:val="8F9799"/>
        <w:sz w:val="16"/>
        <w:szCs w:val="16"/>
      </w:rPr>
      <w:t>Eslamlooy</w:t>
    </w:r>
    <w:proofErr w:type="spellEnd"/>
    <w:r w:rsidRPr="001C5D37">
      <w:rPr>
        <w:rFonts w:ascii="News Gothic MT" w:hAnsi="News Gothic MT" w:cs="Arial"/>
        <w:color w:val="8F9799"/>
        <w:sz w:val="16"/>
        <w:szCs w:val="16"/>
      </w:rPr>
      <w:t>, Dr. Rüdiger Oberste-</w:t>
    </w:r>
    <w:proofErr w:type="spellStart"/>
    <w:r w:rsidRPr="001C5D37">
      <w:rPr>
        <w:rFonts w:ascii="News Gothic MT" w:hAnsi="News Gothic MT" w:cs="Arial"/>
        <w:color w:val="8F9799"/>
        <w:sz w:val="16"/>
        <w:szCs w:val="16"/>
      </w:rPr>
      <w:t>Padtberg</w:t>
    </w:r>
    <w:proofErr w:type="spellEnd"/>
    <w:r w:rsidRPr="001C5D37">
      <w:rPr>
        <w:rFonts w:ascii="News Gothic MT" w:hAnsi="News Gothic MT" w:cs="Arial"/>
        <w:color w:val="8F9799"/>
        <w:sz w:val="16"/>
        <w:szCs w:val="16"/>
      </w:rPr>
      <w:t xml:space="preserve">, Dr. Ulrich </w:t>
    </w:r>
    <w:proofErr w:type="spellStart"/>
    <w:r w:rsidRPr="001C5D37">
      <w:rPr>
        <w:rFonts w:ascii="News Gothic MT" w:hAnsi="News Gothic MT" w:cs="Arial"/>
        <w:color w:val="8F9799"/>
        <w:sz w:val="16"/>
        <w:szCs w:val="16"/>
      </w:rPr>
      <w:t>Dahlhoff</w:t>
    </w:r>
    <w:proofErr w:type="spellEnd"/>
  </w:p>
  <w:p w14:paraId="6283A082" w14:textId="447B463E" w:rsidR="0040371F" w:rsidRPr="005C054C" w:rsidRDefault="0040371F" w:rsidP="006904B8">
    <w:pPr>
      <w:pStyle w:val="Fuzeile"/>
      <w:ind w:left="-567" w:right="360"/>
      <w:rPr>
        <w:rFonts w:ascii="Arial Narrow" w:hAnsi="Arial Narrow"/>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849B7" w14:textId="77777777" w:rsidR="0040371F" w:rsidRPr="001C5D37" w:rsidRDefault="0040371F" w:rsidP="0081623E">
    <w:pPr>
      <w:pStyle w:val="Fuzeile"/>
      <w:spacing w:line="276" w:lineRule="auto"/>
      <w:ind w:left="-567"/>
      <w:rPr>
        <w:rFonts w:ascii="News Gothic MT" w:hAnsi="News Gothic MT" w:cs="Arial"/>
        <w:color w:val="8F9799"/>
        <w:sz w:val="16"/>
        <w:szCs w:val="16"/>
      </w:rPr>
    </w:pPr>
    <w:r w:rsidRPr="001C5D37">
      <w:rPr>
        <w:rFonts w:ascii="News Gothic MT" w:hAnsi="News Gothic MT" w:cs="Arial"/>
        <w:noProof/>
        <w:color w:val="8F9799"/>
        <w:sz w:val="16"/>
        <w:szCs w:val="16"/>
      </w:rPr>
      <mc:AlternateContent>
        <mc:Choice Requires="wps">
          <w:drawing>
            <wp:anchor distT="0" distB="0" distL="114300" distR="114300" simplePos="0" relativeHeight="251664384" behindDoc="0" locked="0" layoutInCell="1" allowOverlap="1" wp14:anchorId="117B8C07" wp14:editId="02856101">
              <wp:simplePos x="0" y="0"/>
              <wp:positionH relativeFrom="column">
                <wp:posOffset>-355600</wp:posOffset>
              </wp:positionH>
              <wp:positionV relativeFrom="paragraph">
                <wp:posOffset>-471805</wp:posOffset>
              </wp:positionV>
              <wp:extent cx="5138843" cy="1"/>
              <wp:effectExtent l="0" t="0" r="17780" b="25400"/>
              <wp:wrapNone/>
              <wp:docPr id="2" name="Gerade Verbindung 2"/>
              <wp:cNvGraphicFramePr/>
              <a:graphic xmlns:a="http://schemas.openxmlformats.org/drawingml/2006/main">
                <a:graphicData uri="http://schemas.microsoft.com/office/word/2010/wordprocessingShape">
                  <wps:wsp>
                    <wps:cNvCnPr/>
                    <wps:spPr>
                      <a:xfrm>
                        <a:off x="0" y="0"/>
                        <a:ext cx="5138843" cy="1"/>
                      </a:xfrm>
                      <a:prstGeom prst="line">
                        <a:avLst/>
                      </a:prstGeom>
                      <a:ln w="12700">
                        <a:solidFill>
                          <a:srgbClr val="8F9799"/>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 Verbindung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5pt,-37.1pt" to="376.7pt,-37.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" strokecolor="#8f9799" strokeweight="1pt"/>
          </w:pict>
        </mc:Fallback>
      </mc:AlternateContent>
    </w:r>
    <w:r w:rsidRPr="001C5D37">
      <w:rPr>
        <w:rFonts w:ascii="News Gothic MT" w:hAnsi="News Gothic MT" w:cs="Arial"/>
        <w:color w:val="8F9799"/>
        <w:sz w:val="16"/>
        <w:szCs w:val="16"/>
      </w:rPr>
      <w:t>ARDEX</w:t>
    </w:r>
    <w:r w:rsidRPr="001C5D37">
      <w:rPr>
        <w:rFonts w:ascii="News Gothic MT" w:hAnsi="News Gothic MT" w:cs="Arial"/>
        <w:noProof/>
        <w:color w:val="8F9799"/>
        <w:sz w:val="16"/>
        <w:szCs w:val="16"/>
      </w:rPr>
      <mc:AlternateContent>
        <mc:Choice Requires="wps">
          <w:drawing>
            <wp:anchor distT="0" distB="0" distL="114300" distR="114300" simplePos="0" relativeHeight="251663360" behindDoc="1" locked="0" layoutInCell="1" allowOverlap="1" wp14:anchorId="5EB2746F" wp14:editId="7F29B224">
              <wp:simplePos x="0" y="0"/>
              <wp:positionH relativeFrom="column">
                <wp:posOffset>-4237355</wp:posOffset>
              </wp:positionH>
              <wp:positionV relativeFrom="paragraph">
                <wp:posOffset>8518525</wp:posOffset>
              </wp:positionV>
              <wp:extent cx="8001000" cy="1473200"/>
              <wp:effectExtent l="50800" t="25400" r="76200" b="101600"/>
              <wp:wrapNone/>
              <wp:docPr id="4" name="Rechteck 4"/>
              <wp:cNvGraphicFramePr/>
              <a:graphic xmlns:a="http://schemas.openxmlformats.org/drawingml/2006/main">
                <a:graphicData uri="http://schemas.microsoft.com/office/word/2010/wordprocessingShape">
                  <wps:wsp>
                    <wps:cNvSpPr/>
                    <wps:spPr>
                      <a:xfrm>
                        <a:off x="0" y="0"/>
                        <a:ext cx="8001000" cy="1473200"/>
                      </a:xfrm>
                      <a:prstGeom prst="rect">
                        <a:avLst/>
                      </a:prstGeom>
                      <a:solidFill>
                        <a:srgbClr val="99A1A3"/>
                      </a:solidFill>
                      <a:ln>
                        <a:solidFill>
                          <a:srgbClr val="8F9799"/>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4" o:spid="_x0000_s1026" style="position:absolute;margin-left:-333.6pt;margin-top:670.75pt;width:630pt;height:11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" fillcolor="#99a1a3" strokecolor="#8f9799">
              <v:shadow on="t" opacity="22937f" mv:blur="40000f" origin=",.5" offset="0,23000emu"/>
            </v:rect>
          </w:pict>
        </mc:Fallback>
      </mc:AlternateContent>
    </w:r>
    <w:r w:rsidRPr="001C5D37">
      <w:rPr>
        <w:rFonts w:ascii="News Gothic MT" w:hAnsi="News Gothic MT" w:cs="Arial"/>
        <w:color w:val="8F9799"/>
        <w:sz w:val="16"/>
        <w:szCs w:val="16"/>
      </w:rPr>
      <w:t xml:space="preserve"> GmbH, Friedrich-Ebert-Straße 45, D-58453 Witten</w:t>
    </w:r>
  </w:p>
  <w:p w14:paraId="0880F5E2" w14:textId="77777777" w:rsidR="0040371F" w:rsidRPr="001C5D37" w:rsidRDefault="0040371F" w:rsidP="0081623E">
    <w:pPr>
      <w:pStyle w:val="Fuzeile"/>
      <w:spacing w:line="276" w:lineRule="auto"/>
      <w:ind w:left="-567"/>
      <w:rPr>
        <w:rFonts w:ascii="News Gothic MT" w:hAnsi="News Gothic MT" w:cs="Arial"/>
        <w:color w:val="8F9799"/>
        <w:sz w:val="16"/>
        <w:szCs w:val="16"/>
      </w:rPr>
    </w:pPr>
    <w:r w:rsidRPr="001C5D37">
      <w:rPr>
        <w:rFonts w:ascii="News Gothic MT" w:hAnsi="News Gothic MT" w:cs="Arial"/>
        <w:color w:val="8F9799"/>
        <w:sz w:val="16"/>
        <w:szCs w:val="16"/>
      </w:rPr>
      <w:t>Tel.: +49(0) 23 02/664-0, Fax: +49(0) 23 02/664-300, kundendienst@ardex.de, www.ardex.de</w:t>
    </w:r>
  </w:p>
  <w:p w14:paraId="56659114" w14:textId="77777777" w:rsidR="0040371F" w:rsidRPr="001C5D37" w:rsidRDefault="0040371F" w:rsidP="0081623E">
    <w:pPr>
      <w:pStyle w:val="Fuzeile"/>
      <w:spacing w:line="276" w:lineRule="auto"/>
      <w:ind w:left="-567"/>
      <w:rPr>
        <w:rFonts w:ascii="News Gothic MT" w:hAnsi="News Gothic MT" w:cs="Arial"/>
        <w:color w:val="8F9799"/>
        <w:sz w:val="16"/>
        <w:szCs w:val="16"/>
      </w:rPr>
    </w:pPr>
    <w:r w:rsidRPr="001C5D37">
      <w:rPr>
        <w:rFonts w:ascii="News Gothic MT" w:hAnsi="News Gothic MT" w:cs="Arial"/>
        <w:color w:val="8F9799"/>
        <w:sz w:val="16"/>
        <w:szCs w:val="16"/>
      </w:rPr>
      <w:t xml:space="preserve">Geschäftsführer: Vors. Mark </w:t>
    </w:r>
    <w:proofErr w:type="spellStart"/>
    <w:r w:rsidRPr="001C5D37">
      <w:rPr>
        <w:rFonts w:ascii="News Gothic MT" w:hAnsi="News Gothic MT" w:cs="Arial"/>
        <w:color w:val="8F9799"/>
        <w:sz w:val="16"/>
        <w:szCs w:val="16"/>
      </w:rPr>
      <w:t>Eslamlooy</w:t>
    </w:r>
    <w:proofErr w:type="spellEnd"/>
    <w:r w:rsidRPr="001C5D37">
      <w:rPr>
        <w:rFonts w:ascii="News Gothic MT" w:hAnsi="News Gothic MT" w:cs="Arial"/>
        <w:color w:val="8F9799"/>
        <w:sz w:val="16"/>
        <w:szCs w:val="16"/>
      </w:rPr>
      <w:t>, Dr. Rüdiger Oberste-</w:t>
    </w:r>
    <w:proofErr w:type="spellStart"/>
    <w:r w:rsidRPr="001C5D37">
      <w:rPr>
        <w:rFonts w:ascii="News Gothic MT" w:hAnsi="News Gothic MT" w:cs="Arial"/>
        <w:color w:val="8F9799"/>
        <w:sz w:val="16"/>
        <w:szCs w:val="16"/>
      </w:rPr>
      <w:t>Padtberg</w:t>
    </w:r>
    <w:proofErr w:type="spellEnd"/>
    <w:r w:rsidRPr="001C5D37">
      <w:rPr>
        <w:rFonts w:ascii="News Gothic MT" w:hAnsi="News Gothic MT" w:cs="Arial"/>
        <w:color w:val="8F9799"/>
        <w:sz w:val="16"/>
        <w:szCs w:val="16"/>
      </w:rPr>
      <w:t xml:space="preserve">, Dr. Ulrich </w:t>
    </w:r>
    <w:proofErr w:type="spellStart"/>
    <w:r w:rsidRPr="001C5D37">
      <w:rPr>
        <w:rFonts w:ascii="News Gothic MT" w:hAnsi="News Gothic MT" w:cs="Arial"/>
        <w:color w:val="8F9799"/>
        <w:sz w:val="16"/>
        <w:szCs w:val="16"/>
      </w:rPr>
      <w:t>Dahlhoff</w:t>
    </w:r>
    <w:proofErr w:type="spellEnd"/>
  </w:p>
  <w:p w14:paraId="1980995D" w14:textId="77777777" w:rsidR="0040371F" w:rsidRDefault="0040371F">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42BCFF" w14:textId="77777777" w:rsidR="0040371F" w:rsidRDefault="0040371F">
      <w:r>
        <w:separator/>
      </w:r>
    </w:p>
  </w:footnote>
  <w:footnote w:type="continuationSeparator" w:id="0">
    <w:p w14:paraId="7A2EFB20" w14:textId="77777777" w:rsidR="0040371F" w:rsidRDefault="0040371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FE0DF" w14:textId="77777777" w:rsidR="0040371F" w:rsidRPr="005C2B5C" w:rsidRDefault="0040371F" w:rsidP="0014009C">
    <w:pPr>
      <w:pStyle w:val="Fuzeile"/>
      <w:framePr w:wrap="around" w:vAnchor="text" w:hAnchor="page" w:x="10174" w:y="481"/>
      <w:rPr>
        <w:rStyle w:val="Seitenzahl"/>
        <w:rFonts w:ascii="News Gothic MT" w:hAnsi="News Gothic MT"/>
        <w:sz w:val="18"/>
        <w:szCs w:val="18"/>
      </w:rPr>
    </w:pPr>
    <w:r w:rsidRPr="005C2B5C">
      <w:rPr>
        <w:rStyle w:val="Seitenzahl"/>
        <w:rFonts w:ascii="News Gothic MT" w:hAnsi="News Gothic MT"/>
        <w:sz w:val="18"/>
        <w:szCs w:val="18"/>
      </w:rPr>
      <w:fldChar w:fldCharType="begin"/>
    </w:r>
    <w:r w:rsidRPr="005C2B5C">
      <w:rPr>
        <w:rStyle w:val="Seitenzahl"/>
        <w:rFonts w:ascii="News Gothic MT" w:hAnsi="News Gothic MT"/>
        <w:sz w:val="18"/>
        <w:szCs w:val="18"/>
      </w:rPr>
      <w:instrText xml:space="preserve">PAGE  </w:instrText>
    </w:r>
    <w:r w:rsidRPr="005C2B5C">
      <w:rPr>
        <w:rStyle w:val="Seitenzahl"/>
        <w:rFonts w:ascii="News Gothic MT" w:hAnsi="News Gothic MT"/>
        <w:sz w:val="18"/>
        <w:szCs w:val="18"/>
      </w:rPr>
      <w:fldChar w:fldCharType="separate"/>
    </w:r>
    <w:r w:rsidR="003528A5">
      <w:rPr>
        <w:rStyle w:val="Seitenzahl"/>
        <w:rFonts w:ascii="News Gothic MT" w:hAnsi="News Gothic MT"/>
        <w:noProof/>
        <w:sz w:val="18"/>
        <w:szCs w:val="18"/>
      </w:rPr>
      <w:t>2</w:t>
    </w:r>
    <w:r w:rsidRPr="005C2B5C">
      <w:rPr>
        <w:rStyle w:val="Seitenzahl"/>
        <w:rFonts w:ascii="News Gothic MT" w:hAnsi="News Gothic MT"/>
        <w:sz w:val="18"/>
        <w:szCs w:val="18"/>
      </w:rPr>
      <w:fldChar w:fldCharType="end"/>
    </w:r>
  </w:p>
  <w:p w14:paraId="24D1AADD" w14:textId="77777777" w:rsidR="0040371F" w:rsidRDefault="0040371F">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551758C"/>
    <w:multiLevelType w:val="hybridMultilevel"/>
    <w:tmpl w:val="0B90FE8E"/>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2">
    <w:nsid w:val="179F6922"/>
    <w:multiLevelType w:val="hybridMultilevel"/>
    <w:tmpl w:val="0F349F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DD249FA"/>
    <w:multiLevelType w:val="hybridMultilevel"/>
    <w:tmpl w:val="6F70AE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0EA659F"/>
    <w:multiLevelType w:val="hybridMultilevel"/>
    <w:tmpl w:val="B408331A"/>
    <w:lvl w:ilvl="0" w:tplc="ABD0B622">
      <w:start w:val="1"/>
      <w:numFmt w:val="bullet"/>
      <w:lvlText w:val=""/>
      <w:lvlJc w:val="left"/>
      <w:pPr>
        <w:tabs>
          <w:tab w:val="num" w:pos="567"/>
        </w:tabs>
        <w:ind w:left="567" w:hanging="39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B370B49"/>
    <w:multiLevelType w:val="hybridMultilevel"/>
    <w:tmpl w:val="6676478C"/>
    <w:lvl w:ilvl="0" w:tplc="08260AE4">
      <w:start w:val="1"/>
      <w:numFmt w:val="bullet"/>
      <w:lvlText w:val=""/>
      <w:lvlJc w:val="left"/>
      <w:pPr>
        <w:ind w:left="454" w:hanging="45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2FC28E8"/>
    <w:multiLevelType w:val="hybridMultilevel"/>
    <w:tmpl w:val="C1E61DF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3FF26FE5"/>
    <w:multiLevelType w:val="hybridMultilevel"/>
    <w:tmpl w:val="C34CF21E"/>
    <w:lvl w:ilvl="0" w:tplc="ABD0B622">
      <w:start w:val="1"/>
      <w:numFmt w:val="bullet"/>
      <w:lvlText w:val=""/>
      <w:lvlJc w:val="left"/>
      <w:pPr>
        <w:tabs>
          <w:tab w:val="num" w:pos="567"/>
        </w:tabs>
        <w:ind w:left="567" w:hanging="39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7B706C8"/>
    <w:multiLevelType w:val="hybridMultilevel"/>
    <w:tmpl w:val="C05C389E"/>
    <w:lvl w:ilvl="0" w:tplc="C9CE933A">
      <w:start w:val="1"/>
      <w:numFmt w:val="bullet"/>
      <w:lvlText w:val=""/>
      <w:lvlJc w:val="left"/>
      <w:pPr>
        <w:ind w:left="357" w:hanging="35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50447C92"/>
    <w:multiLevelType w:val="hybridMultilevel"/>
    <w:tmpl w:val="233632F4"/>
    <w:lvl w:ilvl="0" w:tplc="ABD0B622">
      <w:start w:val="1"/>
      <w:numFmt w:val="bullet"/>
      <w:lvlText w:val=""/>
      <w:lvlJc w:val="left"/>
      <w:pPr>
        <w:tabs>
          <w:tab w:val="num" w:pos="567"/>
        </w:tabs>
        <w:ind w:left="567" w:hanging="39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0C947B1"/>
    <w:multiLevelType w:val="hybridMultilevel"/>
    <w:tmpl w:val="2A22B7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5BC3B94"/>
    <w:multiLevelType w:val="hybridMultilevel"/>
    <w:tmpl w:val="C71E62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4"/>
  </w:num>
  <w:num w:numId="4">
    <w:abstractNumId w:val="5"/>
  </w:num>
  <w:num w:numId="5">
    <w:abstractNumId w:val="8"/>
  </w:num>
  <w:num w:numId="6">
    <w:abstractNumId w:val="6"/>
  </w:num>
  <w:num w:numId="7">
    <w:abstractNumId w:val="2"/>
  </w:num>
  <w:num w:numId="8">
    <w:abstractNumId w:val="0"/>
  </w:num>
  <w:num w:numId="9">
    <w:abstractNumId w:val="10"/>
  </w:num>
  <w:num w:numId="10">
    <w:abstractNumId w:val="11"/>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BD"/>
    <w:rsid w:val="00000196"/>
    <w:rsid w:val="00000F02"/>
    <w:rsid w:val="000029FA"/>
    <w:rsid w:val="00013C36"/>
    <w:rsid w:val="000174D9"/>
    <w:rsid w:val="00021DED"/>
    <w:rsid w:val="00030A47"/>
    <w:rsid w:val="00030E19"/>
    <w:rsid w:val="0003177B"/>
    <w:rsid w:val="000351D8"/>
    <w:rsid w:val="000354FA"/>
    <w:rsid w:val="0003580C"/>
    <w:rsid w:val="0004349B"/>
    <w:rsid w:val="00043C65"/>
    <w:rsid w:val="0004542E"/>
    <w:rsid w:val="00046B3D"/>
    <w:rsid w:val="00050DDC"/>
    <w:rsid w:val="00052320"/>
    <w:rsid w:val="0005306F"/>
    <w:rsid w:val="00053393"/>
    <w:rsid w:val="00053C5F"/>
    <w:rsid w:val="00055DDF"/>
    <w:rsid w:val="000578CF"/>
    <w:rsid w:val="000614C1"/>
    <w:rsid w:val="00062571"/>
    <w:rsid w:val="00063407"/>
    <w:rsid w:val="00063A55"/>
    <w:rsid w:val="00063E97"/>
    <w:rsid w:val="00064798"/>
    <w:rsid w:val="00066096"/>
    <w:rsid w:val="0006731D"/>
    <w:rsid w:val="00070C06"/>
    <w:rsid w:val="00071726"/>
    <w:rsid w:val="00071FF0"/>
    <w:rsid w:val="000726F0"/>
    <w:rsid w:val="00074657"/>
    <w:rsid w:val="00074718"/>
    <w:rsid w:val="00075EE6"/>
    <w:rsid w:val="000776CF"/>
    <w:rsid w:val="00081398"/>
    <w:rsid w:val="00082D7A"/>
    <w:rsid w:val="000844E9"/>
    <w:rsid w:val="0008579D"/>
    <w:rsid w:val="00085B8A"/>
    <w:rsid w:val="00087C0A"/>
    <w:rsid w:val="00087C97"/>
    <w:rsid w:val="000906AA"/>
    <w:rsid w:val="00090E98"/>
    <w:rsid w:val="000923DA"/>
    <w:rsid w:val="00093B2C"/>
    <w:rsid w:val="000944F5"/>
    <w:rsid w:val="0009468F"/>
    <w:rsid w:val="00095A98"/>
    <w:rsid w:val="00095AB2"/>
    <w:rsid w:val="0009740A"/>
    <w:rsid w:val="000A0AD7"/>
    <w:rsid w:val="000A0CCE"/>
    <w:rsid w:val="000A1EA4"/>
    <w:rsid w:val="000A2F47"/>
    <w:rsid w:val="000A3DDB"/>
    <w:rsid w:val="000A6EB4"/>
    <w:rsid w:val="000B33D6"/>
    <w:rsid w:val="000B4213"/>
    <w:rsid w:val="000B430E"/>
    <w:rsid w:val="000C07D8"/>
    <w:rsid w:val="000C3CA1"/>
    <w:rsid w:val="000C42BE"/>
    <w:rsid w:val="000D02BD"/>
    <w:rsid w:val="000D3FA7"/>
    <w:rsid w:val="000E7CD5"/>
    <w:rsid w:val="000F07AF"/>
    <w:rsid w:val="000F1940"/>
    <w:rsid w:val="000F3BE2"/>
    <w:rsid w:val="000F68B3"/>
    <w:rsid w:val="000F7026"/>
    <w:rsid w:val="000F7B20"/>
    <w:rsid w:val="000F7B4D"/>
    <w:rsid w:val="00100309"/>
    <w:rsid w:val="00103351"/>
    <w:rsid w:val="00104CF5"/>
    <w:rsid w:val="0010582C"/>
    <w:rsid w:val="0010795E"/>
    <w:rsid w:val="00111BDD"/>
    <w:rsid w:val="001129DF"/>
    <w:rsid w:val="00114A67"/>
    <w:rsid w:val="00114BCD"/>
    <w:rsid w:val="001203EA"/>
    <w:rsid w:val="001234B8"/>
    <w:rsid w:val="0012357A"/>
    <w:rsid w:val="001249E2"/>
    <w:rsid w:val="00125725"/>
    <w:rsid w:val="00125D06"/>
    <w:rsid w:val="00133239"/>
    <w:rsid w:val="00133C96"/>
    <w:rsid w:val="00135034"/>
    <w:rsid w:val="0014009C"/>
    <w:rsid w:val="00140786"/>
    <w:rsid w:val="0014215F"/>
    <w:rsid w:val="00142DF1"/>
    <w:rsid w:val="0014642D"/>
    <w:rsid w:val="00150DC8"/>
    <w:rsid w:val="0015304E"/>
    <w:rsid w:val="0016080A"/>
    <w:rsid w:val="001762F1"/>
    <w:rsid w:val="00176444"/>
    <w:rsid w:val="00177B46"/>
    <w:rsid w:val="00182765"/>
    <w:rsid w:val="00183E54"/>
    <w:rsid w:val="00186431"/>
    <w:rsid w:val="001865FC"/>
    <w:rsid w:val="00187657"/>
    <w:rsid w:val="00193818"/>
    <w:rsid w:val="00193B2A"/>
    <w:rsid w:val="0019412C"/>
    <w:rsid w:val="00196209"/>
    <w:rsid w:val="00196EED"/>
    <w:rsid w:val="001A0414"/>
    <w:rsid w:val="001A2483"/>
    <w:rsid w:val="001A4F07"/>
    <w:rsid w:val="001A5798"/>
    <w:rsid w:val="001A7F6E"/>
    <w:rsid w:val="001B0F0A"/>
    <w:rsid w:val="001B10A7"/>
    <w:rsid w:val="001B1670"/>
    <w:rsid w:val="001B3D66"/>
    <w:rsid w:val="001B4287"/>
    <w:rsid w:val="001B5D9D"/>
    <w:rsid w:val="001B6849"/>
    <w:rsid w:val="001C0CEE"/>
    <w:rsid w:val="001C1F96"/>
    <w:rsid w:val="001C5382"/>
    <w:rsid w:val="001C54B8"/>
    <w:rsid w:val="001C5D37"/>
    <w:rsid w:val="001C7414"/>
    <w:rsid w:val="001D4585"/>
    <w:rsid w:val="001D577D"/>
    <w:rsid w:val="001D6F81"/>
    <w:rsid w:val="001D6FD5"/>
    <w:rsid w:val="001E285A"/>
    <w:rsid w:val="001E4566"/>
    <w:rsid w:val="001E5C40"/>
    <w:rsid w:val="001E6E21"/>
    <w:rsid w:val="001F6E1E"/>
    <w:rsid w:val="002055B0"/>
    <w:rsid w:val="00213D05"/>
    <w:rsid w:val="002145E5"/>
    <w:rsid w:val="00217410"/>
    <w:rsid w:val="00217730"/>
    <w:rsid w:val="0021799A"/>
    <w:rsid w:val="00220AB0"/>
    <w:rsid w:val="00220CA7"/>
    <w:rsid w:val="002243F3"/>
    <w:rsid w:val="002306CC"/>
    <w:rsid w:val="00236CF3"/>
    <w:rsid w:val="002413F4"/>
    <w:rsid w:val="002418EB"/>
    <w:rsid w:val="0024580F"/>
    <w:rsid w:val="00247F7A"/>
    <w:rsid w:val="00251B4C"/>
    <w:rsid w:val="0025482E"/>
    <w:rsid w:val="00255F45"/>
    <w:rsid w:val="002608F9"/>
    <w:rsid w:val="00260B99"/>
    <w:rsid w:val="002624D5"/>
    <w:rsid w:val="00263213"/>
    <w:rsid w:val="0026755A"/>
    <w:rsid w:val="002715CC"/>
    <w:rsid w:val="0027603B"/>
    <w:rsid w:val="002769B1"/>
    <w:rsid w:val="00277641"/>
    <w:rsid w:val="002808AE"/>
    <w:rsid w:val="002846FC"/>
    <w:rsid w:val="00285BDC"/>
    <w:rsid w:val="0028609E"/>
    <w:rsid w:val="002870F1"/>
    <w:rsid w:val="002876D6"/>
    <w:rsid w:val="00290343"/>
    <w:rsid w:val="00291CF8"/>
    <w:rsid w:val="00291EF9"/>
    <w:rsid w:val="002928BE"/>
    <w:rsid w:val="0029465C"/>
    <w:rsid w:val="00297582"/>
    <w:rsid w:val="002A14A0"/>
    <w:rsid w:val="002A4E0C"/>
    <w:rsid w:val="002A5849"/>
    <w:rsid w:val="002A7561"/>
    <w:rsid w:val="002B3122"/>
    <w:rsid w:val="002B36F0"/>
    <w:rsid w:val="002B53B7"/>
    <w:rsid w:val="002B5884"/>
    <w:rsid w:val="002B7EFE"/>
    <w:rsid w:val="002C2558"/>
    <w:rsid w:val="002C2BAB"/>
    <w:rsid w:val="002C3736"/>
    <w:rsid w:val="002C6235"/>
    <w:rsid w:val="002D2A59"/>
    <w:rsid w:val="002D2D5F"/>
    <w:rsid w:val="002D4909"/>
    <w:rsid w:val="002D624F"/>
    <w:rsid w:val="002D77AD"/>
    <w:rsid w:val="002D77E7"/>
    <w:rsid w:val="002E231E"/>
    <w:rsid w:val="002E3FE4"/>
    <w:rsid w:val="002F24D3"/>
    <w:rsid w:val="002F3726"/>
    <w:rsid w:val="002F462E"/>
    <w:rsid w:val="003014B5"/>
    <w:rsid w:val="003050E2"/>
    <w:rsid w:val="003100C7"/>
    <w:rsid w:val="00310DFD"/>
    <w:rsid w:val="00313751"/>
    <w:rsid w:val="003223AD"/>
    <w:rsid w:val="00324679"/>
    <w:rsid w:val="00324703"/>
    <w:rsid w:val="00325AAB"/>
    <w:rsid w:val="00325BA5"/>
    <w:rsid w:val="00330784"/>
    <w:rsid w:val="00331CA5"/>
    <w:rsid w:val="00331F9B"/>
    <w:rsid w:val="00332062"/>
    <w:rsid w:val="0033221D"/>
    <w:rsid w:val="00333FB0"/>
    <w:rsid w:val="00337539"/>
    <w:rsid w:val="003403F3"/>
    <w:rsid w:val="0034097E"/>
    <w:rsid w:val="0034350F"/>
    <w:rsid w:val="003442ED"/>
    <w:rsid w:val="003508B7"/>
    <w:rsid w:val="003528A5"/>
    <w:rsid w:val="00356D72"/>
    <w:rsid w:val="00357EED"/>
    <w:rsid w:val="00362840"/>
    <w:rsid w:val="00363821"/>
    <w:rsid w:val="003646B7"/>
    <w:rsid w:val="0036712D"/>
    <w:rsid w:val="003676EB"/>
    <w:rsid w:val="00370403"/>
    <w:rsid w:val="00371438"/>
    <w:rsid w:val="00371A9D"/>
    <w:rsid w:val="00371C49"/>
    <w:rsid w:val="00376757"/>
    <w:rsid w:val="003865F3"/>
    <w:rsid w:val="0038765A"/>
    <w:rsid w:val="00392128"/>
    <w:rsid w:val="00393B18"/>
    <w:rsid w:val="0039773D"/>
    <w:rsid w:val="00397C44"/>
    <w:rsid w:val="003A2B38"/>
    <w:rsid w:val="003A364D"/>
    <w:rsid w:val="003A6017"/>
    <w:rsid w:val="003A6268"/>
    <w:rsid w:val="003A6B2E"/>
    <w:rsid w:val="003B5AB9"/>
    <w:rsid w:val="003B6B0C"/>
    <w:rsid w:val="003B7D67"/>
    <w:rsid w:val="003C2C76"/>
    <w:rsid w:val="003C630E"/>
    <w:rsid w:val="003C740D"/>
    <w:rsid w:val="003C7BD8"/>
    <w:rsid w:val="003D4269"/>
    <w:rsid w:val="003D64D3"/>
    <w:rsid w:val="003D6947"/>
    <w:rsid w:val="003E1D98"/>
    <w:rsid w:val="003E6F32"/>
    <w:rsid w:val="003E71D7"/>
    <w:rsid w:val="003E7650"/>
    <w:rsid w:val="003F0FD6"/>
    <w:rsid w:val="003F2291"/>
    <w:rsid w:val="003F385E"/>
    <w:rsid w:val="003F39A6"/>
    <w:rsid w:val="003F6E03"/>
    <w:rsid w:val="003F75B0"/>
    <w:rsid w:val="003F7C5B"/>
    <w:rsid w:val="004002F6"/>
    <w:rsid w:val="0040371F"/>
    <w:rsid w:val="004040EA"/>
    <w:rsid w:val="004072E0"/>
    <w:rsid w:val="00412778"/>
    <w:rsid w:val="00412946"/>
    <w:rsid w:val="00414505"/>
    <w:rsid w:val="00416D15"/>
    <w:rsid w:val="00421D19"/>
    <w:rsid w:val="00422DF3"/>
    <w:rsid w:val="004252D3"/>
    <w:rsid w:val="004253C3"/>
    <w:rsid w:val="00427C46"/>
    <w:rsid w:val="00430DD0"/>
    <w:rsid w:val="0043204C"/>
    <w:rsid w:val="00433E0F"/>
    <w:rsid w:val="00440555"/>
    <w:rsid w:val="00442250"/>
    <w:rsid w:val="004445C7"/>
    <w:rsid w:val="004463BE"/>
    <w:rsid w:val="00446865"/>
    <w:rsid w:val="00451FA6"/>
    <w:rsid w:val="00454DF9"/>
    <w:rsid w:val="004573E7"/>
    <w:rsid w:val="00457B02"/>
    <w:rsid w:val="00457FB6"/>
    <w:rsid w:val="00462BDA"/>
    <w:rsid w:val="004661CC"/>
    <w:rsid w:val="00467E1D"/>
    <w:rsid w:val="00470E6E"/>
    <w:rsid w:val="00470ECF"/>
    <w:rsid w:val="004723FB"/>
    <w:rsid w:val="00472CF4"/>
    <w:rsid w:val="004756CC"/>
    <w:rsid w:val="004768D7"/>
    <w:rsid w:val="00482311"/>
    <w:rsid w:val="00483B5C"/>
    <w:rsid w:val="00483E5B"/>
    <w:rsid w:val="004903F2"/>
    <w:rsid w:val="00490B13"/>
    <w:rsid w:val="004929AC"/>
    <w:rsid w:val="00492A3F"/>
    <w:rsid w:val="004939BB"/>
    <w:rsid w:val="00496474"/>
    <w:rsid w:val="004A0E9F"/>
    <w:rsid w:val="004A1A6F"/>
    <w:rsid w:val="004A34FA"/>
    <w:rsid w:val="004A707B"/>
    <w:rsid w:val="004B09BC"/>
    <w:rsid w:val="004B13D4"/>
    <w:rsid w:val="004B185D"/>
    <w:rsid w:val="004B1BDD"/>
    <w:rsid w:val="004B6238"/>
    <w:rsid w:val="004C4EB1"/>
    <w:rsid w:val="004D2843"/>
    <w:rsid w:val="004D51A8"/>
    <w:rsid w:val="004D5EA8"/>
    <w:rsid w:val="004D6938"/>
    <w:rsid w:val="004D756D"/>
    <w:rsid w:val="004E19B2"/>
    <w:rsid w:val="004E397E"/>
    <w:rsid w:val="004E5CBC"/>
    <w:rsid w:val="004E63C2"/>
    <w:rsid w:val="004F14A1"/>
    <w:rsid w:val="004F2389"/>
    <w:rsid w:val="004F3765"/>
    <w:rsid w:val="004F7841"/>
    <w:rsid w:val="005002BE"/>
    <w:rsid w:val="005015D6"/>
    <w:rsid w:val="00501C54"/>
    <w:rsid w:val="005036E8"/>
    <w:rsid w:val="0050686C"/>
    <w:rsid w:val="00506E80"/>
    <w:rsid w:val="0050798D"/>
    <w:rsid w:val="0051381A"/>
    <w:rsid w:val="005145B3"/>
    <w:rsid w:val="00517770"/>
    <w:rsid w:val="00522E43"/>
    <w:rsid w:val="00523C5F"/>
    <w:rsid w:val="00525709"/>
    <w:rsid w:val="00526523"/>
    <w:rsid w:val="00526C20"/>
    <w:rsid w:val="005276EB"/>
    <w:rsid w:val="0052790C"/>
    <w:rsid w:val="00531613"/>
    <w:rsid w:val="00533A43"/>
    <w:rsid w:val="0053423C"/>
    <w:rsid w:val="005343CA"/>
    <w:rsid w:val="00536037"/>
    <w:rsid w:val="00537B30"/>
    <w:rsid w:val="00540429"/>
    <w:rsid w:val="00542110"/>
    <w:rsid w:val="00546190"/>
    <w:rsid w:val="0054637D"/>
    <w:rsid w:val="005470C5"/>
    <w:rsid w:val="005475CC"/>
    <w:rsid w:val="00556D04"/>
    <w:rsid w:val="00557CBB"/>
    <w:rsid w:val="00560956"/>
    <w:rsid w:val="00560F8D"/>
    <w:rsid w:val="00562179"/>
    <w:rsid w:val="00562413"/>
    <w:rsid w:val="0056250C"/>
    <w:rsid w:val="00564D61"/>
    <w:rsid w:val="005660E4"/>
    <w:rsid w:val="00567E66"/>
    <w:rsid w:val="00571494"/>
    <w:rsid w:val="00571CAB"/>
    <w:rsid w:val="00571DBC"/>
    <w:rsid w:val="005732E4"/>
    <w:rsid w:val="00573E87"/>
    <w:rsid w:val="00576751"/>
    <w:rsid w:val="00576BED"/>
    <w:rsid w:val="00585A62"/>
    <w:rsid w:val="00594133"/>
    <w:rsid w:val="005942C4"/>
    <w:rsid w:val="00594759"/>
    <w:rsid w:val="0059735B"/>
    <w:rsid w:val="005A04F6"/>
    <w:rsid w:val="005A070A"/>
    <w:rsid w:val="005A310D"/>
    <w:rsid w:val="005A3229"/>
    <w:rsid w:val="005A36B8"/>
    <w:rsid w:val="005A397E"/>
    <w:rsid w:val="005A62C8"/>
    <w:rsid w:val="005A7FAC"/>
    <w:rsid w:val="005A7FC9"/>
    <w:rsid w:val="005B0F6B"/>
    <w:rsid w:val="005B4227"/>
    <w:rsid w:val="005B4440"/>
    <w:rsid w:val="005B6FEE"/>
    <w:rsid w:val="005B718A"/>
    <w:rsid w:val="005B71EA"/>
    <w:rsid w:val="005C054C"/>
    <w:rsid w:val="005C05E7"/>
    <w:rsid w:val="005C1636"/>
    <w:rsid w:val="005C2B5C"/>
    <w:rsid w:val="005C2FA7"/>
    <w:rsid w:val="005C351B"/>
    <w:rsid w:val="005C5A42"/>
    <w:rsid w:val="005C6297"/>
    <w:rsid w:val="005D0221"/>
    <w:rsid w:val="005D124C"/>
    <w:rsid w:val="005D69A8"/>
    <w:rsid w:val="005D700E"/>
    <w:rsid w:val="005E0B8D"/>
    <w:rsid w:val="005E2329"/>
    <w:rsid w:val="005E2D07"/>
    <w:rsid w:val="005E36F9"/>
    <w:rsid w:val="005E77C5"/>
    <w:rsid w:val="005F030B"/>
    <w:rsid w:val="005F09ED"/>
    <w:rsid w:val="005F1197"/>
    <w:rsid w:val="005F2837"/>
    <w:rsid w:val="005F7236"/>
    <w:rsid w:val="00602139"/>
    <w:rsid w:val="006046A0"/>
    <w:rsid w:val="006052C0"/>
    <w:rsid w:val="00605C42"/>
    <w:rsid w:val="00606ED1"/>
    <w:rsid w:val="0061043C"/>
    <w:rsid w:val="00612304"/>
    <w:rsid w:val="00620319"/>
    <w:rsid w:val="006205A6"/>
    <w:rsid w:val="00621702"/>
    <w:rsid w:val="00622AD6"/>
    <w:rsid w:val="0062373C"/>
    <w:rsid w:val="006365D4"/>
    <w:rsid w:val="00636C10"/>
    <w:rsid w:val="00645ABF"/>
    <w:rsid w:val="00651685"/>
    <w:rsid w:val="0065259C"/>
    <w:rsid w:val="00657692"/>
    <w:rsid w:val="006611B8"/>
    <w:rsid w:val="00666AE7"/>
    <w:rsid w:val="006676E5"/>
    <w:rsid w:val="0067090D"/>
    <w:rsid w:val="006709A1"/>
    <w:rsid w:val="00671B22"/>
    <w:rsid w:val="00672E43"/>
    <w:rsid w:val="00674EA3"/>
    <w:rsid w:val="00675C3C"/>
    <w:rsid w:val="00676B48"/>
    <w:rsid w:val="00676F73"/>
    <w:rsid w:val="00677DAC"/>
    <w:rsid w:val="006822C7"/>
    <w:rsid w:val="0068238B"/>
    <w:rsid w:val="006829C5"/>
    <w:rsid w:val="0068589F"/>
    <w:rsid w:val="006904B8"/>
    <w:rsid w:val="00691A33"/>
    <w:rsid w:val="0069253C"/>
    <w:rsid w:val="0069339C"/>
    <w:rsid w:val="00694923"/>
    <w:rsid w:val="00697F3C"/>
    <w:rsid w:val="006A1B88"/>
    <w:rsid w:val="006A32EE"/>
    <w:rsid w:val="006A7952"/>
    <w:rsid w:val="006B6D28"/>
    <w:rsid w:val="006B7199"/>
    <w:rsid w:val="006B7C94"/>
    <w:rsid w:val="006C1EF1"/>
    <w:rsid w:val="006C2A76"/>
    <w:rsid w:val="006C2F9C"/>
    <w:rsid w:val="006C662C"/>
    <w:rsid w:val="006D0A77"/>
    <w:rsid w:val="006E1E6E"/>
    <w:rsid w:val="006E2476"/>
    <w:rsid w:val="006E6366"/>
    <w:rsid w:val="006E672D"/>
    <w:rsid w:val="006E7643"/>
    <w:rsid w:val="006F112A"/>
    <w:rsid w:val="006F33F8"/>
    <w:rsid w:val="006F4079"/>
    <w:rsid w:val="006F4112"/>
    <w:rsid w:val="006F5DFD"/>
    <w:rsid w:val="006F63B7"/>
    <w:rsid w:val="006F717E"/>
    <w:rsid w:val="006F7600"/>
    <w:rsid w:val="00701D87"/>
    <w:rsid w:val="0070221E"/>
    <w:rsid w:val="00703F0F"/>
    <w:rsid w:val="00704354"/>
    <w:rsid w:val="0070578E"/>
    <w:rsid w:val="00707D82"/>
    <w:rsid w:val="00716A10"/>
    <w:rsid w:val="00722A7D"/>
    <w:rsid w:val="00723985"/>
    <w:rsid w:val="007250F1"/>
    <w:rsid w:val="00725908"/>
    <w:rsid w:val="00732531"/>
    <w:rsid w:val="00734ABB"/>
    <w:rsid w:val="0073687F"/>
    <w:rsid w:val="00737568"/>
    <w:rsid w:val="00740E87"/>
    <w:rsid w:val="007425DB"/>
    <w:rsid w:val="00742BA3"/>
    <w:rsid w:val="00744294"/>
    <w:rsid w:val="00744757"/>
    <w:rsid w:val="00745721"/>
    <w:rsid w:val="007521C1"/>
    <w:rsid w:val="00755236"/>
    <w:rsid w:val="00755860"/>
    <w:rsid w:val="00760226"/>
    <w:rsid w:val="007609B3"/>
    <w:rsid w:val="00761D90"/>
    <w:rsid w:val="00763075"/>
    <w:rsid w:val="00765995"/>
    <w:rsid w:val="0076611A"/>
    <w:rsid w:val="00773178"/>
    <w:rsid w:val="0078052B"/>
    <w:rsid w:val="007811CB"/>
    <w:rsid w:val="00784107"/>
    <w:rsid w:val="00785796"/>
    <w:rsid w:val="00787297"/>
    <w:rsid w:val="00792F64"/>
    <w:rsid w:val="00792FB3"/>
    <w:rsid w:val="00797B77"/>
    <w:rsid w:val="00797E22"/>
    <w:rsid w:val="007A098E"/>
    <w:rsid w:val="007A0B99"/>
    <w:rsid w:val="007A0BBE"/>
    <w:rsid w:val="007A39BA"/>
    <w:rsid w:val="007A71E8"/>
    <w:rsid w:val="007B28B0"/>
    <w:rsid w:val="007B4810"/>
    <w:rsid w:val="007B5434"/>
    <w:rsid w:val="007B5573"/>
    <w:rsid w:val="007C1046"/>
    <w:rsid w:val="007C2391"/>
    <w:rsid w:val="007C4D95"/>
    <w:rsid w:val="007D1996"/>
    <w:rsid w:val="007D23B1"/>
    <w:rsid w:val="007D35BE"/>
    <w:rsid w:val="007D4866"/>
    <w:rsid w:val="007E05AF"/>
    <w:rsid w:val="007E0786"/>
    <w:rsid w:val="007E2352"/>
    <w:rsid w:val="007E2476"/>
    <w:rsid w:val="007E38E8"/>
    <w:rsid w:val="007E5FE5"/>
    <w:rsid w:val="007E791A"/>
    <w:rsid w:val="007F03C0"/>
    <w:rsid w:val="007F070E"/>
    <w:rsid w:val="007F08CA"/>
    <w:rsid w:val="007F0D74"/>
    <w:rsid w:val="007F1AF7"/>
    <w:rsid w:val="007F3364"/>
    <w:rsid w:val="007F5774"/>
    <w:rsid w:val="007F6064"/>
    <w:rsid w:val="00801D50"/>
    <w:rsid w:val="00804ECD"/>
    <w:rsid w:val="008054E7"/>
    <w:rsid w:val="00813003"/>
    <w:rsid w:val="00815A32"/>
    <w:rsid w:val="00815C87"/>
    <w:rsid w:val="00815FC9"/>
    <w:rsid w:val="0081623E"/>
    <w:rsid w:val="00820AF7"/>
    <w:rsid w:val="00822668"/>
    <w:rsid w:val="00826061"/>
    <w:rsid w:val="00833D8B"/>
    <w:rsid w:val="00835CD4"/>
    <w:rsid w:val="0083624B"/>
    <w:rsid w:val="0084245C"/>
    <w:rsid w:val="00843AF5"/>
    <w:rsid w:val="0084515D"/>
    <w:rsid w:val="00850B67"/>
    <w:rsid w:val="00851D08"/>
    <w:rsid w:val="00854E1A"/>
    <w:rsid w:val="00857971"/>
    <w:rsid w:val="00863134"/>
    <w:rsid w:val="00866A4C"/>
    <w:rsid w:val="00871B59"/>
    <w:rsid w:val="00872695"/>
    <w:rsid w:val="008817FE"/>
    <w:rsid w:val="00882550"/>
    <w:rsid w:val="008826D6"/>
    <w:rsid w:val="00882C5B"/>
    <w:rsid w:val="008831CE"/>
    <w:rsid w:val="00885115"/>
    <w:rsid w:val="008871DB"/>
    <w:rsid w:val="00891AB9"/>
    <w:rsid w:val="00894BC0"/>
    <w:rsid w:val="00894CBE"/>
    <w:rsid w:val="008A20D3"/>
    <w:rsid w:val="008A5243"/>
    <w:rsid w:val="008B6EF1"/>
    <w:rsid w:val="008C0A82"/>
    <w:rsid w:val="008C188C"/>
    <w:rsid w:val="008C79C1"/>
    <w:rsid w:val="008D1FB2"/>
    <w:rsid w:val="008D257F"/>
    <w:rsid w:val="008D2D1A"/>
    <w:rsid w:val="008D68BE"/>
    <w:rsid w:val="008D7242"/>
    <w:rsid w:val="008E1141"/>
    <w:rsid w:val="008E294C"/>
    <w:rsid w:val="008E5A77"/>
    <w:rsid w:val="008E78EF"/>
    <w:rsid w:val="008E7CAD"/>
    <w:rsid w:val="008F0CD3"/>
    <w:rsid w:val="008F4CE7"/>
    <w:rsid w:val="008F775F"/>
    <w:rsid w:val="00900445"/>
    <w:rsid w:val="00900C54"/>
    <w:rsid w:val="009011B0"/>
    <w:rsid w:val="00901332"/>
    <w:rsid w:val="009015DB"/>
    <w:rsid w:val="00904471"/>
    <w:rsid w:val="009075E4"/>
    <w:rsid w:val="009078E6"/>
    <w:rsid w:val="00912F3A"/>
    <w:rsid w:val="00913696"/>
    <w:rsid w:val="00913C09"/>
    <w:rsid w:val="0092167E"/>
    <w:rsid w:val="00922073"/>
    <w:rsid w:val="00923C48"/>
    <w:rsid w:val="00925688"/>
    <w:rsid w:val="0092765F"/>
    <w:rsid w:val="00930016"/>
    <w:rsid w:val="00933AB3"/>
    <w:rsid w:val="009343BB"/>
    <w:rsid w:val="00936C29"/>
    <w:rsid w:val="00940686"/>
    <w:rsid w:val="00941BFC"/>
    <w:rsid w:val="0094306A"/>
    <w:rsid w:val="00944EC0"/>
    <w:rsid w:val="0094784B"/>
    <w:rsid w:val="00952202"/>
    <w:rsid w:val="009523C5"/>
    <w:rsid w:val="00954BC4"/>
    <w:rsid w:val="009552DB"/>
    <w:rsid w:val="00957818"/>
    <w:rsid w:val="00957AC8"/>
    <w:rsid w:val="00960B8B"/>
    <w:rsid w:val="009616C3"/>
    <w:rsid w:val="00961B0F"/>
    <w:rsid w:val="00964154"/>
    <w:rsid w:val="0096524B"/>
    <w:rsid w:val="00970B93"/>
    <w:rsid w:val="009771CA"/>
    <w:rsid w:val="00980C0F"/>
    <w:rsid w:val="00992903"/>
    <w:rsid w:val="00992AD2"/>
    <w:rsid w:val="009933AC"/>
    <w:rsid w:val="00996DDF"/>
    <w:rsid w:val="009A0068"/>
    <w:rsid w:val="009A0DBB"/>
    <w:rsid w:val="009A271A"/>
    <w:rsid w:val="009A2D36"/>
    <w:rsid w:val="009A5AC3"/>
    <w:rsid w:val="009B1252"/>
    <w:rsid w:val="009B2DE4"/>
    <w:rsid w:val="009B446F"/>
    <w:rsid w:val="009B6D49"/>
    <w:rsid w:val="009C12CD"/>
    <w:rsid w:val="009C1735"/>
    <w:rsid w:val="009C3508"/>
    <w:rsid w:val="009C731D"/>
    <w:rsid w:val="009C76F7"/>
    <w:rsid w:val="009D0860"/>
    <w:rsid w:val="009D1430"/>
    <w:rsid w:val="009D384F"/>
    <w:rsid w:val="009D43CF"/>
    <w:rsid w:val="009D55F6"/>
    <w:rsid w:val="009D768B"/>
    <w:rsid w:val="009D7828"/>
    <w:rsid w:val="009E445F"/>
    <w:rsid w:val="009E5488"/>
    <w:rsid w:val="009F018B"/>
    <w:rsid w:val="009F0440"/>
    <w:rsid w:val="009F2B96"/>
    <w:rsid w:val="009F5207"/>
    <w:rsid w:val="009F7A7F"/>
    <w:rsid w:val="00A02535"/>
    <w:rsid w:val="00A05BDA"/>
    <w:rsid w:val="00A07EDF"/>
    <w:rsid w:val="00A10E4B"/>
    <w:rsid w:val="00A12567"/>
    <w:rsid w:val="00A13468"/>
    <w:rsid w:val="00A159BC"/>
    <w:rsid w:val="00A246E0"/>
    <w:rsid w:val="00A26D26"/>
    <w:rsid w:val="00A27112"/>
    <w:rsid w:val="00A30AF7"/>
    <w:rsid w:val="00A37713"/>
    <w:rsid w:val="00A43347"/>
    <w:rsid w:val="00A433F6"/>
    <w:rsid w:val="00A43F52"/>
    <w:rsid w:val="00A446F0"/>
    <w:rsid w:val="00A45411"/>
    <w:rsid w:val="00A46913"/>
    <w:rsid w:val="00A47B04"/>
    <w:rsid w:val="00A51B64"/>
    <w:rsid w:val="00A521D7"/>
    <w:rsid w:val="00A52915"/>
    <w:rsid w:val="00A557D1"/>
    <w:rsid w:val="00A614F6"/>
    <w:rsid w:val="00A620AB"/>
    <w:rsid w:val="00A62229"/>
    <w:rsid w:val="00A62D67"/>
    <w:rsid w:val="00A66D07"/>
    <w:rsid w:val="00A719CD"/>
    <w:rsid w:val="00A7355A"/>
    <w:rsid w:val="00A7451F"/>
    <w:rsid w:val="00A829F8"/>
    <w:rsid w:val="00A83CA0"/>
    <w:rsid w:val="00A87955"/>
    <w:rsid w:val="00A91836"/>
    <w:rsid w:val="00A9200B"/>
    <w:rsid w:val="00A931C2"/>
    <w:rsid w:val="00A939E0"/>
    <w:rsid w:val="00AA3196"/>
    <w:rsid w:val="00AA4CB2"/>
    <w:rsid w:val="00AA59B1"/>
    <w:rsid w:val="00AB3B97"/>
    <w:rsid w:val="00AB4086"/>
    <w:rsid w:val="00AB6330"/>
    <w:rsid w:val="00AB7087"/>
    <w:rsid w:val="00AB74A8"/>
    <w:rsid w:val="00AC19F4"/>
    <w:rsid w:val="00AC1C5B"/>
    <w:rsid w:val="00AC5EF5"/>
    <w:rsid w:val="00AC7CF5"/>
    <w:rsid w:val="00AD6A0D"/>
    <w:rsid w:val="00AD7974"/>
    <w:rsid w:val="00AE0768"/>
    <w:rsid w:val="00AE3421"/>
    <w:rsid w:val="00AE5C9B"/>
    <w:rsid w:val="00AF18FD"/>
    <w:rsid w:val="00AF247B"/>
    <w:rsid w:val="00AF4A59"/>
    <w:rsid w:val="00AF6895"/>
    <w:rsid w:val="00B004BD"/>
    <w:rsid w:val="00B01F97"/>
    <w:rsid w:val="00B0220A"/>
    <w:rsid w:val="00B0421A"/>
    <w:rsid w:val="00B05DB9"/>
    <w:rsid w:val="00B0629E"/>
    <w:rsid w:val="00B11E67"/>
    <w:rsid w:val="00B128DC"/>
    <w:rsid w:val="00B13549"/>
    <w:rsid w:val="00B15006"/>
    <w:rsid w:val="00B15CFD"/>
    <w:rsid w:val="00B162EE"/>
    <w:rsid w:val="00B2053E"/>
    <w:rsid w:val="00B21761"/>
    <w:rsid w:val="00B229AB"/>
    <w:rsid w:val="00B31086"/>
    <w:rsid w:val="00B31434"/>
    <w:rsid w:val="00B3422E"/>
    <w:rsid w:val="00B3707B"/>
    <w:rsid w:val="00B413C6"/>
    <w:rsid w:val="00B442D3"/>
    <w:rsid w:val="00B445EC"/>
    <w:rsid w:val="00B45D71"/>
    <w:rsid w:val="00B53F1A"/>
    <w:rsid w:val="00B544F8"/>
    <w:rsid w:val="00B548DB"/>
    <w:rsid w:val="00B559D0"/>
    <w:rsid w:val="00B60ED0"/>
    <w:rsid w:val="00B62CB9"/>
    <w:rsid w:val="00B64408"/>
    <w:rsid w:val="00B65D20"/>
    <w:rsid w:val="00B66BBA"/>
    <w:rsid w:val="00B70CF2"/>
    <w:rsid w:val="00B748DD"/>
    <w:rsid w:val="00B765E6"/>
    <w:rsid w:val="00B770D2"/>
    <w:rsid w:val="00B804AE"/>
    <w:rsid w:val="00B81BF0"/>
    <w:rsid w:val="00B82926"/>
    <w:rsid w:val="00B83E51"/>
    <w:rsid w:val="00B84EA2"/>
    <w:rsid w:val="00B86D97"/>
    <w:rsid w:val="00B87917"/>
    <w:rsid w:val="00B87FC6"/>
    <w:rsid w:val="00B92123"/>
    <w:rsid w:val="00B926D7"/>
    <w:rsid w:val="00B92DE0"/>
    <w:rsid w:val="00B94103"/>
    <w:rsid w:val="00B94BD0"/>
    <w:rsid w:val="00B9742D"/>
    <w:rsid w:val="00BA2965"/>
    <w:rsid w:val="00BA5D31"/>
    <w:rsid w:val="00BA5DFE"/>
    <w:rsid w:val="00BA619D"/>
    <w:rsid w:val="00BA693F"/>
    <w:rsid w:val="00BB308E"/>
    <w:rsid w:val="00BB4EC6"/>
    <w:rsid w:val="00BC01BF"/>
    <w:rsid w:val="00BC0C14"/>
    <w:rsid w:val="00BC50C7"/>
    <w:rsid w:val="00BC55F3"/>
    <w:rsid w:val="00BC624F"/>
    <w:rsid w:val="00BC7159"/>
    <w:rsid w:val="00BC74A9"/>
    <w:rsid w:val="00BD5D5C"/>
    <w:rsid w:val="00BD6348"/>
    <w:rsid w:val="00BD668E"/>
    <w:rsid w:val="00BD6BC4"/>
    <w:rsid w:val="00BD6F28"/>
    <w:rsid w:val="00BD7533"/>
    <w:rsid w:val="00BE379A"/>
    <w:rsid w:val="00BE39C8"/>
    <w:rsid w:val="00BE3B91"/>
    <w:rsid w:val="00BE55C6"/>
    <w:rsid w:val="00BE55CB"/>
    <w:rsid w:val="00BF29FC"/>
    <w:rsid w:val="00BF33EA"/>
    <w:rsid w:val="00BF3E23"/>
    <w:rsid w:val="00BF7A13"/>
    <w:rsid w:val="00C010FB"/>
    <w:rsid w:val="00C02578"/>
    <w:rsid w:val="00C02E62"/>
    <w:rsid w:val="00C04000"/>
    <w:rsid w:val="00C05FC6"/>
    <w:rsid w:val="00C06DEB"/>
    <w:rsid w:val="00C07F80"/>
    <w:rsid w:val="00C177CF"/>
    <w:rsid w:val="00C21C25"/>
    <w:rsid w:val="00C22550"/>
    <w:rsid w:val="00C31E7C"/>
    <w:rsid w:val="00C36F8F"/>
    <w:rsid w:val="00C51E3C"/>
    <w:rsid w:val="00C55D96"/>
    <w:rsid w:val="00C601BD"/>
    <w:rsid w:val="00C61326"/>
    <w:rsid w:val="00C6483B"/>
    <w:rsid w:val="00C67922"/>
    <w:rsid w:val="00C67BF7"/>
    <w:rsid w:val="00C721CF"/>
    <w:rsid w:val="00C80FEF"/>
    <w:rsid w:val="00C81233"/>
    <w:rsid w:val="00C818D1"/>
    <w:rsid w:val="00C8238B"/>
    <w:rsid w:val="00C823AA"/>
    <w:rsid w:val="00C833CF"/>
    <w:rsid w:val="00C96844"/>
    <w:rsid w:val="00CA02F1"/>
    <w:rsid w:val="00CA360D"/>
    <w:rsid w:val="00CA3765"/>
    <w:rsid w:val="00CA5862"/>
    <w:rsid w:val="00CA6744"/>
    <w:rsid w:val="00CA75B6"/>
    <w:rsid w:val="00CA7F96"/>
    <w:rsid w:val="00CB1A4E"/>
    <w:rsid w:val="00CB305C"/>
    <w:rsid w:val="00CB5503"/>
    <w:rsid w:val="00CB59BF"/>
    <w:rsid w:val="00CC3110"/>
    <w:rsid w:val="00CC4AFF"/>
    <w:rsid w:val="00CC4C1C"/>
    <w:rsid w:val="00CC4F75"/>
    <w:rsid w:val="00CC7BC7"/>
    <w:rsid w:val="00CD038F"/>
    <w:rsid w:val="00CD3B3C"/>
    <w:rsid w:val="00CD470D"/>
    <w:rsid w:val="00CD4977"/>
    <w:rsid w:val="00CD4C91"/>
    <w:rsid w:val="00CE0859"/>
    <w:rsid w:val="00CE0959"/>
    <w:rsid w:val="00CE1703"/>
    <w:rsid w:val="00CE3184"/>
    <w:rsid w:val="00CE66C2"/>
    <w:rsid w:val="00CE68C8"/>
    <w:rsid w:val="00CF30BC"/>
    <w:rsid w:val="00CF5283"/>
    <w:rsid w:val="00CF567F"/>
    <w:rsid w:val="00D01086"/>
    <w:rsid w:val="00D04164"/>
    <w:rsid w:val="00D076BB"/>
    <w:rsid w:val="00D11A2E"/>
    <w:rsid w:val="00D11E5A"/>
    <w:rsid w:val="00D12352"/>
    <w:rsid w:val="00D15492"/>
    <w:rsid w:val="00D2232B"/>
    <w:rsid w:val="00D22615"/>
    <w:rsid w:val="00D22624"/>
    <w:rsid w:val="00D253A4"/>
    <w:rsid w:val="00D256D3"/>
    <w:rsid w:val="00D25F45"/>
    <w:rsid w:val="00D26208"/>
    <w:rsid w:val="00D30326"/>
    <w:rsid w:val="00D33EC1"/>
    <w:rsid w:val="00D340E3"/>
    <w:rsid w:val="00D3421D"/>
    <w:rsid w:val="00D3521F"/>
    <w:rsid w:val="00D3545A"/>
    <w:rsid w:val="00D3795E"/>
    <w:rsid w:val="00D46F4C"/>
    <w:rsid w:val="00D4716E"/>
    <w:rsid w:val="00D47F5E"/>
    <w:rsid w:val="00D50C6F"/>
    <w:rsid w:val="00D51933"/>
    <w:rsid w:val="00D52477"/>
    <w:rsid w:val="00D550DD"/>
    <w:rsid w:val="00D62A68"/>
    <w:rsid w:val="00D67AE3"/>
    <w:rsid w:val="00D70662"/>
    <w:rsid w:val="00D724D6"/>
    <w:rsid w:val="00D767B7"/>
    <w:rsid w:val="00D76B1F"/>
    <w:rsid w:val="00D803BA"/>
    <w:rsid w:val="00D81237"/>
    <w:rsid w:val="00D8253E"/>
    <w:rsid w:val="00D8254C"/>
    <w:rsid w:val="00D8300A"/>
    <w:rsid w:val="00D8444F"/>
    <w:rsid w:val="00D855E5"/>
    <w:rsid w:val="00D85FAA"/>
    <w:rsid w:val="00D900D2"/>
    <w:rsid w:val="00D90249"/>
    <w:rsid w:val="00D91207"/>
    <w:rsid w:val="00D9550F"/>
    <w:rsid w:val="00DA1153"/>
    <w:rsid w:val="00DA59F3"/>
    <w:rsid w:val="00DA5B9C"/>
    <w:rsid w:val="00DA743C"/>
    <w:rsid w:val="00DB0454"/>
    <w:rsid w:val="00DB090D"/>
    <w:rsid w:val="00DB2042"/>
    <w:rsid w:val="00DB6462"/>
    <w:rsid w:val="00DB69C3"/>
    <w:rsid w:val="00DC0A8A"/>
    <w:rsid w:val="00DC13D5"/>
    <w:rsid w:val="00DC14E0"/>
    <w:rsid w:val="00DC1765"/>
    <w:rsid w:val="00DC306C"/>
    <w:rsid w:val="00DC357C"/>
    <w:rsid w:val="00DC6565"/>
    <w:rsid w:val="00DC6D55"/>
    <w:rsid w:val="00DD48E0"/>
    <w:rsid w:val="00DD7757"/>
    <w:rsid w:val="00DE0686"/>
    <w:rsid w:val="00DE3576"/>
    <w:rsid w:val="00DE4358"/>
    <w:rsid w:val="00DF1D21"/>
    <w:rsid w:val="00DF1FE3"/>
    <w:rsid w:val="00DF2081"/>
    <w:rsid w:val="00DF2921"/>
    <w:rsid w:val="00DF64D9"/>
    <w:rsid w:val="00E02440"/>
    <w:rsid w:val="00E0636E"/>
    <w:rsid w:val="00E0777E"/>
    <w:rsid w:val="00E1033A"/>
    <w:rsid w:val="00E108F6"/>
    <w:rsid w:val="00E1336C"/>
    <w:rsid w:val="00E1515E"/>
    <w:rsid w:val="00E20624"/>
    <w:rsid w:val="00E21CF2"/>
    <w:rsid w:val="00E231B5"/>
    <w:rsid w:val="00E25A88"/>
    <w:rsid w:val="00E26580"/>
    <w:rsid w:val="00E3183C"/>
    <w:rsid w:val="00E31898"/>
    <w:rsid w:val="00E31F88"/>
    <w:rsid w:val="00E32440"/>
    <w:rsid w:val="00E33063"/>
    <w:rsid w:val="00E354B7"/>
    <w:rsid w:val="00E369C9"/>
    <w:rsid w:val="00E41431"/>
    <w:rsid w:val="00E4235E"/>
    <w:rsid w:val="00E42FF9"/>
    <w:rsid w:val="00E43C45"/>
    <w:rsid w:val="00E43C5D"/>
    <w:rsid w:val="00E44716"/>
    <w:rsid w:val="00E44D04"/>
    <w:rsid w:val="00E46865"/>
    <w:rsid w:val="00E468AF"/>
    <w:rsid w:val="00E512CB"/>
    <w:rsid w:val="00E51869"/>
    <w:rsid w:val="00E523EE"/>
    <w:rsid w:val="00E52636"/>
    <w:rsid w:val="00E532B4"/>
    <w:rsid w:val="00E562D3"/>
    <w:rsid w:val="00E63B7B"/>
    <w:rsid w:val="00E64987"/>
    <w:rsid w:val="00E64A70"/>
    <w:rsid w:val="00E65D3D"/>
    <w:rsid w:val="00E67759"/>
    <w:rsid w:val="00E70090"/>
    <w:rsid w:val="00E70322"/>
    <w:rsid w:val="00E709B9"/>
    <w:rsid w:val="00E7276B"/>
    <w:rsid w:val="00E72B05"/>
    <w:rsid w:val="00E73CA7"/>
    <w:rsid w:val="00E74963"/>
    <w:rsid w:val="00E74CF6"/>
    <w:rsid w:val="00E7684A"/>
    <w:rsid w:val="00E832E5"/>
    <w:rsid w:val="00E83C0F"/>
    <w:rsid w:val="00E861E6"/>
    <w:rsid w:val="00E87079"/>
    <w:rsid w:val="00E90262"/>
    <w:rsid w:val="00E90720"/>
    <w:rsid w:val="00E923DA"/>
    <w:rsid w:val="00E9434B"/>
    <w:rsid w:val="00E95E7B"/>
    <w:rsid w:val="00E96D17"/>
    <w:rsid w:val="00E97610"/>
    <w:rsid w:val="00EA1057"/>
    <w:rsid w:val="00EA1D4B"/>
    <w:rsid w:val="00EA3407"/>
    <w:rsid w:val="00EA7B95"/>
    <w:rsid w:val="00EB11C1"/>
    <w:rsid w:val="00EB2670"/>
    <w:rsid w:val="00EB3244"/>
    <w:rsid w:val="00EB642D"/>
    <w:rsid w:val="00EC2426"/>
    <w:rsid w:val="00EC2526"/>
    <w:rsid w:val="00EC2C7B"/>
    <w:rsid w:val="00ED4335"/>
    <w:rsid w:val="00ED566E"/>
    <w:rsid w:val="00ED7B60"/>
    <w:rsid w:val="00EE06FF"/>
    <w:rsid w:val="00EE075D"/>
    <w:rsid w:val="00EE51CB"/>
    <w:rsid w:val="00EE56C8"/>
    <w:rsid w:val="00EE6E8F"/>
    <w:rsid w:val="00EF1DFF"/>
    <w:rsid w:val="00EF4F3A"/>
    <w:rsid w:val="00EF6D9D"/>
    <w:rsid w:val="00F00F56"/>
    <w:rsid w:val="00F00FC1"/>
    <w:rsid w:val="00F05888"/>
    <w:rsid w:val="00F06965"/>
    <w:rsid w:val="00F139A4"/>
    <w:rsid w:val="00F157EE"/>
    <w:rsid w:val="00F17398"/>
    <w:rsid w:val="00F20F46"/>
    <w:rsid w:val="00F210FE"/>
    <w:rsid w:val="00F219A6"/>
    <w:rsid w:val="00F26DF0"/>
    <w:rsid w:val="00F27B07"/>
    <w:rsid w:val="00F30924"/>
    <w:rsid w:val="00F34012"/>
    <w:rsid w:val="00F357DD"/>
    <w:rsid w:val="00F360B6"/>
    <w:rsid w:val="00F402FA"/>
    <w:rsid w:val="00F436C7"/>
    <w:rsid w:val="00F4434C"/>
    <w:rsid w:val="00F46FA6"/>
    <w:rsid w:val="00F50E44"/>
    <w:rsid w:val="00F51B62"/>
    <w:rsid w:val="00F55220"/>
    <w:rsid w:val="00F566DD"/>
    <w:rsid w:val="00F56DCA"/>
    <w:rsid w:val="00F619F4"/>
    <w:rsid w:val="00F63181"/>
    <w:rsid w:val="00F6561A"/>
    <w:rsid w:val="00F66068"/>
    <w:rsid w:val="00F665FC"/>
    <w:rsid w:val="00F72C2A"/>
    <w:rsid w:val="00F74522"/>
    <w:rsid w:val="00F76739"/>
    <w:rsid w:val="00F7718F"/>
    <w:rsid w:val="00F8604A"/>
    <w:rsid w:val="00F866AE"/>
    <w:rsid w:val="00F9441A"/>
    <w:rsid w:val="00F94CDB"/>
    <w:rsid w:val="00F962BC"/>
    <w:rsid w:val="00F97C5C"/>
    <w:rsid w:val="00FA1E45"/>
    <w:rsid w:val="00FA4B70"/>
    <w:rsid w:val="00FA7793"/>
    <w:rsid w:val="00FB10EC"/>
    <w:rsid w:val="00FB6194"/>
    <w:rsid w:val="00FB7234"/>
    <w:rsid w:val="00FC0728"/>
    <w:rsid w:val="00FC07DC"/>
    <w:rsid w:val="00FC10FD"/>
    <w:rsid w:val="00FC4D3B"/>
    <w:rsid w:val="00FC6F11"/>
    <w:rsid w:val="00FD030E"/>
    <w:rsid w:val="00FD1652"/>
    <w:rsid w:val="00FD3EC5"/>
    <w:rsid w:val="00FD7BFE"/>
    <w:rsid w:val="00FE0384"/>
    <w:rsid w:val="00FE075D"/>
    <w:rsid w:val="00FE1EB7"/>
    <w:rsid w:val="00FE1EC6"/>
    <w:rsid w:val="00FE50BF"/>
    <w:rsid w:val="00FE6905"/>
    <w:rsid w:val="00FF0A7B"/>
    <w:rsid w:val="00FF145B"/>
    <w:rsid w:val="00FF157B"/>
    <w:rsid w:val="00FF2AFC"/>
    <w:rsid w:val="00FF3E5D"/>
    <w:rsid w:val="00FF5C9F"/>
    <w:rsid w:val="00FF6226"/>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EDEA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D02BD"/>
    <w:rPr>
      <w:rFonts w:ascii="Arial" w:eastAsia="Times New Roman" w:hAnsi="Arial"/>
    </w:rPr>
  </w:style>
  <w:style w:type="paragraph" w:styleId="berschrift1">
    <w:name w:val="heading 1"/>
    <w:basedOn w:val="Standard"/>
    <w:link w:val="berschrift1Zeichen"/>
    <w:uiPriority w:val="9"/>
    <w:qFormat/>
    <w:rsid w:val="00675C3C"/>
    <w:pPr>
      <w:spacing w:before="100" w:beforeAutospacing="1" w:after="100" w:afterAutospacing="1"/>
      <w:outlineLvl w:val="0"/>
    </w:pPr>
    <w:rPr>
      <w:rFonts w:ascii="Times" w:eastAsia="Cambria" w:hAnsi="Times"/>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eichen"/>
    <w:rsid w:val="000D02BD"/>
    <w:rPr>
      <w:sz w:val="22"/>
    </w:rPr>
  </w:style>
  <w:style w:type="character" w:customStyle="1" w:styleId="TextkrperZeichen">
    <w:name w:val="Textkörper Zeichen"/>
    <w:link w:val="Textkrper"/>
    <w:rsid w:val="000D02BD"/>
    <w:rPr>
      <w:rFonts w:ascii="Arial" w:eastAsia="Times New Roman" w:hAnsi="Arial" w:cs="Times New Roman"/>
      <w:sz w:val="22"/>
      <w:szCs w:val="20"/>
    </w:rPr>
  </w:style>
  <w:style w:type="paragraph" w:styleId="Kopfzeile">
    <w:name w:val="header"/>
    <w:basedOn w:val="Standard"/>
    <w:link w:val="KopfzeileZeichen"/>
    <w:unhideWhenUsed/>
    <w:rsid w:val="007C1046"/>
    <w:pPr>
      <w:tabs>
        <w:tab w:val="center" w:pos="4536"/>
        <w:tab w:val="right" w:pos="9072"/>
      </w:tabs>
    </w:pPr>
  </w:style>
  <w:style w:type="character" w:customStyle="1" w:styleId="KopfzeileZeichen">
    <w:name w:val="Kopfzeile Zeichen"/>
    <w:link w:val="Kopfzeile"/>
    <w:rsid w:val="007C1046"/>
    <w:rPr>
      <w:rFonts w:ascii="Arial" w:eastAsia="Times New Roman" w:hAnsi="Arial" w:cs="Times New Roman"/>
      <w:sz w:val="20"/>
      <w:szCs w:val="20"/>
      <w:lang w:eastAsia="de-DE"/>
    </w:rPr>
  </w:style>
  <w:style w:type="paragraph" w:styleId="Fuzeile">
    <w:name w:val="footer"/>
    <w:basedOn w:val="Standard"/>
    <w:link w:val="FuzeileZeichen"/>
    <w:uiPriority w:val="99"/>
    <w:unhideWhenUsed/>
    <w:rsid w:val="007C1046"/>
    <w:pPr>
      <w:tabs>
        <w:tab w:val="center" w:pos="4536"/>
        <w:tab w:val="right" w:pos="9072"/>
      </w:tabs>
    </w:pPr>
  </w:style>
  <w:style w:type="character" w:customStyle="1" w:styleId="FuzeileZeichen">
    <w:name w:val="Fußzeile Zeichen"/>
    <w:link w:val="Fuzeile"/>
    <w:uiPriority w:val="99"/>
    <w:rsid w:val="007C1046"/>
    <w:rPr>
      <w:rFonts w:ascii="Arial" w:eastAsia="Times New Roman" w:hAnsi="Arial" w:cs="Times New Roman"/>
      <w:sz w:val="20"/>
      <w:szCs w:val="20"/>
      <w:lang w:eastAsia="de-DE"/>
    </w:rPr>
  </w:style>
  <w:style w:type="character" w:styleId="Seitenzahl">
    <w:name w:val="page number"/>
    <w:basedOn w:val="Absatzstandardschriftart"/>
    <w:rsid w:val="007C1046"/>
  </w:style>
  <w:style w:type="paragraph" w:styleId="Sprechblasentext">
    <w:name w:val="Balloon Text"/>
    <w:basedOn w:val="Standard"/>
    <w:link w:val="SprechblasentextZeichen"/>
    <w:uiPriority w:val="99"/>
    <w:semiHidden/>
    <w:unhideWhenUsed/>
    <w:rsid w:val="00F866AE"/>
    <w:rPr>
      <w:rFonts w:ascii="Lucida Grande" w:hAnsi="Lucida Grande"/>
      <w:sz w:val="18"/>
      <w:szCs w:val="18"/>
    </w:rPr>
  </w:style>
  <w:style w:type="character" w:customStyle="1" w:styleId="SprechblasentextZeichen">
    <w:name w:val="Sprechblasentext Zeichen"/>
    <w:link w:val="Sprechblasentext"/>
    <w:uiPriority w:val="99"/>
    <w:semiHidden/>
    <w:rsid w:val="00F866AE"/>
    <w:rPr>
      <w:rFonts w:ascii="Lucida Grande" w:eastAsia="Times New Roman" w:hAnsi="Lucida Grande" w:cs="Times New Roman"/>
      <w:sz w:val="18"/>
      <w:szCs w:val="18"/>
      <w:lang w:eastAsia="de-DE"/>
    </w:rPr>
  </w:style>
  <w:style w:type="paragraph" w:styleId="Listenabsatz">
    <w:name w:val="List Paragraph"/>
    <w:basedOn w:val="Standard"/>
    <w:qFormat/>
    <w:rsid w:val="00B229AB"/>
    <w:pPr>
      <w:ind w:left="720"/>
      <w:contextualSpacing/>
    </w:pPr>
  </w:style>
  <w:style w:type="character" w:styleId="Link">
    <w:name w:val="Hyperlink"/>
    <w:uiPriority w:val="99"/>
    <w:unhideWhenUsed/>
    <w:rsid w:val="00894BC0"/>
    <w:rPr>
      <w:color w:val="0000FF"/>
      <w:u w:val="single"/>
    </w:rPr>
  </w:style>
  <w:style w:type="character" w:styleId="Kommentarzeichen">
    <w:name w:val="annotation reference"/>
    <w:uiPriority w:val="99"/>
    <w:semiHidden/>
    <w:unhideWhenUsed/>
    <w:rsid w:val="00564D61"/>
    <w:rPr>
      <w:sz w:val="18"/>
      <w:szCs w:val="18"/>
    </w:rPr>
  </w:style>
  <w:style w:type="paragraph" w:styleId="Kommentartext">
    <w:name w:val="annotation text"/>
    <w:basedOn w:val="Standard"/>
    <w:link w:val="KommentartextZeichen"/>
    <w:uiPriority w:val="99"/>
    <w:semiHidden/>
    <w:unhideWhenUsed/>
    <w:rsid w:val="00564D61"/>
    <w:rPr>
      <w:sz w:val="24"/>
      <w:szCs w:val="24"/>
    </w:rPr>
  </w:style>
  <w:style w:type="character" w:customStyle="1" w:styleId="KommentartextZeichen">
    <w:name w:val="Kommentartext Zeichen"/>
    <w:link w:val="Kommentartext"/>
    <w:uiPriority w:val="99"/>
    <w:semiHidden/>
    <w:rsid w:val="00564D61"/>
    <w:rPr>
      <w:rFonts w:ascii="Arial" w:eastAsia="Times New Roman" w:hAnsi="Arial" w:cs="Times New Roman"/>
      <w:lang w:eastAsia="de-DE"/>
    </w:rPr>
  </w:style>
  <w:style w:type="paragraph" w:styleId="Kommentarthema">
    <w:name w:val="annotation subject"/>
    <w:basedOn w:val="Kommentartext"/>
    <w:next w:val="Kommentartext"/>
    <w:link w:val="KommentarthemaZeichen"/>
    <w:uiPriority w:val="99"/>
    <w:semiHidden/>
    <w:unhideWhenUsed/>
    <w:rsid w:val="00564D61"/>
    <w:rPr>
      <w:b/>
      <w:bCs/>
      <w:sz w:val="20"/>
      <w:szCs w:val="20"/>
    </w:rPr>
  </w:style>
  <w:style w:type="character" w:customStyle="1" w:styleId="KommentarthemaZeichen">
    <w:name w:val="Kommentarthema Zeichen"/>
    <w:link w:val="Kommentarthema"/>
    <w:uiPriority w:val="99"/>
    <w:semiHidden/>
    <w:rsid w:val="00564D61"/>
    <w:rPr>
      <w:rFonts w:ascii="Arial" w:eastAsia="Times New Roman" w:hAnsi="Arial" w:cs="Times New Roman"/>
      <w:b/>
      <w:bCs/>
      <w:sz w:val="20"/>
      <w:szCs w:val="20"/>
      <w:lang w:eastAsia="de-DE"/>
    </w:rPr>
  </w:style>
  <w:style w:type="paragraph" w:styleId="Bearbeitung">
    <w:name w:val="Revision"/>
    <w:hidden/>
    <w:uiPriority w:val="99"/>
    <w:semiHidden/>
    <w:rsid w:val="005F030B"/>
    <w:rPr>
      <w:rFonts w:ascii="Arial" w:eastAsia="Times New Roman" w:hAnsi="Arial"/>
    </w:rPr>
  </w:style>
  <w:style w:type="paragraph" w:styleId="StandardWeb">
    <w:name w:val="Normal (Web)"/>
    <w:basedOn w:val="Standard"/>
    <w:uiPriority w:val="99"/>
    <w:semiHidden/>
    <w:unhideWhenUsed/>
    <w:rsid w:val="00675C3C"/>
    <w:pPr>
      <w:spacing w:before="100" w:beforeAutospacing="1" w:after="100" w:afterAutospacing="1"/>
    </w:pPr>
    <w:rPr>
      <w:rFonts w:ascii="Times" w:eastAsia="Cambria" w:hAnsi="Times"/>
    </w:rPr>
  </w:style>
  <w:style w:type="character" w:customStyle="1" w:styleId="berschrift1Zeichen">
    <w:name w:val="Überschrift 1 Zeichen"/>
    <w:link w:val="berschrift1"/>
    <w:uiPriority w:val="9"/>
    <w:rsid w:val="00675C3C"/>
    <w:rPr>
      <w:rFonts w:ascii="Times" w:hAnsi="Times"/>
      <w:b/>
      <w:bCs/>
      <w:kern w:val="36"/>
      <w:sz w:val="48"/>
      <w:szCs w:val="48"/>
    </w:rPr>
  </w:style>
  <w:style w:type="character" w:styleId="Betont">
    <w:name w:val="Strong"/>
    <w:uiPriority w:val="22"/>
    <w:qFormat/>
    <w:rsid w:val="00AA59B1"/>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D02BD"/>
    <w:rPr>
      <w:rFonts w:ascii="Arial" w:eastAsia="Times New Roman" w:hAnsi="Arial"/>
    </w:rPr>
  </w:style>
  <w:style w:type="paragraph" w:styleId="berschrift1">
    <w:name w:val="heading 1"/>
    <w:basedOn w:val="Standard"/>
    <w:link w:val="berschrift1Zeichen"/>
    <w:uiPriority w:val="9"/>
    <w:qFormat/>
    <w:rsid w:val="00675C3C"/>
    <w:pPr>
      <w:spacing w:before="100" w:beforeAutospacing="1" w:after="100" w:afterAutospacing="1"/>
      <w:outlineLvl w:val="0"/>
    </w:pPr>
    <w:rPr>
      <w:rFonts w:ascii="Times" w:eastAsia="Cambria" w:hAnsi="Times"/>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eichen"/>
    <w:rsid w:val="000D02BD"/>
    <w:rPr>
      <w:sz w:val="22"/>
    </w:rPr>
  </w:style>
  <w:style w:type="character" w:customStyle="1" w:styleId="TextkrperZeichen">
    <w:name w:val="Textkörper Zeichen"/>
    <w:link w:val="Textkrper"/>
    <w:rsid w:val="000D02BD"/>
    <w:rPr>
      <w:rFonts w:ascii="Arial" w:eastAsia="Times New Roman" w:hAnsi="Arial" w:cs="Times New Roman"/>
      <w:sz w:val="22"/>
      <w:szCs w:val="20"/>
    </w:rPr>
  </w:style>
  <w:style w:type="paragraph" w:styleId="Kopfzeile">
    <w:name w:val="header"/>
    <w:basedOn w:val="Standard"/>
    <w:link w:val="KopfzeileZeichen"/>
    <w:unhideWhenUsed/>
    <w:rsid w:val="007C1046"/>
    <w:pPr>
      <w:tabs>
        <w:tab w:val="center" w:pos="4536"/>
        <w:tab w:val="right" w:pos="9072"/>
      </w:tabs>
    </w:pPr>
  </w:style>
  <w:style w:type="character" w:customStyle="1" w:styleId="KopfzeileZeichen">
    <w:name w:val="Kopfzeile Zeichen"/>
    <w:link w:val="Kopfzeile"/>
    <w:rsid w:val="007C1046"/>
    <w:rPr>
      <w:rFonts w:ascii="Arial" w:eastAsia="Times New Roman" w:hAnsi="Arial" w:cs="Times New Roman"/>
      <w:sz w:val="20"/>
      <w:szCs w:val="20"/>
      <w:lang w:eastAsia="de-DE"/>
    </w:rPr>
  </w:style>
  <w:style w:type="paragraph" w:styleId="Fuzeile">
    <w:name w:val="footer"/>
    <w:basedOn w:val="Standard"/>
    <w:link w:val="FuzeileZeichen"/>
    <w:uiPriority w:val="99"/>
    <w:unhideWhenUsed/>
    <w:rsid w:val="007C1046"/>
    <w:pPr>
      <w:tabs>
        <w:tab w:val="center" w:pos="4536"/>
        <w:tab w:val="right" w:pos="9072"/>
      </w:tabs>
    </w:pPr>
  </w:style>
  <w:style w:type="character" w:customStyle="1" w:styleId="FuzeileZeichen">
    <w:name w:val="Fußzeile Zeichen"/>
    <w:link w:val="Fuzeile"/>
    <w:uiPriority w:val="99"/>
    <w:rsid w:val="007C1046"/>
    <w:rPr>
      <w:rFonts w:ascii="Arial" w:eastAsia="Times New Roman" w:hAnsi="Arial" w:cs="Times New Roman"/>
      <w:sz w:val="20"/>
      <w:szCs w:val="20"/>
      <w:lang w:eastAsia="de-DE"/>
    </w:rPr>
  </w:style>
  <w:style w:type="character" w:styleId="Seitenzahl">
    <w:name w:val="page number"/>
    <w:basedOn w:val="Absatzstandardschriftart"/>
    <w:rsid w:val="007C1046"/>
  </w:style>
  <w:style w:type="paragraph" w:styleId="Sprechblasentext">
    <w:name w:val="Balloon Text"/>
    <w:basedOn w:val="Standard"/>
    <w:link w:val="SprechblasentextZeichen"/>
    <w:uiPriority w:val="99"/>
    <w:semiHidden/>
    <w:unhideWhenUsed/>
    <w:rsid w:val="00F866AE"/>
    <w:rPr>
      <w:rFonts w:ascii="Lucida Grande" w:hAnsi="Lucida Grande"/>
      <w:sz w:val="18"/>
      <w:szCs w:val="18"/>
    </w:rPr>
  </w:style>
  <w:style w:type="character" w:customStyle="1" w:styleId="SprechblasentextZeichen">
    <w:name w:val="Sprechblasentext Zeichen"/>
    <w:link w:val="Sprechblasentext"/>
    <w:uiPriority w:val="99"/>
    <w:semiHidden/>
    <w:rsid w:val="00F866AE"/>
    <w:rPr>
      <w:rFonts w:ascii="Lucida Grande" w:eastAsia="Times New Roman" w:hAnsi="Lucida Grande" w:cs="Times New Roman"/>
      <w:sz w:val="18"/>
      <w:szCs w:val="18"/>
      <w:lang w:eastAsia="de-DE"/>
    </w:rPr>
  </w:style>
  <w:style w:type="paragraph" w:styleId="Listenabsatz">
    <w:name w:val="List Paragraph"/>
    <w:basedOn w:val="Standard"/>
    <w:qFormat/>
    <w:rsid w:val="00B229AB"/>
    <w:pPr>
      <w:ind w:left="720"/>
      <w:contextualSpacing/>
    </w:pPr>
  </w:style>
  <w:style w:type="character" w:styleId="Link">
    <w:name w:val="Hyperlink"/>
    <w:uiPriority w:val="99"/>
    <w:unhideWhenUsed/>
    <w:rsid w:val="00894BC0"/>
    <w:rPr>
      <w:color w:val="0000FF"/>
      <w:u w:val="single"/>
    </w:rPr>
  </w:style>
  <w:style w:type="character" w:styleId="Kommentarzeichen">
    <w:name w:val="annotation reference"/>
    <w:uiPriority w:val="99"/>
    <w:semiHidden/>
    <w:unhideWhenUsed/>
    <w:rsid w:val="00564D61"/>
    <w:rPr>
      <w:sz w:val="18"/>
      <w:szCs w:val="18"/>
    </w:rPr>
  </w:style>
  <w:style w:type="paragraph" w:styleId="Kommentartext">
    <w:name w:val="annotation text"/>
    <w:basedOn w:val="Standard"/>
    <w:link w:val="KommentartextZeichen"/>
    <w:uiPriority w:val="99"/>
    <w:semiHidden/>
    <w:unhideWhenUsed/>
    <w:rsid w:val="00564D61"/>
    <w:rPr>
      <w:sz w:val="24"/>
      <w:szCs w:val="24"/>
    </w:rPr>
  </w:style>
  <w:style w:type="character" w:customStyle="1" w:styleId="KommentartextZeichen">
    <w:name w:val="Kommentartext Zeichen"/>
    <w:link w:val="Kommentartext"/>
    <w:uiPriority w:val="99"/>
    <w:semiHidden/>
    <w:rsid w:val="00564D61"/>
    <w:rPr>
      <w:rFonts w:ascii="Arial" w:eastAsia="Times New Roman" w:hAnsi="Arial" w:cs="Times New Roman"/>
      <w:lang w:eastAsia="de-DE"/>
    </w:rPr>
  </w:style>
  <w:style w:type="paragraph" w:styleId="Kommentarthema">
    <w:name w:val="annotation subject"/>
    <w:basedOn w:val="Kommentartext"/>
    <w:next w:val="Kommentartext"/>
    <w:link w:val="KommentarthemaZeichen"/>
    <w:uiPriority w:val="99"/>
    <w:semiHidden/>
    <w:unhideWhenUsed/>
    <w:rsid w:val="00564D61"/>
    <w:rPr>
      <w:b/>
      <w:bCs/>
      <w:sz w:val="20"/>
      <w:szCs w:val="20"/>
    </w:rPr>
  </w:style>
  <w:style w:type="character" w:customStyle="1" w:styleId="KommentarthemaZeichen">
    <w:name w:val="Kommentarthema Zeichen"/>
    <w:link w:val="Kommentarthema"/>
    <w:uiPriority w:val="99"/>
    <w:semiHidden/>
    <w:rsid w:val="00564D61"/>
    <w:rPr>
      <w:rFonts w:ascii="Arial" w:eastAsia="Times New Roman" w:hAnsi="Arial" w:cs="Times New Roman"/>
      <w:b/>
      <w:bCs/>
      <w:sz w:val="20"/>
      <w:szCs w:val="20"/>
      <w:lang w:eastAsia="de-DE"/>
    </w:rPr>
  </w:style>
  <w:style w:type="paragraph" w:styleId="Bearbeitung">
    <w:name w:val="Revision"/>
    <w:hidden/>
    <w:uiPriority w:val="99"/>
    <w:semiHidden/>
    <w:rsid w:val="005F030B"/>
    <w:rPr>
      <w:rFonts w:ascii="Arial" w:eastAsia="Times New Roman" w:hAnsi="Arial"/>
    </w:rPr>
  </w:style>
  <w:style w:type="paragraph" w:styleId="StandardWeb">
    <w:name w:val="Normal (Web)"/>
    <w:basedOn w:val="Standard"/>
    <w:uiPriority w:val="99"/>
    <w:semiHidden/>
    <w:unhideWhenUsed/>
    <w:rsid w:val="00675C3C"/>
    <w:pPr>
      <w:spacing w:before="100" w:beforeAutospacing="1" w:after="100" w:afterAutospacing="1"/>
    </w:pPr>
    <w:rPr>
      <w:rFonts w:ascii="Times" w:eastAsia="Cambria" w:hAnsi="Times"/>
    </w:rPr>
  </w:style>
  <w:style w:type="character" w:customStyle="1" w:styleId="berschrift1Zeichen">
    <w:name w:val="Überschrift 1 Zeichen"/>
    <w:link w:val="berschrift1"/>
    <w:uiPriority w:val="9"/>
    <w:rsid w:val="00675C3C"/>
    <w:rPr>
      <w:rFonts w:ascii="Times" w:hAnsi="Times"/>
      <w:b/>
      <w:bCs/>
      <w:kern w:val="36"/>
      <w:sz w:val="48"/>
      <w:szCs w:val="48"/>
    </w:rPr>
  </w:style>
  <w:style w:type="character" w:styleId="Betont">
    <w:name w:val="Strong"/>
    <w:uiPriority w:val="22"/>
    <w:qFormat/>
    <w:rsid w:val="00AA59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055480">
      <w:bodyDiv w:val="1"/>
      <w:marLeft w:val="0"/>
      <w:marRight w:val="0"/>
      <w:marTop w:val="0"/>
      <w:marBottom w:val="0"/>
      <w:divBdr>
        <w:top w:val="none" w:sz="0" w:space="0" w:color="auto"/>
        <w:left w:val="none" w:sz="0" w:space="0" w:color="auto"/>
        <w:bottom w:val="none" w:sz="0" w:space="0" w:color="auto"/>
        <w:right w:val="none" w:sz="0" w:space="0" w:color="auto"/>
      </w:divBdr>
    </w:div>
    <w:div w:id="510070168">
      <w:bodyDiv w:val="1"/>
      <w:marLeft w:val="0"/>
      <w:marRight w:val="0"/>
      <w:marTop w:val="0"/>
      <w:marBottom w:val="0"/>
      <w:divBdr>
        <w:top w:val="none" w:sz="0" w:space="0" w:color="auto"/>
        <w:left w:val="none" w:sz="0" w:space="0" w:color="auto"/>
        <w:bottom w:val="none" w:sz="0" w:space="0" w:color="auto"/>
        <w:right w:val="none" w:sz="0" w:space="0" w:color="auto"/>
      </w:divBdr>
    </w:div>
    <w:div w:id="5866983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a.kassubek@arts-others.de" TargetMode="External"/><Relationship Id="rId10" Type="http://schemas.openxmlformats.org/officeDocument/2006/relationships/header" Target="head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3278</Characters>
  <Application>Microsoft Macintosh Word</Application>
  <DocSecurity>0</DocSecurity>
  <Lines>109</Lines>
  <Paragraphs>34</Paragraphs>
  <ScaleCrop>false</ScaleCrop>
  <HeadingPairs>
    <vt:vector size="2" baseType="variant">
      <vt:variant>
        <vt:lpstr>Titel</vt:lpstr>
      </vt:variant>
      <vt:variant>
        <vt:i4>1</vt:i4>
      </vt:variant>
    </vt:vector>
  </HeadingPairs>
  <TitlesOfParts>
    <vt:vector size="1" baseType="lpstr">
      <vt:lpstr/>
    </vt:vector>
  </TitlesOfParts>
  <Manager/>
  <Company>Arts &amp; Others Communication GmbH</Company>
  <LinksUpToDate>false</LinksUpToDate>
  <CharactersWithSpaces>3717</CharactersWithSpaces>
  <SharedDoc>false</SharedDoc>
  <HyperlinkBase/>
  <HLinks>
    <vt:vector size="12" baseType="variant">
      <vt:variant>
        <vt:i4>7602241</vt:i4>
      </vt:variant>
      <vt:variant>
        <vt:i4>3</vt:i4>
      </vt:variant>
      <vt:variant>
        <vt:i4>0</vt:i4>
      </vt:variant>
      <vt:variant>
        <vt:i4>5</vt:i4>
      </vt:variant>
      <vt:variant>
        <vt:lpwstr>mailto:a.kassubek@arts-others.de</vt:lpwstr>
      </vt:variant>
      <vt:variant>
        <vt:lpwstr/>
      </vt:variant>
      <vt:variant>
        <vt:i4>1638422</vt:i4>
      </vt:variant>
      <vt:variant>
        <vt:i4>0</vt:i4>
      </vt:variant>
      <vt:variant>
        <vt:i4>0</vt:i4>
      </vt:variant>
      <vt:variant>
        <vt:i4>5</vt:i4>
      </vt:variant>
      <vt:variant>
        <vt:lpwstr>http://www.sicher-besser.com/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Falk</dc:creator>
  <cp:keywords/>
  <dc:description/>
  <cp:lastModifiedBy>Texter 2</cp:lastModifiedBy>
  <cp:revision>11</cp:revision>
  <cp:lastPrinted>2015-01-15T14:58:00Z</cp:lastPrinted>
  <dcterms:created xsi:type="dcterms:W3CDTF">2015-02-09T10:32:00Z</dcterms:created>
  <dcterms:modified xsi:type="dcterms:W3CDTF">2015-02-09T11:32:00Z</dcterms:modified>
  <cp:category/>
</cp:coreProperties>
</file>