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7F927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D56C406" wp14:editId="64AB0540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46BE2249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0736318D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4517985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353BD1D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52EEF51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343D12C0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26052DB6" w14:textId="77777777" w:rsidR="00755186" w:rsidRPr="00590B47" w:rsidRDefault="007F648A" w:rsidP="00D543A2">
      <w:pPr>
        <w:spacing w:line="276" w:lineRule="auto"/>
        <w:ind w:left="-567"/>
        <w:rPr>
          <w:rFonts w:cs="Arial"/>
          <w:bCs/>
          <w:w w:val="95"/>
        </w:rPr>
      </w:pPr>
      <w:r>
        <w:rPr>
          <w:rFonts w:cs="Arial"/>
          <w:bCs/>
          <w:w w:val="95"/>
        </w:rPr>
        <w:t xml:space="preserve">ARDEX </w:t>
      </w:r>
      <w:r w:rsidR="00272CD6">
        <w:rPr>
          <w:rFonts w:cs="Arial"/>
          <w:bCs/>
          <w:w w:val="95"/>
        </w:rPr>
        <w:t>AF 230 / AF 2224</w:t>
      </w:r>
    </w:p>
    <w:p w14:paraId="2FB7706A" w14:textId="77777777" w:rsidR="00FD7B25" w:rsidRDefault="00927B34" w:rsidP="0030662C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>Für höchste Anforderungen</w:t>
      </w:r>
      <w:r w:rsidR="00C300FC">
        <w:rPr>
          <w:rFonts w:cs="Arial"/>
          <w:b/>
          <w:bCs/>
          <w:w w:val="95"/>
          <w:sz w:val="24"/>
          <w:szCs w:val="24"/>
        </w:rPr>
        <w:t>:</w:t>
      </w:r>
      <w:r w:rsidR="00D804FE">
        <w:rPr>
          <w:rFonts w:cs="Arial"/>
          <w:b/>
          <w:bCs/>
          <w:w w:val="95"/>
          <w:sz w:val="24"/>
          <w:szCs w:val="24"/>
        </w:rPr>
        <w:t xml:space="preserve"> zwei neue Bodenbelagsklebstoffe </w:t>
      </w:r>
      <w:r w:rsidR="00C300FC">
        <w:rPr>
          <w:rFonts w:cs="Arial"/>
          <w:b/>
          <w:bCs/>
          <w:w w:val="95"/>
          <w:sz w:val="24"/>
          <w:szCs w:val="24"/>
        </w:rPr>
        <w:t>für den Objektbereich</w:t>
      </w:r>
    </w:p>
    <w:p w14:paraId="2B606F6C" w14:textId="77777777" w:rsidR="00755186" w:rsidRPr="007F00D1" w:rsidRDefault="00755186" w:rsidP="00D038CF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2D9F3EB4" w14:textId="0FE16F63" w:rsidR="00CB00E3" w:rsidRDefault="00755186" w:rsidP="007F1473">
      <w:pPr>
        <w:spacing w:line="276" w:lineRule="auto"/>
        <w:ind w:left="-567"/>
        <w:rPr>
          <w:rFonts w:cs="Arial"/>
          <w:b/>
          <w:w w:val="95"/>
        </w:rPr>
      </w:pPr>
      <w:r w:rsidRPr="00755186">
        <w:rPr>
          <w:rFonts w:cs="Arial"/>
          <w:b/>
          <w:w w:val="95"/>
        </w:rPr>
        <w:t xml:space="preserve">Witten, </w:t>
      </w:r>
      <w:r w:rsidR="007375C9">
        <w:rPr>
          <w:rFonts w:cs="Arial"/>
          <w:b/>
          <w:w w:val="95"/>
        </w:rPr>
        <w:t>10</w:t>
      </w:r>
      <w:r w:rsidRPr="00755186">
        <w:rPr>
          <w:rFonts w:cs="Arial"/>
          <w:b/>
          <w:w w:val="95"/>
        </w:rPr>
        <w:t xml:space="preserve">. </w:t>
      </w:r>
      <w:r w:rsidR="00101867">
        <w:rPr>
          <w:rFonts w:cs="Arial"/>
          <w:b/>
          <w:w w:val="95"/>
        </w:rPr>
        <w:t>Februar</w:t>
      </w:r>
      <w:r w:rsidR="00101867" w:rsidRPr="00755186">
        <w:rPr>
          <w:rFonts w:cs="Arial"/>
          <w:b/>
          <w:w w:val="95"/>
        </w:rPr>
        <w:t xml:space="preserve"> </w:t>
      </w:r>
      <w:r w:rsidRPr="00755186">
        <w:rPr>
          <w:rFonts w:cs="Arial"/>
          <w:b/>
          <w:w w:val="95"/>
        </w:rPr>
        <w:t>201</w:t>
      </w:r>
      <w:r w:rsidR="0064001E">
        <w:rPr>
          <w:rFonts w:cs="Arial"/>
          <w:b/>
          <w:w w:val="95"/>
        </w:rPr>
        <w:t>6</w:t>
      </w:r>
      <w:r w:rsidRPr="00755186">
        <w:rPr>
          <w:rFonts w:cs="Arial"/>
          <w:b/>
          <w:w w:val="95"/>
        </w:rPr>
        <w:t xml:space="preserve">. </w:t>
      </w:r>
      <w:r w:rsidR="0027447E">
        <w:rPr>
          <w:rFonts w:cs="Arial"/>
          <w:b/>
          <w:w w:val="95"/>
        </w:rPr>
        <w:t xml:space="preserve">Ob Teppich, </w:t>
      </w:r>
      <w:r w:rsidR="00783CF7">
        <w:rPr>
          <w:rFonts w:cs="Arial"/>
          <w:b/>
          <w:w w:val="95"/>
        </w:rPr>
        <w:t>PVC</w:t>
      </w:r>
      <w:r w:rsidR="0027447E">
        <w:rPr>
          <w:rFonts w:cs="Arial"/>
          <w:b/>
          <w:w w:val="95"/>
        </w:rPr>
        <w:t xml:space="preserve"> oder Linoleum: </w:t>
      </w:r>
      <w:r w:rsidR="00783CF7">
        <w:rPr>
          <w:rFonts w:cs="Arial"/>
          <w:b/>
          <w:w w:val="95"/>
        </w:rPr>
        <w:t xml:space="preserve">Bodenbeläge </w:t>
      </w:r>
      <w:r w:rsidR="00292C4C">
        <w:rPr>
          <w:rFonts w:cs="Arial"/>
          <w:b/>
          <w:w w:val="95"/>
        </w:rPr>
        <w:t>im Objektbereich müssen einiges aushalten</w:t>
      </w:r>
      <w:r w:rsidR="007D7FB8">
        <w:rPr>
          <w:rFonts w:cs="Arial"/>
          <w:b/>
          <w:w w:val="95"/>
        </w:rPr>
        <w:t>, die Anforderungen an Strapazierfähigkeit und Brandschu</w:t>
      </w:r>
      <w:r w:rsidR="0003580B">
        <w:rPr>
          <w:rFonts w:cs="Arial"/>
          <w:b/>
          <w:w w:val="95"/>
        </w:rPr>
        <w:t xml:space="preserve">tz sind hoch. </w:t>
      </w:r>
      <w:r w:rsidR="00EB6C83">
        <w:rPr>
          <w:rFonts w:cs="Arial"/>
          <w:b/>
          <w:w w:val="95"/>
        </w:rPr>
        <w:t xml:space="preserve">Auch die Verlegung dieser vielfältigen Beläge ist häufig technisch anspruchsvoll. </w:t>
      </w:r>
      <w:r w:rsidR="0003580B">
        <w:rPr>
          <w:rFonts w:cs="Arial"/>
          <w:b/>
          <w:w w:val="95"/>
        </w:rPr>
        <w:t>Ardex</w:t>
      </w:r>
      <w:r w:rsidR="00EB6C83">
        <w:rPr>
          <w:rFonts w:cs="Arial"/>
          <w:b/>
          <w:w w:val="95"/>
        </w:rPr>
        <w:t xml:space="preserve"> bietet </w:t>
      </w:r>
      <w:r w:rsidR="000650B8">
        <w:rPr>
          <w:rFonts w:cs="Arial"/>
          <w:b/>
          <w:w w:val="95"/>
        </w:rPr>
        <w:t xml:space="preserve">deshalb </w:t>
      </w:r>
      <w:r w:rsidR="000D0330">
        <w:rPr>
          <w:rFonts w:cs="Arial"/>
          <w:b/>
          <w:w w:val="95"/>
        </w:rPr>
        <w:t xml:space="preserve">ab sofort </w:t>
      </w:r>
      <w:r w:rsidR="0003580B">
        <w:rPr>
          <w:rFonts w:cs="Arial"/>
          <w:b/>
          <w:w w:val="95"/>
        </w:rPr>
        <w:t xml:space="preserve">zwei </w:t>
      </w:r>
      <w:r w:rsidR="006073CA">
        <w:rPr>
          <w:rFonts w:cs="Arial"/>
          <w:b/>
          <w:w w:val="95"/>
        </w:rPr>
        <w:t xml:space="preserve">neue </w:t>
      </w:r>
      <w:r w:rsidR="00BC1C66">
        <w:rPr>
          <w:rFonts w:cs="Arial"/>
          <w:b/>
          <w:w w:val="95"/>
        </w:rPr>
        <w:t>Klebstoffe</w:t>
      </w:r>
      <w:r w:rsidR="00EB6C83">
        <w:rPr>
          <w:rFonts w:cs="Arial"/>
          <w:b/>
          <w:w w:val="95"/>
        </w:rPr>
        <w:t xml:space="preserve"> an, die </w:t>
      </w:r>
      <w:r w:rsidR="00E56E52">
        <w:rPr>
          <w:rFonts w:cs="Arial"/>
          <w:b/>
          <w:w w:val="95"/>
        </w:rPr>
        <w:t xml:space="preserve">genau </w:t>
      </w:r>
      <w:r w:rsidR="00EB6C83">
        <w:rPr>
          <w:rFonts w:cs="Arial"/>
          <w:b/>
          <w:w w:val="95"/>
        </w:rPr>
        <w:t>auf die Anforderungen von Bodenbelägen im Objektbereich zugeschnitten sind</w:t>
      </w:r>
      <w:r w:rsidR="00BC1C66">
        <w:rPr>
          <w:rFonts w:cs="Arial"/>
          <w:b/>
          <w:w w:val="95"/>
        </w:rPr>
        <w:t xml:space="preserve">: ARDEX AF </w:t>
      </w:r>
      <w:r w:rsidR="00EE778C">
        <w:rPr>
          <w:rFonts w:cs="Arial"/>
          <w:b/>
          <w:w w:val="95"/>
        </w:rPr>
        <w:t xml:space="preserve">2224 für </w:t>
      </w:r>
      <w:r w:rsidR="00EB6C83">
        <w:rPr>
          <w:rFonts w:cs="Arial"/>
          <w:b/>
          <w:w w:val="95"/>
        </w:rPr>
        <w:t xml:space="preserve">elastische und textile Beläge und ARDEX AF 230 </w:t>
      </w:r>
      <w:r w:rsidR="00AB6C49">
        <w:rPr>
          <w:rFonts w:cs="Arial"/>
          <w:b/>
          <w:w w:val="95"/>
        </w:rPr>
        <w:t xml:space="preserve">speziell </w:t>
      </w:r>
      <w:r w:rsidR="00EB6C83">
        <w:rPr>
          <w:rFonts w:cs="Arial"/>
          <w:b/>
          <w:w w:val="95"/>
        </w:rPr>
        <w:t>für textile Beläge</w:t>
      </w:r>
      <w:r w:rsidR="00EE778C">
        <w:rPr>
          <w:rFonts w:cs="Arial"/>
          <w:b/>
          <w:w w:val="95"/>
        </w:rPr>
        <w:t xml:space="preserve">. </w:t>
      </w:r>
      <w:r w:rsidR="000E09EC">
        <w:rPr>
          <w:rFonts w:cs="Arial"/>
          <w:b/>
          <w:w w:val="95"/>
        </w:rPr>
        <w:t xml:space="preserve">Beide Produkte </w:t>
      </w:r>
      <w:r w:rsidR="004A1837">
        <w:rPr>
          <w:rFonts w:cs="Arial"/>
          <w:b/>
          <w:w w:val="95"/>
        </w:rPr>
        <w:t xml:space="preserve">haben ein </w:t>
      </w:r>
      <w:r w:rsidR="000E09EC">
        <w:rPr>
          <w:rFonts w:cs="Arial"/>
          <w:b/>
          <w:w w:val="95"/>
        </w:rPr>
        <w:t>großes Anwendungsspektrum</w:t>
      </w:r>
      <w:r w:rsidR="006347FF">
        <w:rPr>
          <w:rFonts w:cs="Arial"/>
          <w:b/>
          <w:w w:val="95"/>
        </w:rPr>
        <w:t>.</w:t>
      </w:r>
      <w:r w:rsidR="000E09EC">
        <w:rPr>
          <w:rFonts w:cs="Arial"/>
          <w:b/>
          <w:w w:val="95"/>
        </w:rPr>
        <w:t xml:space="preserve"> </w:t>
      </w:r>
      <w:r w:rsidR="006347FF">
        <w:rPr>
          <w:rFonts w:cs="Arial"/>
          <w:b/>
          <w:w w:val="95"/>
        </w:rPr>
        <w:t xml:space="preserve">Zudem </w:t>
      </w:r>
      <w:r w:rsidR="000E09EC">
        <w:rPr>
          <w:rFonts w:cs="Arial"/>
          <w:b/>
          <w:w w:val="95"/>
        </w:rPr>
        <w:t>sind</w:t>
      </w:r>
      <w:r w:rsidR="00EB6C83">
        <w:rPr>
          <w:rFonts w:cs="Arial"/>
          <w:b/>
          <w:w w:val="95"/>
        </w:rPr>
        <w:t xml:space="preserve"> </w:t>
      </w:r>
      <w:r w:rsidR="006347FF">
        <w:rPr>
          <w:rFonts w:cs="Arial"/>
          <w:b/>
          <w:w w:val="95"/>
        </w:rPr>
        <w:t xml:space="preserve">sie </w:t>
      </w:r>
      <w:r w:rsidR="00374B95">
        <w:rPr>
          <w:rFonts w:cs="Arial"/>
          <w:b/>
          <w:w w:val="95"/>
        </w:rPr>
        <w:t xml:space="preserve">sehr </w:t>
      </w:r>
      <w:r w:rsidR="000E09EC">
        <w:rPr>
          <w:rFonts w:cs="Arial"/>
          <w:b/>
          <w:w w:val="95"/>
        </w:rPr>
        <w:t>emissionsarm</w:t>
      </w:r>
      <w:r w:rsidR="00EB6C83">
        <w:rPr>
          <w:rFonts w:cs="Arial"/>
          <w:b/>
          <w:w w:val="95"/>
        </w:rPr>
        <w:t xml:space="preserve"> und geruchsneutral</w:t>
      </w:r>
      <w:r w:rsidR="000E09EC">
        <w:rPr>
          <w:rFonts w:cs="Arial"/>
          <w:b/>
          <w:w w:val="95"/>
        </w:rPr>
        <w:t xml:space="preserve">.  </w:t>
      </w:r>
    </w:p>
    <w:p w14:paraId="51354945" w14:textId="77777777" w:rsidR="007F1473" w:rsidRDefault="007F1473" w:rsidP="007F1473">
      <w:pPr>
        <w:spacing w:line="276" w:lineRule="auto"/>
        <w:ind w:left="-567"/>
        <w:rPr>
          <w:rFonts w:cs="Arial"/>
          <w:b/>
          <w:w w:val="95"/>
        </w:rPr>
      </w:pPr>
    </w:p>
    <w:p w14:paraId="0448B9A8" w14:textId="77777777" w:rsidR="00FB0256" w:rsidRDefault="007F1473" w:rsidP="007C39D5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Bei der Verlegung von Bodenbelägen im Objektbereich spielt neben der Optik die Funktionalität eine entscheidende Rolle. </w:t>
      </w:r>
      <w:r w:rsidR="00DF32D6">
        <w:rPr>
          <w:rFonts w:cs="Arial"/>
          <w:w w:val="95"/>
        </w:rPr>
        <w:t xml:space="preserve">„Die </w:t>
      </w:r>
      <w:r w:rsidR="00824C5C">
        <w:rPr>
          <w:rFonts w:cs="Arial"/>
          <w:w w:val="95"/>
        </w:rPr>
        <w:t>Verarbeitung dieser</w:t>
      </w:r>
      <w:r w:rsidR="00003DB1">
        <w:rPr>
          <w:rFonts w:cs="Arial"/>
          <w:w w:val="95"/>
        </w:rPr>
        <w:t xml:space="preserve"> Beläge ist </w:t>
      </w:r>
      <w:r w:rsidR="008A41DD">
        <w:rPr>
          <w:rFonts w:cs="Arial"/>
          <w:w w:val="95"/>
        </w:rPr>
        <w:t xml:space="preserve">jedoch </w:t>
      </w:r>
      <w:r w:rsidR="00003DB1">
        <w:rPr>
          <w:rFonts w:cs="Arial"/>
          <w:w w:val="95"/>
        </w:rPr>
        <w:t xml:space="preserve">oft </w:t>
      </w:r>
      <w:r w:rsidR="00055C2F">
        <w:rPr>
          <w:rFonts w:cs="Arial"/>
          <w:w w:val="95"/>
        </w:rPr>
        <w:t>schwieriger als im privaten Bereich, etwa weil sie störrischer sind</w:t>
      </w:r>
      <w:r w:rsidR="00003DB1">
        <w:rPr>
          <w:rFonts w:cs="Arial"/>
          <w:w w:val="95"/>
        </w:rPr>
        <w:t xml:space="preserve">. Hinzu kommt, dass die Belastung deutlich höher ist. Das muss bei der </w:t>
      </w:r>
      <w:r w:rsidR="00055C2F">
        <w:rPr>
          <w:rFonts w:cs="Arial"/>
          <w:w w:val="95"/>
        </w:rPr>
        <w:t>Auswahl des Klebstoffes bedacht werden</w:t>
      </w:r>
      <w:r w:rsidR="00003DB1">
        <w:rPr>
          <w:rFonts w:cs="Arial"/>
          <w:w w:val="95"/>
        </w:rPr>
        <w:t xml:space="preserve">“, sagt </w:t>
      </w:r>
      <w:r w:rsidR="004F220D" w:rsidRPr="004F220D">
        <w:rPr>
          <w:rFonts w:cs="Arial"/>
          <w:w w:val="95"/>
        </w:rPr>
        <w:t>Martin Kupka, Leiter Anwendungstechnik Boden/Wand/Decke bei Ardex</w:t>
      </w:r>
      <w:r w:rsidR="00055C2F">
        <w:rPr>
          <w:rFonts w:cs="Arial"/>
          <w:w w:val="95"/>
        </w:rPr>
        <w:t>.</w:t>
      </w:r>
    </w:p>
    <w:p w14:paraId="7507107C" w14:textId="77777777" w:rsidR="00824C5C" w:rsidRDefault="00824C5C" w:rsidP="007C39D5">
      <w:pPr>
        <w:spacing w:line="276" w:lineRule="auto"/>
        <w:ind w:left="-567"/>
        <w:rPr>
          <w:rFonts w:cs="Arial"/>
          <w:w w:val="95"/>
        </w:rPr>
      </w:pPr>
    </w:p>
    <w:p w14:paraId="2B105691" w14:textId="77777777" w:rsidR="00714363" w:rsidRDefault="006C489F" w:rsidP="00957BF7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Der Wittener Bauchemie-Hersteller </w:t>
      </w:r>
      <w:r w:rsidR="006073CA">
        <w:rPr>
          <w:rFonts w:cs="Arial"/>
          <w:w w:val="95"/>
        </w:rPr>
        <w:t xml:space="preserve">hat deshalb zwei Spezial-Klebstoffe entwickelt. </w:t>
      </w:r>
      <w:r w:rsidR="00714363">
        <w:rPr>
          <w:rFonts w:cs="Arial"/>
          <w:w w:val="95"/>
        </w:rPr>
        <w:t xml:space="preserve">ARDEX AF 2224 ist ein Universalprodukt für alle elastischen und textilen Bodenbeläge im Objektbereich. Dazu gehören beispielsweise auch PVC-Designbeläge, die wegen ihrer optischen Vielfältigkeit und den technischen Vorteilen beliebt sind. </w:t>
      </w:r>
      <w:r w:rsidR="00833045">
        <w:rPr>
          <w:rFonts w:cs="Arial"/>
          <w:w w:val="95"/>
        </w:rPr>
        <w:t xml:space="preserve">Der </w:t>
      </w:r>
      <w:r w:rsidR="00833045" w:rsidRPr="00957BF7">
        <w:rPr>
          <w:rFonts w:cs="Arial"/>
          <w:w w:val="95"/>
        </w:rPr>
        <w:t>Klebstoff überzeugt durch kurze Ablüftezeit, schnellen Kraftaufbau und hohe</w:t>
      </w:r>
      <w:r w:rsidR="00957BF7">
        <w:rPr>
          <w:rFonts w:cs="Arial"/>
          <w:w w:val="95"/>
        </w:rPr>
        <w:t xml:space="preserve"> </w:t>
      </w:r>
      <w:r w:rsidR="00833045" w:rsidRPr="00957BF7">
        <w:rPr>
          <w:rFonts w:cs="Arial"/>
          <w:w w:val="95"/>
        </w:rPr>
        <w:t xml:space="preserve">Endfestigkeit. Seine harte Klebstofffuge und dadurch hohe Scherfestigkeit sorgen für </w:t>
      </w:r>
      <w:r w:rsidR="005861D0">
        <w:rPr>
          <w:rFonts w:cs="Arial"/>
          <w:w w:val="95"/>
        </w:rPr>
        <w:t xml:space="preserve">einen </w:t>
      </w:r>
      <w:r w:rsidR="00833045" w:rsidRPr="00957BF7">
        <w:rPr>
          <w:rFonts w:cs="Arial"/>
          <w:w w:val="95"/>
        </w:rPr>
        <w:t>sicheren und dauerhaften Halt des Belags.</w:t>
      </w:r>
    </w:p>
    <w:p w14:paraId="2CD5B359" w14:textId="77777777" w:rsidR="00957BF7" w:rsidRDefault="00957BF7" w:rsidP="00957BF7">
      <w:pPr>
        <w:spacing w:line="276" w:lineRule="auto"/>
        <w:ind w:left="-567"/>
        <w:rPr>
          <w:rFonts w:cs="Arial"/>
          <w:w w:val="95"/>
        </w:rPr>
      </w:pPr>
    </w:p>
    <w:p w14:paraId="1D4E196D" w14:textId="57BD6D24" w:rsidR="00714363" w:rsidRDefault="00833045" w:rsidP="00714363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ARDEX AF 2224</w:t>
      </w:r>
      <w:r w:rsidR="00714363">
        <w:rPr>
          <w:rFonts w:cs="Arial"/>
          <w:w w:val="95"/>
        </w:rPr>
        <w:t xml:space="preserve"> i</w:t>
      </w:r>
      <w:r w:rsidR="00714363" w:rsidRPr="00FD7165">
        <w:rPr>
          <w:rFonts w:cs="Arial"/>
          <w:w w:val="95"/>
        </w:rPr>
        <w:t>st bes</w:t>
      </w:r>
      <w:r w:rsidR="00714363">
        <w:rPr>
          <w:rFonts w:cs="Arial"/>
          <w:w w:val="95"/>
        </w:rPr>
        <w:t>ond</w:t>
      </w:r>
      <w:r w:rsidR="0003178C">
        <w:rPr>
          <w:rFonts w:cs="Arial"/>
          <w:w w:val="95"/>
        </w:rPr>
        <w:t>ers emissionsarm (EC 1Plus) und</w:t>
      </w:r>
      <w:r w:rsidR="00714363" w:rsidRPr="00FD7165">
        <w:rPr>
          <w:rFonts w:cs="Arial"/>
          <w:w w:val="95"/>
        </w:rPr>
        <w:t xml:space="preserve"> </w:t>
      </w:r>
      <w:r>
        <w:rPr>
          <w:rFonts w:cs="Arial"/>
          <w:w w:val="95"/>
        </w:rPr>
        <w:t>z</w:t>
      </w:r>
      <w:r w:rsidR="00714363">
        <w:rPr>
          <w:rFonts w:cs="Arial"/>
          <w:w w:val="95"/>
        </w:rPr>
        <w:t>usätzlich mit dem</w:t>
      </w:r>
      <w:r w:rsidR="00714363" w:rsidRPr="00FD7165">
        <w:rPr>
          <w:rFonts w:cs="Arial"/>
          <w:w w:val="95"/>
        </w:rPr>
        <w:t xml:space="preserve"> „Blauen Engel“ als umweltfreundliches Produkt gekennzeichnet.</w:t>
      </w:r>
      <w:r w:rsidR="00714363">
        <w:rPr>
          <w:rFonts w:cs="Arial"/>
          <w:w w:val="95"/>
        </w:rPr>
        <w:t xml:space="preserve"> „Das gibt sowohl den Verarbeitern als auch den Kunden Sicherheit“, sagt Martin Kupka von Ardex. </w:t>
      </w:r>
    </w:p>
    <w:p w14:paraId="583237FF" w14:textId="77777777" w:rsidR="00833045" w:rsidRDefault="00833045" w:rsidP="00D22172">
      <w:pPr>
        <w:spacing w:line="276" w:lineRule="auto"/>
        <w:ind w:left="-567"/>
        <w:rPr>
          <w:rFonts w:cs="Arial"/>
          <w:w w:val="95"/>
        </w:rPr>
      </w:pPr>
    </w:p>
    <w:p w14:paraId="199B23D5" w14:textId="77777777" w:rsidR="00D22172" w:rsidRDefault="00D22172" w:rsidP="00D22172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ARDEX AF 230 ist ein reiner Textilbelagsklebstoff, der auch bei „schwierigen Fällen“ eingesetzt werden kann, etwa bei Nadelvliesbelägen. </w:t>
      </w:r>
      <w:r w:rsidR="00F533E3">
        <w:rPr>
          <w:rFonts w:cs="Arial"/>
          <w:w w:val="95"/>
        </w:rPr>
        <w:t xml:space="preserve">„ARDEX AF 230 sorgt dafür, dass Teppichböden sicher liegen und ihre optischen Eigenschaften zu 100 % behalten“, so Kupka. </w:t>
      </w:r>
    </w:p>
    <w:p w14:paraId="6FBA4EF5" w14:textId="77777777" w:rsidR="00D22172" w:rsidRDefault="00D22172" w:rsidP="007C39D5">
      <w:pPr>
        <w:spacing w:line="276" w:lineRule="auto"/>
        <w:ind w:left="-567"/>
        <w:rPr>
          <w:rFonts w:cs="Arial"/>
          <w:w w:val="95"/>
        </w:rPr>
      </w:pPr>
    </w:p>
    <w:p w14:paraId="59741021" w14:textId="77777777" w:rsidR="0053575D" w:rsidRDefault="0053575D" w:rsidP="007C39D5">
      <w:pPr>
        <w:spacing w:line="276" w:lineRule="auto"/>
        <w:ind w:left="-567"/>
        <w:rPr>
          <w:rFonts w:cs="Arial"/>
          <w:w w:val="95"/>
        </w:rPr>
      </w:pPr>
    </w:p>
    <w:p w14:paraId="549B9708" w14:textId="77777777" w:rsidR="005F0D85" w:rsidRDefault="005F0D85">
      <w:pPr>
        <w:rPr>
          <w:rFonts w:cs="Arial"/>
          <w:b/>
          <w:w w:val="95"/>
        </w:rPr>
      </w:pPr>
      <w:r>
        <w:rPr>
          <w:rFonts w:cs="Arial"/>
          <w:b/>
          <w:w w:val="95"/>
        </w:rPr>
        <w:br w:type="page"/>
      </w:r>
    </w:p>
    <w:p w14:paraId="6FFDEDF6" w14:textId="77777777" w:rsidR="005F0D85" w:rsidRDefault="005F0D85" w:rsidP="00714363">
      <w:pPr>
        <w:spacing w:line="276" w:lineRule="auto"/>
        <w:ind w:left="-567"/>
        <w:rPr>
          <w:rFonts w:cs="Arial"/>
          <w:b/>
          <w:w w:val="95"/>
        </w:rPr>
      </w:pPr>
    </w:p>
    <w:p w14:paraId="7B9EF152" w14:textId="77777777" w:rsidR="005F0D85" w:rsidRDefault="005F0D85" w:rsidP="00714363">
      <w:pPr>
        <w:spacing w:line="276" w:lineRule="auto"/>
        <w:ind w:left="-567"/>
        <w:rPr>
          <w:rFonts w:cs="Arial"/>
          <w:b/>
          <w:w w:val="95"/>
        </w:rPr>
      </w:pPr>
    </w:p>
    <w:p w14:paraId="1B9CD9D7" w14:textId="77777777" w:rsidR="00714363" w:rsidRPr="00687BDB" w:rsidRDefault="00714363" w:rsidP="00714363">
      <w:pPr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 xml:space="preserve">ARDEX </w:t>
      </w:r>
      <w:r>
        <w:rPr>
          <w:rFonts w:cs="Arial"/>
          <w:b/>
          <w:w w:val="95"/>
        </w:rPr>
        <w:t>AF 2224</w:t>
      </w:r>
      <w:r w:rsidRPr="00687BDB">
        <w:rPr>
          <w:rFonts w:cs="Arial"/>
          <w:b/>
          <w:w w:val="95"/>
        </w:rPr>
        <w:t xml:space="preserve"> im Überblick:</w:t>
      </w:r>
    </w:p>
    <w:p w14:paraId="6B5DDB1A" w14:textId="77777777" w:rsidR="00714363" w:rsidRDefault="00714363" w:rsidP="00714363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ARDEX AF 2224 ist ein Dispersionsklebstoff für elastische</w:t>
      </w:r>
      <w:r w:rsidR="00833045">
        <w:rPr>
          <w:rFonts w:cs="Arial"/>
          <w:w w:val="95"/>
        </w:rPr>
        <w:t xml:space="preserve"> und textile</w:t>
      </w:r>
      <w:r>
        <w:rPr>
          <w:rFonts w:cs="Arial"/>
          <w:w w:val="95"/>
        </w:rPr>
        <w:t xml:space="preserve"> Bodenbeläge</w:t>
      </w:r>
      <w:r w:rsidR="00833045">
        <w:rPr>
          <w:rFonts w:cs="Arial"/>
          <w:w w:val="95"/>
        </w:rPr>
        <w:t xml:space="preserve"> im Objektbereich</w:t>
      </w:r>
      <w:r>
        <w:rPr>
          <w:rFonts w:cs="Arial"/>
          <w:w w:val="95"/>
        </w:rPr>
        <w:t>, etwa PVC</w:t>
      </w:r>
      <w:r w:rsidR="00833045">
        <w:rPr>
          <w:rFonts w:cs="Arial"/>
          <w:w w:val="95"/>
        </w:rPr>
        <w:t>-</w:t>
      </w:r>
      <w:r>
        <w:rPr>
          <w:rFonts w:cs="Arial"/>
          <w:w w:val="95"/>
        </w:rPr>
        <w:t>,</w:t>
      </w:r>
      <w:r w:rsidR="005861D0">
        <w:rPr>
          <w:rFonts w:cs="Arial"/>
          <w:w w:val="95"/>
        </w:rPr>
        <w:t xml:space="preserve"> </w:t>
      </w:r>
      <w:r w:rsidR="00833045">
        <w:rPr>
          <w:rFonts w:cs="Arial"/>
          <w:w w:val="95"/>
        </w:rPr>
        <w:t xml:space="preserve">Textil- </w:t>
      </w:r>
      <w:r>
        <w:rPr>
          <w:rFonts w:cs="Arial"/>
          <w:w w:val="95"/>
        </w:rPr>
        <w:t>Linoleum</w:t>
      </w:r>
      <w:r w:rsidR="00833045">
        <w:rPr>
          <w:rFonts w:cs="Arial"/>
          <w:w w:val="95"/>
        </w:rPr>
        <w:t xml:space="preserve">- </w:t>
      </w:r>
      <w:r>
        <w:rPr>
          <w:rFonts w:cs="Arial"/>
          <w:w w:val="95"/>
        </w:rPr>
        <w:t>oder Kautschuk</w:t>
      </w:r>
      <w:r w:rsidR="00833045">
        <w:rPr>
          <w:rFonts w:cs="Arial"/>
          <w:w w:val="95"/>
        </w:rPr>
        <w:t>beläge</w:t>
      </w:r>
      <w:r>
        <w:rPr>
          <w:rFonts w:cs="Arial"/>
          <w:w w:val="95"/>
        </w:rPr>
        <w:t>. Besonders geeignet ist er für</w:t>
      </w:r>
      <w:r w:rsidR="00833045">
        <w:rPr>
          <w:rFonts w:cs="Arial"/>
          <w:w w:val="95"/>
        </w:rPr>
        <w:t xml:space="preserve"> die Verlegung von</w:t>
      </w:r>
      <w:r>
        <w:rPr>
          <w:rFonts w:cs="Arial"/>
          <w:w w:val="95"/>
        </w:rPr>
        <w:t xml:space="preserve"> PVC-Designbeläge</w:t>
      </w:r>
      <w:r w:rsidR="00833045">
        <w:rPr>
          <w:rFonts w:cs="Arial"/>
          <w:w w:val="95"/>
        </w:rPr>
        <w:t>n</w:t>
      </w:r>
      <w:r>
        <w:rPr>
          <w:rFonts w:cs="Arial"/>
          <w:w w:val="95"/>
        </w:rPr>
        <w:t xml:space="preserve">. </w:t>
      </w:r>
    </w:p>
    <w:p w14:paraId="0AAB7806" w14:textId="77777777" w:rsidR="00714363" w:rsidRDefault="00714363" w:rsidP="00714363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Die hohe Scherfestigkeit sorgt für </w:t>
      </w:r>
      <w:r w:rsidR="005861D0">
        <w:rPr>
          <w:rFonts w:cs="Arial"/>
          <w:w w:val="95"/>
        </w:rPr>
        <w:t xml:space="preserve">einen </w:t>
      </w:r>
      <w:r>
        <w:rPr>
          <w:rFonts w:cs="Arial"/>
          <w:w w:val="95"/>
        </w:rPr>
        <w:t>sicheren Halt des Belags.</w:t>
      </w:r>
    </w:p>
    <w:p w14:paraId="6F283028" w14:textId="77777777" w:rsidR="00714363" w:rsidRDefault="00714363" w:rsidP="00714363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Gleichzeitig verfügt das Produkt über einen schnellen Kraftaufbau. </w:t>
      </w:r>
    </w:p>
    <w:p w14:paraId="73CC4E49" w14:textId="77777777" w:rsidR="00714363" w:rsidRPr="003D6EEF" w:rsidRDefault="00714363" w:rsidP="00714363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ARDEX AF 2224 ist besonders emissionsarm (EC 1</w:t>
      </w:r>
      <w:r w:rsidR="005861D0">
        <w:rPr>
          <w:rFonts w:cs="Arial"/>
          <w:w w:val="95"/>
        </w:rPr>
        <w:t xml:space="preserve"> </w:t>
      </w:r>
      <w:r>
        <w:rPr>
          <w:rFonts w:cs="Arial"/>
          <w:w w:val="95"/>
        </w:rPr>
        <w:t xml:space="preserve">Plus), geruchsneutral und mit dem „Blauen Engel“ als umweltfreundliches Produkt gekennzeichnet. </w:t>
      </w:r>
    </w:p>
    <w:p w14:paraId="7FE44C1D" w14:textId="77777777" w:rsidR="00145474" w:rsidRDefault="00145474" w:rsidP="007C39D5">
      <w:pPr>
        <w:spacing w:line="276" w:lineRule="auto"/>
        <w:ind w:left="-567"/>
        <w:rPr>
          <w:rFonts w:cs="Arial"/>
          <w:w w:val="95"/>
        </w:rPr>
      </w:pPr>
    </w:p>
    <w:p w14:paraId="7448EFA4" w14:textId="77777777" w:rsidR="008B4AFF" w:rsidRPr="00687BDB" w:rsidRDefault="008B4AFF" w:rsidP="008B4AFF">
      <w:pPr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 xml:space="preserve">ARDEX </w:t>
      </w:r>
      <w:r>
        <w:rPr>
          <w:rFonts w:cs="Arial"/>
          <w:b/>
          <w:w w:val="95"/>
        </w:rPr>
        <w:t>AF 230</w:t>
      </w:r>
      <w:r w:rsidRPr="00687BDB">
        <w:rPr>
          <w:rFonts w:cs="Arial"/>
          <w:b/>
          <w:w w:val="95"/>
        </w:rPr>
        <w:t xml:space="preserve"> im Überblick:</w:t>
      </w:r>
    </w:p>
    <w:p w14:paraId="2D1E5134" w14:textId="77777777" w:rsidR="008B4AFF" w:rsidRDefault="008B4AFF" w:rsidP="008B4AFF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ARDEX AF 230 ist ein Dispersionsklebstoff </w:t>
      </w:r>
      <w:r w:rsidR="00A81612">
        <w:rPr>
          <w:rFonts w:cs="Arial"/>
          <w:w w:val="95"/>
        </w:rPr>
        <w:t xml:space="preserve">für den Objektbereich und kann </w:t>
      </w:r>
      <w:r>
        <w:rPr>
          <w:rFonts w:cs="Arial"/>
          <w:w w:val="95"/>
        </w:rPr>
        <w:t>für Textilbeläge</w:t>
      </w:r>
      <w:r w:rsidR="00833045">
        <w:rPr>
          <w:rFonts w:cs="Arial"/>
          <w:w w:val="95"/>
        </w:rPr>
        <w:t xml:space="preserve"> </w:t>
      </w:r>
      <w:r>
        <w:rPr>
          <w:rFonts w:cs="Arial"/>
          <w:w w:val="95"/>
        </w:rPr>
        <w:t>mit unterschiedlicher Rückenausstattung</w:t>
      </w:r>
      <w:r w:rsidR="00A81612">
        <w:rPr>
          <w:rFonts w:cs="Arial"/>
          <w:w w:val="95"/>
        </w:rPr>
        <w:t xml:space="preserve"> eingesetzt werden</w:t>
      </w:r>
      <w:r>
        <w:rPr>
          <w:rFonts w:cs="Arial"/>
          <w:w w:val="95"/>
        </w:rPr>
        <w:t xml:space="preserve">. </w:t>
      </w:r>
    </w:p>
    <w:p w14:paraId="7F1DFDA5" w14:textId="77777777" w:rsidR="008B4AFF" w:rsidRDefault="008B4AFF" w:rsidP="008B4AFF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Die hohe Scherfestigkeit verhindert </w:t>
      </w:r>
      <w:r w:rsidR="005E6FC9">
        <w:rPr>
          <w:rFonts w:cs="Arial"/>
          <w:w w:val="95"/>
        </w:rPr>
        <w:t xml:space="preserve">das </w:t>
      </w:r>
      <w:r>
        <w:rPr>
          <w:rFonts w:cs="Arial"/>
          <w:w w:val="95"/>
        </w:rPr>
        <w:t>Schrumpfen</w:t>
      </w:r>
      <w:r w:rsidR="005E6FC9">
        <w:rPr>
          <w:rFonts w:cs="Arial"/>
          <w:w w:val="95"/>
        </w:rPr>
        <w:t xml:space="preserve"> der Beläge</w:t>
      </w:r>
      <w:r>
        <w:rPr>
          <w:rFonts w:cs="Arial"/>
          <w:w w:val="95"/>
        </w:rPr>
        <w:t xml:space="preserve">. </w:t>
      </w:r>
    </w:p>
    <w:p w14:paraId="3C98A744" w14:textId="77777777" w:rsidR="008B4AFF" w:rsidRDefault="008B4AFF" w:rsidP="008B4AFF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Der Textilbelagsklebstoff verfügt über schnellen Kraftaufbau und gute Endfestigkeit. </w:t>
      </w:r>
    </w:p>
    <w:p w14:paraId="7D480CC7" w14:textId="77777777" w:rsidR="00702430" w:rsidRDefault="008B4AFF" w:rsidP="0070243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ARDEX AF 230 ist</w:t>
      </w:r>
      <w:r w:rsidR="00702430">
        <w:rPr>
          <w:rFonts w:cs="Arial"/>
          <w:w w:val="95"/>
        </w:rPr>
        <w:t xml:space="preserve"> besonders emissionsarm (EC 1).</w:t>
      </w:r>
    </w:p>
    <w:p w14:paraId="6C9F5EE9" w14:textId="77777777" w:rsidR="00702430" w:rsidRDefault="00702430" w:rsidP="00702430">
      <w:pPr>
        <w:spacing w:line="276" w:lineRule="auto"/>
        <w:rPr>
          <w:rFonts w:cs="Arial"/>
          <w:b/>
          <w:w w:val="95"/>
        </w:rPr>
      </w:pPr>
    </w:p>
    <w:p w14:paraId="3908FAD2" w14:textId="77777777" w:rsidR="00702430" w:rsidRDefault="00702430" w:rsidP="00702430">
      <w:pPr>
        <w:spacing w:line="276" w:lineRule="auto"/>
        <w:rPr>
          <w:rFonts w:cs="Arial"/>
          <w:b/>
          <w:w w:val="95"/>
        </w:rPr>
      </w:pPr>
    </w:p>
    <w:p w14:paraId="796F4044" w14:textId="77777777" w:rsidR="00702430" w:rsidRPr="007F00D1" w:rsidRDefault="00702430" w:rsidP="00702430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>
        <w:rPr>
          <w:rFonts w:cs="Arial"/>
          <w:b/>
          <w:w w:val="95"/>
          <w:sz w:val="20"/>
        </w:rPr>
        <w:t xml:space="preserve"> </w:t>
      </w:r>
    </w:p>
    <w:p w14:paraId="3C01661E" w14:textId="77777777" w:rsidR="00702430" w:rsidRDefault="00702430" w:rsidP="00702430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0" w:name="OLE_LINK9"/>
      <w:bookmarkStart w:id="1" w:name="OLE_LINK10"/>
      <w:bookmarkStart w:id="2" w:name="OLE_LINK11"/>
      <w:r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0"/>
      <w:bookmarkEnd w:id="1"/>
      <w:bookmarkEnd w:id="2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Gruppe beschäftigt heute über 2.</w:t>
      </w:r>
      <w:r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weltweit einen Gesamtumsatz von mehr als </w:t>
      </w:r>
      <w:r>
        <w:rPr>
          <w:rFonts w:cs="Arial"/>
          <w:w w:val="95"/>
        </w:rPr>
        <w:t>610</w:t>
      </w:r>
      <w:r w:rsidRPr="007F00D1">
        <w:rPr>
          <w:rFonts w:cs="Arial"/>
          <w:w w:val="95"/>
        </w:rPr>
        <w:t xml:space="preserve"> Millionen Euro.</w:t>
      </w:r>
    </w:p>
    <w:p w14:paraId="1CB758A7" w14:textId="77777777" w:rsidR="00702430" w:rsidRPr="00A0592B" w:rsidRDefault="00702430" w:rsidP="00702430">
      <w:pPr>
        <w:spacing w:line="276" w:lineRule="auto"/>
        <w:ind w:left="-567"/>
        <w:rPr>
          <w:rFonts w:cs="Arial"/>
          <w:w w:val="95"/>
        </w:rPr>
      </w:pPr>
    </w:p>
    <w:p w14:paraId="40D0CAA5" w14:textId="77777777" w:rsidR="00702430" w:rsidRPr="00A0592B" w:rsidRDefault="00702430" w:rsidP="00702430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24FAFCD3" w14:textId="77777777" w:rsidR="00702430" w:rsidRPr="00A0592B" w:rsidRDefault="00702430" w:rsidP="00702430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4BC1FF2C" w14:textId="77777777" w:rsidR="00702430" w:rsidRPr="00A0592B" w:rsidRDefault="00702430" w:rsidP="00702430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64DC489A" w14:textId="60FA301C" w:rsidR="00BC6D36" w:rsidRPr="00A40044" w:rsidRDefault="00702430" w:rsidP="00A40044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8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  <w:bookmarkStart w:id="3" w:name="_GoBack"/>
      <w:bookmarkEnd w:id="3"/>
    </w:p>
    <w:p w14:paraId="71DA38D9" w14:textId="77777777" w:rsidR="00BC6D36" w:rsidRDefault="00BC6D36" w:rsidP="0039368F">
      <w:pPr>
        <w:spacing w:line="276" w:lineRule="auto"/>
        <w:ind w:left="-567"/>
        <w:rPr>
          <w:rFonts w:cs="Arial"/>
          <w:b/>
          <w:w w:val="95"/>
        </w:rPr>
      </w:pPr>
    </w:p>
    <w:p w14:paraId="5BC3D52A" w14:textId="77777777" w:rsidR="0042264B" w:rsidRDefault="0042264B" w:rsidP="000224F8">
      <w:pPr>
        <w:spacing w:line="276" w:lineRule="auto"/>
        <w:ind w:left="-567"/>
        <w:rPr>
          <w:rFonts w:cs="Arial"/>
          <w:b/>
          <w:w w:val="95"/>
        </w:rPr>
      </w:pPr>
    </w:p>
    <w:p w14:paraId="02D5A1AD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sectPr w:rsidR="000224F8" w:rsidSect="005660E4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A568" w14:textId="77777777" w:rsidR="00643E03" w:rsidRDefault="00643E03">
      <w:r>
        <w:separator/>
      </w:r>
    </w:p>
  </w:endnote>
  <w:endnote w:type="continuationSeparator" w:id="0">
    <w:p w14:paraId="14247F3B" w14:textId="77777777" w:rsidR="00643E03" w:rsidRDefault="006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2B25E" w14:textId="77777777" w:rsidR="00BC2461" w:rsidRDefault="008A7B70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C246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1188FB" w14:textId="77777777" w:rsidR="00BC2461" w:rsidRDefault="00BC2461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5857" w14:textId="00A35088" w:rsidR="00BC2461" w:rsidRPr="007F00D1" w:rsidRDefault="00AC0886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  <w:lang w:val="de-DE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000DB3E3" wp14:editId="37A2EE78">
              <wp:simplePos x="0" y="0"/>
              <wp:positionH relativeFrom="column">
                <wp:posOffset>-354330</wp:posOffset>
              </wp:positionH>
              <wp:positionV relativeFrom="paragraph">
                <wp:posOffset>-470536</wp:posOffset>
              </wp:positionV>
              <wp:extent cx="5139055" cy="0"/>
              <wp:effectExtent l="0" t="0" r="17145" b="25400"/>
              <wp:wrapNone/>
              <wp:docPr id="5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9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F979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D48EAC" id="Gerade_x0020_Verbindung_x0020_3" o:spid="_x0000_s1026" style="position:absolute;z-index:251657216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margin;mso-height-relative:margin" from="-27.9pt,-37pt" to="376.75pt,-3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" strokecolor="#8f9799" strokeweight="1pt">
              <o:lock v:ext="edit" shapetype="f"/>
            </v:line>
          </w:pict>
        </mc:Fallback>
      </mc:AlternateContent>
    </w:r>
    <w:r w:rsidR="00BC2461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BAC83C" wp14:editId="63F7D667">
              <wp:simplePos x="0" y="0"/>
              <wp:positionH relativeFrom="column">
                <wp:posOffset>-4236085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25400" b="50800"/>
              <wp:wrapNone/>
              <wp:docPr id="4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C9632" id="Rechteck_x0020_6" o:spid="_x0000_s1026" style="position:absolute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" fillcolor="#99a1a3" strokecolor="#8f9799">
              <v:shadow on="t" color="gray" opacity="22936f" mv:blur="0" origin=",.5" offset="0,23000emu"/>
            </v:rect>
          </w:pict>
        </mc:Fallback>
      </mc:AlternateContent>
    </w:r>
    <w:r w:rsidR="00BC2461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48AEC783" w14:textId="77777777" w:rsidR="00BC2461" w:rsidRPr="007F00D1" w:rsidRDefault="00BC2461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7428D87C" w14:textId="77777777" w:rsidR="00BC2461" w:rsidRPr="007F00D1" w:rsidRDefault="00BC2461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5E05FC77" w14:textId="77777777" w:rsidR="00BC2461" w:rsidRPr="005C054C" w:rsidRDefault="00BC2461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36C7C" w14:textId="3AF185C0" w:rsidR="00BC2461" w:rsidRPr="007F00D1" w:rsidRDefault="00AC0886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  <w:lang w:val="de-DE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0A06531" wp14:editId="0CC9F610">
              <wp:simplePos x="0" y="0"/>
              <wp:positionH relativeFrom="column">
                <wp:posOffset>-354330</wp:posOffset>
              </wp:positionH>
              <wp:positionV relativeFrom="paragraph">
                <wp:posOffset>-470536</wp:posOffset>
              </wp:positionV>
              <wp:extent cx="5139055" cy="0"/>
              <wp:effectExtent l="0" t="0" r="17145" b="25400"/>
              <wp:wrapNone/>
              <wp:docPr id="3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9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F979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50138" id="Gerade_x0020_Verbindung_x0020_2" o:spid="_x0000_s1026" style="position:absolute;z-index:251659264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margin;mso-height-relative:margin" from="-27.9pt,-37pt" to="376.75pt,-3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" strokecolor="#8f9799" strokeweight="1pt">
              <o:lock v:ext="edit" shapetype="f"/>
            </v:line>
          </w:pict>
        </mc:Fallback>
      </mc:AlternateContent>
    </w:r>
    <w:r w:rsidR="00BC2461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56BD2D" wp14:editId="5C7B6132">
              <wp:simplePos x="0" y="0"/>
              <wp:positionH relativeFrom="column">
                <wp:posOffset>-4236085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25400" b="50800"/>
              <wp:wrapNone/>
              <wp:docPr id="2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328FD" id="Rechteck_x0020_4" o:spid="_x0000_s1026" style="position:absolute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" fillcolor="#99a1a3" strokecolor="#8f9799">
              <v:shadow on="t" color="gray" opacity="22936f" mv:blur="0" origin=",.5" offset="0,23000emu"/>
            </v:rect>
          </w:pict>
        </mc:Fallback>
      </mc:AlternateContent>
    </w:r>
    <w:r w:rsidR="00BC2461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5DE5BA52" w14:textId="77777777" w:rsidR="00BC2461" w:rsidRPr="007F00D1" w:rsidRDefault="00BC2461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5129BD7F" w14:textId="77777777" w:rsidR="00BC2461" w:rsidRPr="007F00D1" w:rsidRDefault="00BC2461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49578595" w14:textId="77777777" w:rsidR="00BC2461" w:rsidRDefault="00BC2461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A52A2" w14:textId="77777777" w:rsidR="00643E03" w:rsidRDefault="00643E03">
      <w:r>
        <w:separator/>
      </w:r>
    </w:p>
  </w:footnote>
  <w:footnote w:type="continuationSeparator" w:id="0">
    <w:p w14:paraId="187B250A" w14:textId="77777777" w:rsidR="00643E03" w:rsidRDefault="00643E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2877" w14:textId="77777777" w:rsidR="00BC2461" w:rsidRPr="00AB0E1D" w:rsidRDefault="008A7B70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BC2461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A40044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1A7C174D" w14:textId="77777777" w:rsidR="00BC2461" w:rsidRPr="00AB0E1D" w:rsidRDefault="00BC2461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20304"/>
    <w:multiLevelType w:val="hybridMultilevel"/>
    <w:tmpl w:val="A22E5F76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BD"/>
    <w:rsid w:val="00000196"/>
    <w:rsid w:val="00000F02"/>
    <w:rsid w:val="000029FA"/>
    <w:rsid w:val="00003DB1"/>
    <w:rsid w:val="000061A2"/>
    <w:rsid w:val="00013C36"/>
    <w:rsid w:val="0001546A"/>
    <w:rsid w:val="000174D9"/>
    <w:rsid w:val="00021DED"/>
    <w:rsid w:val="000224F8"/>
    <w:rsid w:val="00026A9C"/>
    <w:rsid w:val="00030A47"/>
    <w:rsid w:val="00030E19"/>
    <w:rsid w:val="0003177B"/>
    <w:rsid w:val="0003178C"/>
    <w:rsid w:val="000351D8"/>
    <w:rsid w:val="000354FA"/>
    <w:rsid w:val="0003580B"/>
    <w:rsid w:val="0003580C"/>
    <w:rsid w:val="0004349B"/>
    <w:rsid w:val="00043C65"/>
    <w:rsid w:val="0004542E"/>
    <w:rsid w:val="00046B3D"/>
    <w:rsid w:val="00050DDC"/>
    <w:rsid w:val="00051333"/>
    <w:rsid w:val="00052320"/>
    <w:rsid w:val="0005306F"/>
    <w:rsid w:val="00053393"/>
    <w:rsid w:val="00053C5F"/>
    <w:rsid w:val="00055C2F"/>
    <w:rsid w:val="00055DDF"/>
    <w:rsid w:val="000578CF"/>
    <w:rsid w:val="000614C1"/>
    <w:rsid w:val="00062571"/>
    <w:rsid w:val="00063407"/>
    <w:rsid w:val="00063A55"/>
    <w:rsid w:val="00063E97"/>
    <w:rsid w:val="00064798"/>
    <w:rsid w:val="000650B8"/>
    <w:rsid w:val="00065B4E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E6"/>
    <w:rsid w:val="00076A39"/>
    <w:rsid w:val="000776CF"/>
    <w:rsid w:val="00080167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599C"/>
    <w:rsid w:val="000B7F84"/>
    <w:rsid w:val="000C07D8"/>
    <w:rsid w:val="000C3CA1"/>
    <w:rsid w:val="000C42BE"/>
    <w:rsid w:val="000D02BD"/>
    <w:rsid w:val="000D0330"/>
    <w:rsid w:val="000D3FA7"/>
    <w:rsid w:val="000E09EC"/>
    <w:rsid w:val="000E7CD5"/>
    <w:rsid w:val="000F07AF"/>
    <w:rsid w:val="000F1940"/>
    <w:rsid w:val="000F1BA5"/>
    <w:rsid w:val="000F331E"/>
    <w:rsid w:val="000F68B3"/>
    <w:rsid w:val="000F7026"/>
    <w:rsid w:val="000F7B20"/>
    <w:rsid w:val="000F7B4D"/>
    <w:rsid w:val="00100309"/>
    <w:rsid w:val="00101867"/>
    <w:rsid w:val="00103351"/>
    <w:rsid w:val="00104CF5"/>
    <w:rsid w:val="0010582C"/>
    <w:rsid w:val="001077C2"/>
    <w:rsid w:val="0010795E"/>
    <w:rsid w:val="00110C05"/>
    <w:rsid w:val="00111BDD"/>
    <w:rsid w:val="001129DF"/>
    <w:rsid w:val="00114A67"/>
    <w:rsid w:val="00114BCD"/>
    <w:rsid w:val="0011622C"/>
    <w:rsid w:val="001203EA"/>
    <w:rsid w:val="00121039"/>
    <w:rsid w:val="001234B8"/>
    <w:rsid w:val="0012357A"/>
    <w:rsid w:val="001249E2"/>
    <w:rsid w:val="00125725"/>
    <w:rsid w:val="00125D06"/>
    <w:rsid w:val="00125F3E"/>
    <w:rsid w:val="00125FF9"/>
    <w:rsid w:val="00126821"/>
    <w:rsid w:val="00133239"/>
    <w:rsid w:val="00133C96"/>
    <w:rsid w:val="00134766"/>
    <w:rsid w:val="00135034"/>
    <w:rsid w:val="0014009C"/>
    <w:rsid w:val="00140786"/>
    <w:rsid w:val="0014215F"/>
    <w:rsid w:val="00142DF1"/>
    <w:rsid w:val="00145474"/>
    <w:rsid w:val="0014642D"/>
    <w:rsid w:val="00150DC8"/>
    <w:rsid w:val="001529B3"/>
    <w:rsid w:val="0015304E"/>
    <w:rsid w:val="00153683"/>
    <w:rsid w:val="00154030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8771E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62DC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6FF1"/>
    <w:rsid w:val="001D726C"/>
    <w:rsid w:val="001E285A"/>
    <w:rsid w:val="001E33C5"/>
    <w:rsid w:val="001E4566"/>
    <w:rsid w:val="001E5C40"/>
    <w:rsid w:val="001E6E21"/>
    <w:rsid w:val="001F026A"/>
    <w:rsid w:val="001F4B18"/>
    <w:rsid w:val="001F6627"/>
    <w:rsid w:val="001F6E1E"/>
    <w:rsid w:val="002055B0"/>
    <w:rsid w:val="00206842"/>
    <w:rsid w:val="00206CD9"/>
    <w:rsid w:val="00212E23"/>
    <w:rsid w:val="00213D05"/>
    <w:rsid w:val="00213E8F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26F59"/>
    <w:rsid w:val="002306CC"/>
    <w:rsid w:val="00236CF3"/>
    <w:rsid w:val="002413F4"/>
    <w:rsid w:val="002418EB"/>
    <w:rsid w:val="0024428E"/>
    <w:rsid w:val="0024580F"/>
    <w:rsid w:val="002473A6"/>
    <w:rsid w:val="00247F7A"/>
    <w:rsid w:val="00251B4C"/>
    <w:rsid w:val="0025482E"/>
    <w:rsid w:val="002549EB"/>
    <w:rsid w:val="00255F45"/>
    <w:rsid w:val="00257BE0"/>
    <w:rsid w:val="00257DB7"/>
    <w:rsid w:val="002608F9"/>
    <w:rsid w:val="00260AF5"/>
    <w:rsid w:val="00260B99"/>
    <w:rsid w:val="0026163D"/>
    <w:rsid w:val="002624D5"/>
    <w:rsid w:val="00263213"/>
    <w:rsid w:val="0026755A"/>
    <w:rsid w:val="002715CC"/>
    <w:rsid w:val="00272748"/>
    <w:rsid w:val="00272CD6"/>
    <w:rsid w:val="0027447E"/>
    <w:rsid w:val="0027603B"/>
    <w:rsid w:val="002769B1"/>
    <w:rsid w:val="00277641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2C4C"/>
    <w:rsid w:val="00293A43"/>
    <w:rsid w:val="0029465C"/>
    <w:rsid w:val="00294D7A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2CF"/>
    <w:rsid w:val="002D2A59"/>
    <w:rsid w:val="002D2D5F"/>
    <w:rsid w:val="002D3BBC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376"/>
    <w:rsid w:val="002F462E"/>
    <w:rsid w:val="003014B5"/>
    <w:rsid w:val="003025F7"/>
    <w:rsid w:val="003050E2"/>
    <w:rsid w:val="00305180"/>
    <w:rsid w:val="003061AB"/>
    <w:rsid w:val="0030662C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4AC"/>
    <w:rsid w:val="00331CA5"/>
    <w:rsid w:val="00331F9B"/>
    <w:rsid w:val="00332062"/>
    <w:rsid w:val="0033221D"/>
    <w:rsid w:val="00333FB0"/>
    <w:rsid w:val="003355AB"/>
    <w:rsid w:val="00337539"/>
    <w:rsid w:val="003403F3"/>
    <w:rsid w:val="0034097E"/>
    <w:rsid w:val="0034350F"/>
    <w:rsid w:val="003442ED"/>
    <w:rsid w:val="003508B7"/>
    <w:rsid w:val="0035226B"/>
    <w:rsid w:val="00355018"/>
    <w:rsid w:val="00356D72"/>
    <w:rsid w:val="00357EED"/>
    <w:rsid w:val="00360D77"/>
    <w:rsid w:val="003616FA"/>
    <w:rsid w:val="00362840"/>
    <w:rsid w:val="00363301"/>
    <w:rsid w:val="00363821"/>
    <w:rsid w:val="003646B7"/>
    <w:rsid w:val="0036712D"/>
    <w:rsid w:val="003676EB"/>
    <w:rsid w:val="00370403"/>
    <w:rsid w:val="00371337"/>
    <w:rsid w:val="00371435"/>
    <w:rsid w:val="00371438"/>
    <w:rsid w:val="00371A9D"/>
    <w:rsid w:val="00371C49"/>
    <w:rsid w:val="00374B95"/>
    <w:rsid w:val="003757B5"/>
    <w:rsid w:val="00376757"/>
    <w:rsid w:val="00377E01"/>
    <w:rsid w:val="003865F3"/>
    <w:rsid w:val="0038765A"/>
    <w:rsid w:val="00390885"/>
    <w:rsid w:val="003910A5"/>
    <w:rsid w:val="00392128"/>
    <w:rsid w:val="0039368F"/>
    <w:rsid w:val="00393B18"/>
    <w:rsid w:val="00393BCA"/>
    <w:rsid w:val="00396A7E"/>
    <w:rsid w:val="0039773D"/>
    <w:rsid w:val="0039796B"/>
    <w:rsid w:val="00397C44"/>
    <w:rsid w:val="00397D4B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00E0"/>
    <w:rsid w:val="003D1AAB"/>
    <w:rsid w:val="003D279F"/>
    <w:rsid w:val="003D4269"/>
    <w:rsid w:val="003D64D3"/>
    <w:rsid w:val="003D6947"/>
    <w:rsid w:val="003D6EEF"/>
    <w:rsid w:val="003D767A"/>
    <w:rsid w:val="003E055B"/>
    <w:rsid w:val="003E16ED"/>
    <w:rsid w:val="003E1D98"/>
    <w:rsid w:val="003E1FFE"/>
    <w:rsid w:val="003E6F32"/>
    <w:rsid w:val="003E71D7"/>
    <w:rsid w:val="003E7650"/>
    <w:rsid w:val="003F0FD6"/>
    <w:rsid w:val="003F2291"/>
    <w:rsid w:val="003F385E"/>
    <w:rsid w:val="003F39A6"/>
    <w:rsid w:val="003F49FB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D19"/>
    <w:rsid w:val="0042264B"/>
    <w:rsid w:val="00422DF3"/>
    <w:rsid w:val="004252D3"/>
    <w:rsid w:val="004253C3"/>
    <w:rsid w:val="00427C46"/>
    <w:rsid w:val="00430DD0"/>
    <w:rsid w:val="0043204C"/>
    <w:rsid w:val="00433E0F"/>
    <w:rsid w:val="0043562B"/>
    <w:rsid w:val="00440555"/>
    <w:rsid w:val="00442250"/>
    <w:rsid w:val="004445C7"/>
    <w:rsid w:val="0044464A"/>
    <w:rsid w:val="004463BE"/>
    <w:rsid w:val="00446865"/>
    <w:rsid w:val="00451FA6"/>
    <w:rsid w:val="00454DF9"/>
    <w:rsid w:val="004573E7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5CFC"/>
    <w:rsid w:val="004768D7"/>
    <w:rsid w:val="00480D49"/>
    <w:rsid w:val="00481F20"/>
    <w:rsid w:val="00482311"/>
    <w:rsid w:val="00483B5C"/>
    <w:rsid w:val="00483E5B"/>
    <w:rsid w:val="004903F2"/>
    <w:rsid w:val="00490B13"/>
    <w:rsid w:val="00490BEF"/>
    <w:rsid w:val="00491C05"/>
    <w:rsid w:val="004929AC"/>
    <w:rsid w:val="00492A3F"/>
    <w:rsid w:val="004939BB"/>
    <w:rsid w:val="00496474"/>
    <w:rsid w:val="004966AB"/>
    <w:rsid w:val="004A0E9F"/>
    <w:rsid w:val="004A1837"/>
    <w:rsid w:val="004A1A6F"/>
    <w:rsid w:val="004A34FA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DF7"/>
    <w:rsid w:val="004D51A8"/>
    <w:rsid w:val="004D5581"/>
    <w:rsid w:val="004D5EA8"/>
    <w:rsid w:val="004D6938"/>
    <w:rsid w:val="004D756D"/>
    <w:rsid w:val="004E19B2"/>
    <w:rsid w:val="004E2BDA"/>
    <w:rsid w:val="004E397E"/>
    <w:rsid w:val="004E5CBC"/>
    <w:rsid w:val="004E63C2"/>
    <w:rsid w:val="004F14A1"/>
    <w:rsid w:val="004F187A"/>
    <w:rsid w:val="004F220D"/>
    <w:rsid w:val="004F2389"/>
    <w:rsid w:val="004F3765"/>
    <w:rsid w:val="004F3C83"/>
    <w:rsid w:val="004F5FB9"/>
    <w:rsid w:val="004F77F5"/>
    <w:rsid w:val="004F7841"/>
    <w:rsid w:val="005002BE"/>
    <w:rsid w:val="005015D6"/>
    <w:rsid w:val="00501C54"/>
    <w:rsid w:val="0050232A"/>
    <w:rsid w:val="005036E8"/>
    <w:rsid w:val="0050686C"/>
    <w:rsid w:val="00506E80"/>
    <w:rsid w:val="0050798D"/>
    <w:rsid w:val="0051381A"/>
    <w:rsid w:val="005145B3"/>
    <w:rsid w:val="00515E35"/>
    <w:rsid w:val="00517770"/>
    <w:rsid w:val="00522AF7"/>
    <w:rsid w:val="00522E43"/>
    <w:rsid w:val="00523C5F"/>
    <w:rsid w:val="005256C7"/>
    <w:rsid w:val="00525709"/>
    <w:rsid w:val="00526523"/>
    <w:rsid w:val="00526C20"/>
    <w:rsid w:val="005276EB"/>
    <w:rsid w:val="0052790C"/>
    <w:rsid w:val="005310C4"/>
    <w:rsid w:val="00531613"/>
    <w:rsid w:val="00533A43"/>
    <w:rsid w:val="0053423C"/>
    <w:rsid w:val="005343CA"/>
    <w:rsid w:val="0053575D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077E"/>
    <w:rsid w:val="00552631"/>
    <w:rsid w:val="00555E5E"/>
    <w:rsid w:val="00556D04"/>
    <w:rsid w:val="00557CBB"/>
    <w:rsid w:val="00560956"/>
    <w:rsid w:val="00560F8D"/>
    <w:rsid w:val="00561971"/>
    <w:rsid w:val="00562179"/>
    <w:rsid w:val="00562413"/>
    <w:rsid w:val="0056250C"/>
    <w:rsid w:val="00562D8E"/>
    <w:rsid w:val="00564D61"/>
    <w:rsid w:val="005660E4"/>
    <w:rsid w:val="00567E66"/>
    <w:rsid w:val="005706A1"/>
    <w:rsid w:val="00571494"/>
    <w:rsid w:val="00571A6B"/>
    <w:rsid w:val="00571B9A"/>
    <w:rsid w:val="00571CAB"/>
    <w:rsid w:val="00571DBC"/>
    <w:rsid w:val="005732E4"/>
    <w:rsid w:val="00573E87"/>
    <w:rsid w:val="00576751"/>
    <w:rsid w:val="00576BED"/>
    <w:rsid w:val="00577471"/>
    <w:rsid w:val="00585A62"/>
    <w:rsid w:val="005861D0"/>
    <w:rsid w:val="00590B47"/>
    <w:rsid w:val="00594133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4592"/>
    <w:rsid w:val="005A4F30"/>
    <w:rsid w:val="005A62C8"/>
    <w:rsid w:val="005A7FAC"/>
    <w:rsid w:val="005A7FC9"/>
    <w:rsid w:val="005B0D41"/>
    <w:rsid w:val="005B0F6B"/>
    <w:rsid w:val="005B1FF6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7230"/>
    <w:rsid w:val="005C7397"/>
    <w:rsid w:val="005D0221"/>
    <w:rsid w:val="005D124C"/>
    <w:rsid w:val="005D69A8"/>
    <w:rsid w:val="005D700E"/>
    <w:rsid w:val="005D77FD"/>
    <w:rsid w:val="005E0B8D"/>
    <w:rsid w:val="005E2329"/>
    <w:rsid w:val="005E2D07"/>
    <w:rsid w:val="005E36F9"/>
    <w:rsid w:val="005E6FC9"/>
    <w:rsid w:val="005E77C5"/>
    <w:rsid w:val="005F030B"/>
    <w:rsid w:val="005F09ED"/>
    <w:rsid w:val="005F0D85"/>
    <w:rsid w:val="005F1197"/>
    <w:rsid w:val="005F2837"/>
    <w:rsid w:val="005F29E9"/>
    <w:rsid w:val="005F2EFB"/>
    <w:rsid w:val="005F3FDE"/>
    <w:rsid w:val="005F4056"/>
    <w:rsid w:val="005F565D"/>
    <w:rsid w:val="005F64CA"/>
    <w:rsid w:val="005F7236"/>
    <w:rsid w:val="00602139"/>
    <w:rsid w:val="00604418"/>
    <w:rsid w:val="006046A0"/>
    <w:rsid w:val="006052C0"/>
    <w:rsid w:val="00605C42"/>
    <w:rsid w:val="00605D92"/>
    <w:rsid w:val="00606195"/>
    <w:rsid w:val="00606ED1"/>
    <w:rsid w:val="0060735D"/>
    <w:rsid w:val="006073CA"/>
    <w:rsid w:val="00607947"/>
    <w:rsid w:val="0061043C"/>
    <w:rsid w:val="00612304"/>
    <w:rsid w:val="00620319"/>
    <w:rsid w:val="006205A6"/>
    <w:rsid w:val="00621702"/>
    <w:rsid w:val="00622AA3"/>
    <w:rsid w:val="00622AD6"/>
    <w:rsid w:val="0062373C"/>
    <w:rsid w:val="00623E53"/>
    <w:rsid w:val="006347FF"/>
    <w:rsid w:val="006365D4"/>
    <w:rsid w:val="00636C10"/>
    <w:rsid w:val="0064001E"/>
    <w:rsid w:val="00641BF9"/>
    <w:rsid w:val="006422D6"/>
    <w:rsid w:val="00643E03"/>
    <w:rsid w:val="00645115"/>
    <w:rsid w:val="00645ABF"/>
    <w:rsid w:val="006462C1"/>
    <w:rsid w:val="006472FF"/>
    <w:rsid w:val="00651003"/>
    <w:rsid w:val="00651685"/>
    <w:rsid w:val="0065259C"/>
    <w:rsid w:val="00655F24"/>
    <w:rsid w:val="006570F0"/>
    <w:rsid w:val="00657692"/>
    <w:rsid w:val="006611B8"/>
    <w:rsid w:val="00666AE7"/>
    <w:rsid w:val="006676E5"/>
    <w:rsid w:val="00667E9E"/>
    <w:rsid w:val="0067090D"/>
    <w:rsid w:val="006709A1"/>
    <w:rsid w:val="006719E8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89F"/>
    <w:rsid w:val="00687BDB"/>
    <w:rsid w:val="006904B8"/>
    <w:rsid w:val="00691A33"/>
    <w:rsid w:val="0069253C"/>
    <w:rsid w:val="0069302A"/>
    <w:rsid w:val="0069339C"/>
    <w:rsid w:val="00694923"/>
    <w:rsid w:val="00697F3C"/>
    <w:rsid w:val="006A1B88"/>
    <w:rsid w:val="006A32EE"/>
    <w:rsid w:val="006A33DE"/>
    <w:rsid w:val="006A4A16"/>
    <w:rsid w:val="006A7952"/>
    <w:rsid w:val="006B6D28"/>
    <w:rsid w:val="006B7199"/>
    <w:rsid w:val="006B77C3"/>
    <w:rsid w:val="006B7C94"/>
    <w:rsid w:val="006C14ED"/>
    <w:rsid w:val="006C1EF1"/>
    <w:rsid w:val="006C26FD"/>
    <w:rsid w:val="006C2A76"/>
    <w:rsid w:val="006C2F9C"/>
    <w:rsid w:val="006C489F"/>
    <w:rsid w:val="006C4D82"/>
    <w:rsid w:val="006C5E7E"/>
    <w:rsid w:val="006C662C"/>
    <w:rsid w:val="006D0A77"/>
    <w:rsid w:val="006D4B9D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2430"/>
    <w:rsid w:val="00703F0F"/>
    <w:rsid w:val="00704354"/>
    <w:rsid w:val="0070578E"/>
    <w:rsid w:val="00707D82"/>
    <w:rsid w:val="00714363"/>
    <w:rsid w:val="00715011"/>
    <w:rsid w:val="00716A10"/>
    <w:rsid w:val="00722A7D"/>
    <w:rsid w:val="00723985"/>
    <w:rsid w:val="007250F1"/>
    <w:rsid w:val="00725908"/>
    <w:rsid w:val="00732531"/>
    <w:rsid w:val="00734866"/>
    <w:rsid w:val="00734ABB"/>
    <w:rsid w:val="00735950"/>
    <w:rsid w:val="00736537"/>
    <w:rsid w:val="0073687F"/>
    <w:rsid w:val="00737568"/>
    <w:rsid w:val="007375C9"/>
    <w:rsid w:val="00740E87"/>
    <w:rsid w:val="0074130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60226"/>
    <w:rsid w:val="007607BD"/>
    <w:rsid w:val="007609B3"/>
    <w:rsid w:val="00761D90"/>
    <w:rsid w:val="00762154"/>
    <w:rsid w:val="00763075"/>
    <w:rsid w:val="00765995"/>
    <w:rsid w:val="0076611A"/>
    <w:rsid w:val="00767FB3"/>
    <w:rsid w:val="00773178"/>
    <w:rsid w:val="00775E52"/>
    <w:rsid w:val="0078052B"/>
    <w:rsid w:val="007811CB"/>
    <w:rsid w:val="00783CF7"/>
    <w:rsid w:val="00784107"/>
    <w:rsid w:val="00785796"/>
    <w:rsid w:val="00787297"/>
    <w:rsid w:val="00792F64"/>
    <w:rsid w:val="00792FB3"/>
    <w:rsid w:val="0079522E"/>
    <w:rsid w:val="007952A3"/>
    <w:rsid w:val="00796D14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35BE"/>
    <w:rsid w:val="007D4866"/>
    <w:rsid w:val="007D7FB8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473"/>
    <w:rsid w:val="007F1AF7"/>
    <w:rsid w:val="007F2589"/>
    <w:rsid w:val="007F3364"/>
    <w:rsid w:val="007F5774"/>
    <w:rsid w:val="007F6064"/>
    <w:rsid w:val="007F648A"/>
    <w:rsid w:val="00801D50"/>
    <w:rsid w:val="008038D6"/>
    <w:rsid w:val="00803E25"/>
    <w:rsid w:val="00804ECD"/>
    <w:rsid w:val="008054E7"/>
    <w:rsid w:val="00807A7D"/>
    <w:rsid w:val="00813003"/>
    <w:rsid w:val="00815A32"/>
    <w:rsid w:val="00815C87"/>
    <w:rsid w:val="00815FC9"/>
    <w:rsid w:val="0081623E"/>
    <w:rsid w:val="008164C9"/>
    <w:rsid w:val="00820AF7"/>
    <w:rsid w:val="0082183C"/>
    <w:rsid w:val="00822668"/>
    <w:rsid w:val="0082321C"/>
    <w:rsid w:val="00824C5C"/>
    <w:rsid w:val="00826061"/>
    <w:rsid w:val="00833045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624D"/>
    <w:rsid w:val="00857971"/>
    <w:rsid w:val="00863134"/>
    <w:rsid w:val="0086658B"/>
    <w:rsid w:val="00866A4C"/>
    <w:rsid w:val="00871B59"/>
    <w:rsid w:val="0087258B"/>
    <w:rsid w:val="00872695"/>
    <w:rsid w:val="00880891"/>
    <w:rsid w:val="008817FE"/>
    <w:rsid w:val="00881E65"/>
    <w:rsid w:val="00882550"/>
    <w:rsid w:val="008826D6"/>
    <w:rsid w:val="00882C5B"/>
    <w:rsid w:val="008831CE"/>
    <w:rsid w:val="00885115"/>
    <w:rsid w:val="008871DB"/>
    <w:rsid w:val="00887CA5"/>
    <w:rsid w:val="00891AB9"/>
    <w:rsid w:val="00892C1A"/>
    <w:rsid w:val="00894BC0"/>
    <w:rsid w:val="00894CBE"/>
    <w:rsid w:val="00897E2E"/>
    <w:rsid w:val="008A20D3"/>
    <w:rsid w:val="008A41DD"/>
    <w:rsid w:val="008A5243"/>
    <w:rsid w:val="008A6989"/>
    <w:rsid w:val="008A7B70"/>
    <w:rsid w:val="008B1CE8"/>
    <w:rsid w:val="008B1CEB"/>
    <w:rsid w:val="008B4AFF"/>
    <w:rsid w:val="008B6EF1"/>
    <w:rsid w:val="008C03ED"/>
    <w:rsid w:val="008C0A82"/>
    <w:rsid w:val="008C188C"/>
    <w:rsid w:val="008C3533"/>
    <w:rsid w:val="008C79C1"/>
    <w:rsid w:val="008D1FB2"/>
    <w:rsid w:val="008D257F"/>
    <w:rsid w:val="008D2AED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775F"/>
    <w:rsid w:val="00900445"/>
    <w:rsid w:val="00900C54"/>
    <w:rsid w:val="009011B0"/>
    <w:rsid w:val="00901332"/>
    <w:rsid w:val="009015DB"/>
    <w:rsid w:val="00904471"/>
    <w:rsid w:val="0090540D"/>
    <w:rsid w:val="00906863"/>
    <w:rsid w:val="009075E4"/>
    <w:rsid w:val="009078E6"/>
    <w:rsid w:val="00912F3A"/>
    <w:rsid w:val="00913638"/>
    <w:rsid w:val="00913696"/>
    <w:rsid w:val="00913C09"/>
    <w:rsid w:val="0092167E"/>
    <w:rsid w:val="00922073"/>
    <w:rsid w:val="00923C48"/>
    <w:rsid w:val="00925688"/>
    <w:rsid w:val="0092765F"/>
    <w:rsid w:val="00927B34"/>
    <w:rsid w:val="00930016"/>
    <w:rsid w:val="00933AB3"/>
    <w:rsid w:val="009343BB"/>
    <w:rsid w:val="00935622"/>
    <w:rsid w:val="00936B63"/>
    <w:rsid w:val="00936C29"/>
    <w:rsid w:val="00940686"/>
    <w:rsid w:val="00941BE4"/>
    <w:rsid w:val="00941BFC"/>
    <w:rsid w:val="0094306A"/>
    <w:rsid w:val="00944EC0"/>
    <w:rsid w:val="00945306"/>
    <w:rsid w:val="00945384"/>
    <w:rsid w:val="0094784B"/>
    <w:rsid w:val="00952202"/>
    <w:rsid w:val="009523C5"/>
    <w:rsid w:val="00954BC4"/>
    <w:rsid w:val="009552DB"/>
    <w:rsid w:val="00957818"/>
    <w:rsid w:val="00957AC8"/>
    <w:rsid w:val="00957BF7"/>
    <w:rsid w:val="00960B8B"/>
    <w:rsid w:val="009616C3"/>
    <w:rsid w:val="00961B0F"/>
    <w:rsid w:val="00963F02"/>
    <w:rsid w:val="00964154"/>
    <w:rsid w:val="0096524B"/>
    <w:rsid w:val="00970B93"/>
    <w:rsid w:val="00972FB7"/>
    <w:rsid w:val="009759DA"/>
    <w:rsid w:val="009771CA"/>
    <w:rsid w:val="00980C0F"/>
    <w:rsid w:val="009812E3"/>
    <w:rsid w:val="009824FE"/>
    <w:rsid w:val="009860A8"/>
    <w:rsid w:val="009863CF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B1F"/>
    <w:rsid w:val="009B1252"/>
    <w:rsid w:val="009B2869"/>
    <w:rsid w:val="009B2DE4"/>
    <w:rsid w:val="009B446F"/>
    <w:rsid w:val="009B6D49"/>
    <w:rsid w:val="009C12CD"/>
    <w:rsid w:val="009C1735"/>
    <w:rsid w:val="009C3508"/>
    <w:rsid w:val="009C5524"/>
    <w:rsid w:val="009C6554"/>
    <w:rsid w:val="009C731D"/>
    <w:rsid w:val="009C76F7"/>
    <w:rsid w:val="009D0860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445F"/>
    <w:rsid w:val="009E4758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3C54"/>
    <w:rsid w:val="00A14432"/>
    <w:rsid w:val="00A146D9"/>
    <w:rsid w:val="00A159BC"/>
    <w:rsid w:val="00A15ABB"/>
    <w:rsid w:val="00A17F61"/>
    <w:rsid w:val="00A201F8"/>
    <w:rsid w:val="00A22AA1"/>
    <w:rsid w:val="00A23630"/>
    <w:rsid w:val="00A26D26"/>
    <w:rsid w:val="00A27112"/>
    <w:rsid w:val="00A279CD"/>
    <w:rsid w:val="00A30AF7"/>
    <w:rsid w:val="00A37713"/>
    <w:rsid w:val="00A37948"/>
    <w:rsid w:val="00A40044"/>
    <w:rsid w:val="00A43347"/>
    <w:rsid w:val="00A433F6"/>
    <w:rsid w:val="00A43F52"/>
    <w:rsid w:val="00A446A1"/>
    <w:rsid w:val="00A446F0"/>
    <w:rsid w:val="00A45411"/>
    <w:rsid w:val="00A46913"/>
    <w:rsid w:val="00A47B04"/>
    <w:rsid w:val="00A513E3"/>
    <w:rsid w:val="00A51B64"/>
    <w:rsid w:val="00A521D7"/>
    <w:rsid w:val="00A52885"/>
    <w:rsid w:val="00A52915"/>
    <w:rsid w:val="00A5458A"/>
    <w:rsid w:val="00A55184"/>
    <w:rsid w:val="00A557D1"/>
    <w:rsid w:val="00A614F6"/>
    <w:rsid w:val="00A620AB"/>
    <w:rsid w:val="00A62229"/>
    <w:rsid w:val="00A62D67"/>
    <w:rsid w:val="00A63FC7"/>
    <w:rsid w:val="00A66D07"/>
    <w:rsid w:val="00A719CD"/>
    <w:rsid w:val="00A7355A"/>
    <w:rsid w:val="00A7451F"/>
    <w:rsid w:val="00A81612"/>
    <w:rsid w:val="00A829F8"/>
    <w:rsid w:val="00A83CA0"/>
    <w:rsid w:val="00A87955"/>
    <w:rsid w:val="00A91836"/>
    <w:rsid w:val="00A9200B"/>
    <w:rsid w:val="00A924B9"/>
    <w:rsid w:val="00A931C2"/>
    <w:rsid w:val="00A939E0"/>
    <w:rsid w:val="00AA0B2F"/>
    <w:rsid w:val="00AA3196"/>
    <w:rsid w:val="00AA4CB2"/>
    <w:rsid w:val="00AA59B1"/>
    <w:rsid w:val="00AA72AD"/>
    <w:rsid w:val="00AB0570"/>
    <w:rsid w:val="00AB0E1D"/>
    <w:rsid w:val="00AB12BB"/>
    <w:rsid w:val="00AB3B97"/>
    <w:rsid w:val="00AB4086"/>
    <w:rsid w:val="00AB6330"/>
    <w:rsid w:val="00AB698F"/>
    <w:rsid w:val="00AB6C49"/>
    <w:rsid w:val="00AB7087"/>
    <w:rsid w:val="00AB74A8"/>
    <w:rsid w:val="00AC0886"/>
    <w:rsid w:val="00AC19F4"/>
    <w:rsid w:val="00AC1C5B"/>
    <w:rsid w:val="00AC23CF"/>
    <w:rsid w:val="00AC5EF5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1646C"/>
    <w:rsid w:val="00B2053E"/>
    <w:rsid w:val="00B21761"/>
    <w:rsid w:val="00B229AB"/>
    <w:rsid w:val="00B23783"/>
    <w:rsid w:val="00B31086"/>
    <w:rsid w:val="00B31434"/>
    <w:rsid w:val="00B3422E"/>
    <w:rsid w:val="00B3707B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56F47"/>
    <w:rsid w:val="00B6060F"/>
    <w:rsid w:val="00B60ED0"/>
    <w:rsid w:val="00B6103B"/>
    <w:rsid w:val="00B62CB9"/>
    <w:rsid w:val="00B6409E"/>
    <w:rsid w:val="00B64408"/>
    <w:rsid w:val="00B65D20"/>
    <w:rsid w:val="00B66BBA"/>
    <w:rsid w:val="00B70CF2"/>
    <w:rsid w:val="00B748B4"/>
    <w:rsid w:val="00B748DD"/>
    <w:rsid w:val="00B765E6"/>
    <w:rsid w:val="00B770D2"/>
    <w:rsid w:val="00B804AE"/>
    <w:rsid w:val="00B81925"/>
    <w:rsid w:val="00B81BF0"/>
    <w:rsid w:val="00B82926"/>
    <w:rsid w:val="00B83E51"/>
    <w:rsid w:val="00B84EA2"/>
    <w:rsid w:val="00B86D97"/>
    <w:rsid w:val="00B87917"/>
    <w:rsid w:val="00B87FC6"/>
    <w:rsid w:val="00B92123"/>
    <w:rsid w:val="00B926D7"/>
    <w:rsid w:val="00B92D44"/>
    <w:rsid w:val="00B92DE0"/>
    <w:rsid w:val="00B9390B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B086E"/>
    <w:rsid w:val="00BB11FE"/>
    <w:rsid w:val="00BB308E"/>
    <w:rsid w:val="00BB4EC6"/>
    <w:rsid w:val="00BC01BF"/>
    <w:rsid w:val="00BC0C14"/>
    <w:rsid w:val="00BC16C0"/>
    <w:rsid w:val="00BC1C66"/>
    <w:rsid w:val="00BC2461"/>
    <w:rsid w:val="00BC2462"/>
    <w:rsid w:val="00BC50C7"/>
    <w:rsid w:val="00BC55F3"/>
    <w:rsid w:val="00BC624F"/>
    <w:rsid w:val="00BC6D36"/>
    <w:rsid w:val="00BC7159"/>
    <w:rsid w:val="00BC74A9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13DD"/>
    <w:rsid w:val="00C02578"/>
    <w:rsid w:val="00C02E62"/>
    <w:rsid w:val="00C04000"/>
    <w:rsid w:val="00C05FC6"/>
    <w:rsid w:val="00C06DEB"/>
    <w:rsid w:val="00C06F08"/>
    <w:rsid w:val="00C07F80"/>
    <w:rsid w:val="00C13A5D"/>
    <w:rsid w:val="00C177CF"/>
    <w:rsid w:val="00C21C25"/>
    <w:rsid w:val="00C22550"/>
    <w:rsid w:val="00C23054"/>
    <w:rsid w:val="00C230FE"/>
    <w:rsid w:val="00C2797E"/>
    <w:rsid w:val="00C300FC"/>
    <w:rsid w:val="00C31160"/>
    <w:rsid w:val="00C31E7C"/>
    <w:rsid w:val="00C32D2B"/>
    <w:rsid w:val="00C36F8F"/>
    <w:rsid w:val="00C37A1B"/>
    <w:rsid w:val="00C4146F"/>
    <w:rsid w:val="00C431D4"/>
    <w:rsid w:val="00C47CE6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6C75"/>
    <w:rsid w:val="00C67922"/>
    <w:rsid w:val="00C67B29"/>
    <w:rsid w:val="00C67BF7"/>
    <w:rsid w:val="00C721CF"/>
    <w:rsid w:val="00C72EFF"/>
    <w:rsid w:val="00C766A0"/>
    <w:rsid w:val="00C76C92"/>
    <w:rsid w:val="00C80FEF"/>
    <w:rsid w:val="00C81233"/>
    <w:rsid w:val="00C818D1"/>
    <w:rsid w:val="00C8238B"/>
    <w:rsid w:val="00C823AA"/>
    <w:rsid w:val="00C833CF"/>
    <w:rsid w:val="00C840C1"/>
    <w:rsid w:val="00C9300D"/>
    <w:rsid w:val="00C93D3E"/>
    <w:rsid w:val="00C96844"/>
    <w:rsid w:val="00CA02F1"/>
    <w:rsid w:val="00CA2945"/>
    <w:rsid w:val="00CA360D"/>
    <w:rsid w:val="00CA3765"/>
    <w:rsid w:val="00CA5862"/>
    <w:rsid w:val="00CA6540"/>
    <w:rsid w:val="00CA6744"/>
    <w:rsid w:val="00CA6AF3"/>
    <w:rsid w:val="00CA75B6"/>
    <w:rsid w:val="00CA7671"/>
    <w:rsid w:val="00CA7F96"/>
    <w:rsid w:val="00CB00E3"/>
    <w:rsid w:val="00CB0C4C"/>
    <w:rsid w:val="00CB1A4E"/>
    <w:rsid w:val="00CB281B"/>
    <w:rsid w:val="00CB305C"/>
    <w:rsid w:val="00CB5503"/>
    <w:rsid w:val="00CB59BF"/>
    <w:rsid w:val="00CB626B"/>
    <w:rsid w:val="00CC3110"/>
    <w:rsid w:val="00CC4AFF"/>
    <w:rsid w:val="00CC4C1C"/>
    <w:rsid w:val="00CC4F75"/>
    <w:rsid w:val="00CC6090"/>
    <w:rsid w:val="00CC61BB"/>
    <w:rsid w:val="00CC7BC7"/>
    <w:rsid w:val="00CD038F"/>
    <w:rsid w:val="00CD1205"/>
    <w:rsid w:val="00CD3B3C"/>
    <w:rsid w:val="00CD470D"/>
    <w:rsid w:val="00CD4977"/>
    <w:rsid w:val="00CD4C91"/>
    <w:rsid w:val="00CD56A3"/>
    <w:rsid w:val="00CD5D26"/>
    <w:rsid w:val="00CD6A53"/>
    <w:rsid w:val="00CE0859"/>
    <w:rsid w:val="00CE0959"/>
    <w:rsid w:val="00CE0B3B"/>
    <w:rsid w:val="00CE1703"/>
    <w:rsid w:val="00CE3184"/>
    <w:rsid w:val="00CE66C2"/>
    <w:rsid w:val="00CE68C8"/>
    <w:rsid w:val="00CE6946"/>
    <w:rsid w:val="00CF284F"/>
    <w:rsid w:val="00CF30BC"/>
    <w:rsid w:val="00CF5283"/>
    <w:rsid w:val="00CF567F"/>
    <w:rsid w:val="00CF5FB0"/>
    <w:rsid w:val="00CF6053"/>
    <w:rsid w:val="00CF7675"/>
    <w:rsid w:val="00D01086"/>
    <w:rsid w:val="00D038CF"/>
    <w:rsid w:val="00D04164"/>
    <w:rsid w:val="00D047AE"/>
    <w:rsid w:val="00D0524D"/>
    <w:rsid w:val="00D0629E"/>
    <w:rsid w:val="00D076BB"/>
    <w:rsid w:val="00D07BF5"/>
    <w:rsid w:val="00D11A2E"/>
    <w:rsid w:val="00D11E5A"/>
    <w:rsid w:val="00D12352"/>
    <w:rsid w:val="00D143DD"/>
    <w:rsid w:val="00D15032"/>
    <w:rsid w:val="00D15492"/>
    <w:rsid w:val="00D2217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30B1"/>
    <w:rsid w:val="00D46F4C"/>
    <w:rsid w:val="00D4716E"/>
    <w:rsid w:val="00D47F5E"/>
    <w:rsid w:val="00D50C6F"/>
    <w:rsid w:val="00D517DF"/>
    <w:rsid w:val="00D51933"/>
    <w:rsid w:val="00D52477"/>
    <w:rsid w:val="00D534F2"/>
    <w:rsid w:val="00D543A2"/>
    <w:rsid w:val="00D550DD"/>
    <w:rsid w:val="00D57660"/>
    <w:rsid w:val="00D62A68"/>
    <w:rsid w:val="00D63C21"/>
    <w:rsid w:val="00D66A70"/>
    <w:rsid w:val="00D67AE3"/>
    <w:rsid w:val="00D70662"/>
    <w:rsid w:val="00D724D6"/>
    <w:rsid w:val="00D7543E"/>
    <w:rsid w:val="00D767B7"/>
    <w:rsid w:val="00D76B1F"/>
    <w:rsid w:val="00D803BA"/>
    <w:rsid w:val="00D804FE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59F3"/>
    <w:rsid w:val="00DA5B9C"/>
    <w:rsid w:val="00DA5D00"/>
    <w:rsid w:val="00DA743C"/>
    <w:rsid w:val="00DB0454"/>
    <w:rsid w:val="00DB090D"/>
    <w:rsid w:val="00DB1294"/>
    <w:rsid w:val="00DB2042"/>
    <w:rsid w:val="00DB3149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8F4"/>
    <w:rsid w:val="00DD2CDC"/>
    <w:rsid w:val="00DD48E0"/>
    <w:rsid w:val="00DD5F10"/>
    <w:rsid w:val="00DD7757"/>
    <w:rsid w:val="00DE0686"/>
    <w:rsid w:val="00DE3576"/>
    <w:rsid w:val="00DE3578"/>
    <w:rsid w:val="00DE4358"/>
    <w:rsid w:val="00DE60A5"/>
    <w:rsid w:val="00DF1D21"/>
    <w:rsid w:val="00DF1FE3"/>
    <w:rsid w:val="00DF2081"/>
    <w:rsid w:val="00DF2921"/>
    <w:rsid w:val="00DF32D6"/>
    <w:rsid w:val="00DF64D9"/>
    <w:rsid w:val="00E0133F"/>
    <w:rsid w:val="00E02440"/>
    <w:rsid w:val="00E0636E"/>
    <w:rsid w:val="00E0700D"/>
    <w:rsid w:val="00E0777E"/>
    <w:rsid w:val="00E07CC1"/>
    <w:rsid w:val="00E1033A"/>
    <w:rsid w:val="00E108F6"/>
    <w:rsid w:val="00E1336C"/>
    <w:rsid w:val="00E1515E"/>
    <w:rsid w:val="00E16843"/>
    <w:rsid w:val="00E20624"/>
    <w:rsid w:val="00E20A87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47AEE"/>
    <w:rsid w:val="00E512CB"/>
    <w:rsid w:val="00E51869"/>
    <w:rsid w:val="00E523EE"/>
    <w:rsid w:val="00E52636"/>
    <w:rsid w:val="00E532B4"/>
    <w:rsid w:val="00E53BAB"/>
    <w:rsid w:val="00E55CB6"/>
    <w:rsid w:val="00E562D3"/>
    <w:rsid w:val="00E56E52"/>
    <w:rsid w:val="00E57A15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0E03"/>
    <w:rsid w:val="00E832E5"/>
    <w:rsid w:val="00E83C0F"/>
    <w:rsid w:val="00E83D53"/>
    <w:rsid w:val="00E861E6"/>
    <w:rsid w:val="00E86E4C"/>
    <w:rsid w:val="00E87079"/>
    <w:rsid w:val="00E90262"/>
    <w:rsid w:val="00E90720"/>
    <w:rsid w:val="00E923DA"/>
    <w:rsid w:val="00E92C72"/>
    <w:rsid w:val="00E9434B"/>
    <w:rsid w:val="00E948E1"/>
    <w:rsid w:val="00E952F8"/>
    <w:rsid w:val="00E95E7B"/>
    <w:rsid w:val="00E96D17"/>
    <w:rsid w:val="00E97610"/>
    <w:rsid w:val="00EA038E"/>
    <w:rsid w:val="00EA1057"/>
    <w:rsid w:val="00EA13CA"/>
    <w:rsid w:val="00EA1D4B"/>
    <w:rsid w:val="00EA3407"/>
    <w:rsid w:val="00EA7B95"/>
    <w:rsid w:val="00EB0A64"/>
    <w:rsid w:val="00EB11C1"/>
    <w:rsid w:val="00EB2670"/>
    <w:rsid w:val="00EB3244"/>
    <w:rsid w:val="00EB642D"/>
    <w:rsid w:val="00EB6C83"/>
    <w:rsid w:val="00EC2426"/>
    <w:rsid w:val="00EC2526"/>
    <w:rsid w:val="00EC2C7B"/>
    <w:rsid w:val="00EC6B8E"/>
    <w:rsid w:val="00ED1035"/>
    <w:rsid w:val="00ED1355"/>
    <w:rsid w:val="00ED4335"/>
    <w:rsid w:val="00ED566E"/>
    <w:rsid w:val="00ED740F"/>
    <w:rsid w:val="00ED7B60"/>
    <w:rsid w:val="00EE06FF"/>
    <w:rsid w:val="00EE075D"/>
    <w:rsid w:val="00EE2FC7"/>
    <w:rsid w:val="00EE51CB"/>
    <w:rsid w:val="00EE56C8"/>
    <w:rsid w:val="00EE6E8F"/>
    <w:rsid w:val="00EE778C"/>
    <w:rsid w:val="00EF1DFF"/>
    <w:rsid w:val="00EF4F3A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4472"/>
    <w:rsid w:val="00F149D8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1F1B"/>
    <w:rsid w:val="00F357DD"/>
    <w:rsid w:val="00F360B6"/>
    <w:rsid w:val="00F402FA"/>
    <w:rsid w:val="00F436C7"/>
    <w:rsid w:val="00F4434C"/>
    <w:rsid w:val="00F46FA6"/>
    <w:rsid w:val="00F50E44"/>
    <w:rsid w:val="00F51B62"/>
    <w:rsid w:val="00F533E3"/>
    <w:rsid w:val="00F55220"/>
    <w:rsid w:val="00F566DD"/>
    <w:rsid w:val="00F56DCA"/>
    <w:rsid w:val="00F619F4"/>
    <w:rsid w:val="00F63181"/>
    <w:rsid w:val="00F6561A"/>
    <w:rsid w:val="00F66068"/>
    <w:rsid w:val="00F665FC"/>
    <w:rsid w:val="00F72C2A"/>
    <w:rsid w:val="00F74522"/>
    <w:rsid w:val="00F76739"/>
    <w:rsid w:val="00F7718F"/>
    <w:rsid w:val="00F8048A"/>
    <w:rsid w:val="00F81E23"/>
    <w:rsid w:val="00F82A2D"/>
    <w:rsid w:val="00F8604A"/>
    <w:rsid w:val="00F866AE"/>
    <w:rsid w:val="00F90DD5"/>
    <w:rsid w:val="00F917F1"/>
    <w:rsid w:val="00F918B5"/>
    <w:rsid w:val="00F93E0A"/>
    <w:rsid w:val="00F9441A"/>
    <w:rsid w:val="00F94CDB"/>
    <w:rsid w:val="00F962BC"/>
    <w:rsid w:val="00F9672D"/>
    <w:rsid w:val="00F97C5C"/>
    <w:rsid w:val="00FA1E45"/>
    <w:rsid w:val="00FA4B70"/>
    <w:rsid w:val="00FA70B0"/>
    <w:rsid w:val="00FA7793"/>
    <w:rsid w:val="00FA7AE4"/>
    <w:rsid w:val="00FB0256"/>
    <w:rsid w:val="00FB10EC"/>
    <w:rsid w:val="00FB4AB0"/>
    <w:rsid w:val="00FB6194"/>
    <w:rsid w:val="00FB7234"/>
    <w:rsid w:val="00FC0728"/>
    <w:rsid w:val="00FC07DC"/>
    <w:rsid w:val="00FC10FD"/>
    <w:rsid w:val="00FC3007"/>
    <w:rsid w:val="00FC4D3B"/>
    <w:rsid w:val="00FC6F11"/>
    <w:rsid w:val="00FD030E"/>
    <w:rsid w:val="00FD1652"/>
    <w:rsid w:val="00FD3EC5"/>
    <w:rsid w:val="00FD5AA8"/>
    <w:rsid w:val="00FD7165"/>
    <w:rsid w:val="00FD7B25"/>
    <w:rsid w:val="00FD7BFE"/>
    <w:rsid w:val="00FE0384"/>
    <w:rsid w:val="00FE075D"/>
    <w:rsid w:val="00FE0C76"/>
    <w:rsid w:val="00FE1EB7"/>
    <w:rsid w:val="00FE1EC6"/>
    <w:rsid w:val="00FE45A0"/>
    <w:rsid w:val="00FE50BF"/>
    <w:rsid w:val="00FE6905"/>
    <w:rsid w:val="00FF0A7B"/>
    <w:rsid w:val="00FF145B"/>
    <w:rsid w:val="00FF157B"/>
    <w:rsid w:val="00FF23F5"/>
    <w:rsid w:val="00FF2AFC"/>
    <w:rsid w:val="00FF3E5D"/>
    <w:rsid w:val="00FF40D3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4C2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0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0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ch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D02BD"/>
    <w:rPr>
      <w:sz w:val="22"/>
      <w:lang w:val="x-none" w:eastAsia="x-none"/>
    </w:rPr>
  </w:style>
  <w:style w:type="character" w:customStyle="1" w:styleId="TextkrperZchn">
    <w:name w:val="Textkörper Zch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chn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7C10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6AE"/>
    <w:rPr>
      <w:rFonts w:ascii="Lucida Grande" w:hAnsi="Lucida Grande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4D61"/>
    <w:rPr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D6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chn">
    <w:name w:val="Überschrift 1 Zch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Fet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.kassubek@arts-others.d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3793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Sabine Künzel</cp:lastModifiedBy>
  <cp:revision>6</cp:revision>
  <cp:lastPrinted>2016-01-28T09:39:00Z</cp:lastPrinted>
  <dcterms:created xsi:type="dcterms:W3CDTF">2016-02-09T13:07:00Z</dcterms:created>
  <dcterms:modified xsi:type="dcterms:W3CDTF">2016-02-09T13:40:00Z</dcterms:modified>
</cp:coreProperties>
</file>