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77777777" w:rsidR="00543A0C" w:rsidRPr="007A4F54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74614F11" w:rsidR="0002722C" w:rsidRPr="00CB3099" w:rsidRDefault="00DE24CC" w:rsidP="008E0C5E">
      <w:pPr>
        <w:pStyle w:val="Subhead"/>
      </w:pPr>
      <w:r>
        <w:t>DOMOTEX 2018</w:t>
      </w:r>
    </w:p>
    <w:p w14:paraId="439F26C7" w14:textId="6051C655" w:rsidR="0002722C" w:rsidRPr="00CB3099" w:rsidRDefault="00DE24CC" w:rsidP="00233E0A">
      <w:pPr>
        <w:pStyle w:val="Headline"/>
      </w:pPr>
      <w:r>
        <w:t xml:space="preserve">„Echte Teufelskerle“: Ardex </w:t>
      </w:r>
      <w:r w:rsidR="00B90882">
        <w:t>startet große Boden-Offensive</w:t>
      </w:r>
    </w:p>
    <w:p w14:paraId="2EB613DF" w14:textId="7513F3AD" w:rsidR="0047515A" w:rsidRDefault="00DC0E34" w:rsidP="00985C83">
      <w:pPr>
        <w:pStyle w:val="Datum"/>
      </w:pPr>
      <w:r>
        <w:t xml:space="preserve">Witten, </w:t>
      </w:r>
      <w:r w:rsidR="004B5DB6">
        <w:t>8</w:t>
      </w:r>
      <w:r>
        <w:t xml:space="preserve">. </w:t>
      </w:r>
      <w:r w:rsidR="00604461">
        <w:t xml:space="preserve">Januar </w:t>
      </w:r>
      <w:r>
        <w:t>201</w:t>
      </w:r>
      <w:r w:rsidR="0040070D">
        <w:t>8</w:t>
      </w:r>
      <w:bookmarkStart w:id="1" w:name="_GoBack"/>
      <w:bookmarkEnd w:id="1"/>
      <w:r>
        <w:t>.</w:t>
      </w:r>
      <w:r w:rsidR="00967304">
        <w:t xml:space="preserve"> </w:t>
      </w:r>
      <w:r w:rsidR="0047515A">
        <w:t>R</w:t>
      </w:r>
      <w:r w:rsidR="0058583D">
        <w:t>ote Eimer als</w:t>
      </w:r>
      <w:r w:rsidR="0047515A">
        <w:t xml:space="preserve"> Blickfang in Halle 13, Stand F</w:t>
      </w:r>
      <w:r w:rsidR="00EE16E6">
        <w:t xml:space="preserve"> </w:t>
      </w:r>
      <w:r w:rsidR="0047515A">
        <w:t>20: Hier präsentiert Ardex seine neue</w:t>
      </w:r>
      <w:r w:rsidR="00C828F7">
        <w:t>n</w:t>
      </w:r>
      <w:r w:rsidR="0047515A">
        <w:t xml:space="preserve"> Bodenbelagsklebstoffe als </w:t>
      </w:r>
      <w:r w:rsidR="00C828F7">
        <w:t xml:space="preserve">ersten </w:t>
      </w:r>
      <w:r w:rsidR="0047515A">
        <w:t xml:space="preserve">Teil der großen „Offensive Boden“, die sich über das gesamte Jahr 2018 erstreckt. </w:t>
      </w:r>
      <w:r w:rsidR="005E317F">
        <w:t xml:space="preserve">Dafür hat </w:t>
      </w:r>
      <w:r w:rsidR="006F45E0">
        <w:t>das Familienunternehmen</w:t>
      </w:r>
      <w:r w:rsidR="005E317F">
        <w:t xml:space="preserve"> das gesamte Sortiment </w:t>
      </w:r>
      <w:r w:rsidR="0000218B">
        <w:t>für Holz, Teppich und elastische Beläge auf den Prüfstand gestellt</w:t>
      </w:r>
      <w:r w:rsidR="00A87549">
        <w:t xml:space="preserve">. </w:t>
      </w:r>
      <w:r w:rsidR="00107D15">
        <w:t>Das Ergebnis</w:t>
      </w:r>
      <w:r w:rsidR="00740DA8">
        <w:t xml:space="preserve"> sind neue Produkte </w:t>
      </w:r>
      <w:r w:rsidR="00E86F0C">
        <w:t>in</w:t>
      </w:r>
      <w:r w:rsidR="00740DA8">
        <w:t xml:space="preserve"> neuer Optik und </w:t>
      </w:r>
      <w:r w:rsidR="00E86F0C">
        <w:t xml:space="preserve">mit </w:t>
      </w:r>
      <w:r w:rsidR="00740DA8">
        <w:t>neuem Auftritt.</w:t>
      </w:r>
      <w:r w:rsidR="0000218B">
        <w:t xml:space="preserve"> </w:t>
      </w:r>
      <w:r w:rsidR="008721E4">
        <w:t xml:space="preserve">Hinzu kommt eine intensivere Betreuung auf Baustellen und im Fachhandel – dank </w:t>
      </w:r>
      <w:r w:rsidR="00630BA8">
        <w:t>13</w:t>
      </w:r>
      <w:r w:rsidR="00D61B10">
        <w:t xml:space="preserve"> </w:t>
      </w:r>
      <w:r w:rsidR="008721E4">
        <w:t xml:space="preserve">neuer Mitarbeiter </w:t>
      </w:r>
      <w:r w:rsidR="0044316B">
        <w:t>speziell für den Bodenbereich</w:t>
      </w:r>
      <w:r w:rsidR="008721E4">
        <w:t xml:space="preserve">. </w:t>
      </w:r>
    </w:p>
    <w:p w14:paraId="7CAA5353" w14:textId="077772E0" w:rsidR="00CD0EB6" w:rsidRDefault="00AB6F9E" w:rsidP="00106127">
      <w:pPr>
        <w:pStyle w:val="Flietext"/>
      </w:pPr>
      <w:r>
        <w:t xml:space="preserve">1954 hat Ardex </w:t>
      </w:r>
      <w:r w:rsidR="00B6697F">
        <w:t xml:space="preserve">mit der Bodenspachtelmasse ARDUR 351 </w:t>
      </w:r>
      <w:r>
        <w:t>das erste Bode</w:t>
      </w:r>
      <w:r w:rsidR="00B6697F">
        <w:t>nprodukt auf den Markt gebracht</w:t>
      </w:r>
      <w:r w:rsidR="00F337BE">
        <w:t>.</w:t>
      </w:r>
      <w:r w:rsidR="00850623">
        <w:t xml:space="preserve"> Bodenbelag</w:t>
      </w:r>
      <w:r w:rsidR="008011F6">
        <w:t xml:space="preserve">sklebstoffe </w:t>
      </w:r>
      <w:r w:rsidR="00B90882">
        <w:t>sind</w:t>
      </w:r>
      <w:r w:rsidR="008011F6">
        <w:t xml:space="preserve"> </w:t>
      </w:r>
      <w:r w:rsidR="00B90882">
        <w:t xml:space="preserve">bei Ardex bereits </w:t>
      </w:r>
      <w:r w:rsidR="008011F6">
        <w:t>seit Ende der 1990er Jahre</w:t>
      </w:r>
      <w:r w:rsidR="00B90882">
        <w:t xml:space="preserve"> im Programm</w:t>
      </w:r>
      <w:r>
        <w:t xml:space="preserve">. </w:t>
      </w:r>
      <w:r w:rsidR="00A50ED1">
        <w:t>Zum neuen Jahr startet Ardex eine Offensive</w:t>
      </w:r>
      <w:r w:rsidR="00D45496">
        <w:t xml:space="preserve"> in diesem Bereich –</w:t>
      </w:r>
      <w:r w:rsidR="00A50ED1">
        <w:t xml:space="preserve"> die größte in der Firmengeschichte</w:t>
      </w:r>
      <w:r w:rsidR="00106127">
        <w:t>.</w:t>
      </w:r>
      <w:r w:rsidR="00F337BE">
        <w:t xml:space="preserve"> </w:t>
      </w:r>
      <w:r w:rsidR="00106127">
        <w:t xml:space="preserve">„Wir haben den Bodenbereich als ausbaufähig identifiziert und sehen </w:t>
      </w:r>
      <w:r w:rsidR="00D34D61">
        <w:t xml:space="preserve">hier </w:t>
      </w:r>
      <w:r w:rsidR="00106127">
        <w:t>großes Potenzial</w:t>
      </w:r>
      <w:r w:rsidR="00E86F0C">
        <w:t>“,</w:t>
      </w:r>
      <w:r w:rsidR="00106127">
        <w:t xml:space="preserve"> sagt </w:t>
      </w:r>
      <w:r w:rsidR="00106127" w:rsidRPr="002F3695">
        <w:rPr>
          <w:lang w:eastAsia="de-DE"/>
        </w:rPr>
        <w:t>Dr. Ulrich Dahlhoff, Geschäftsführer Marketing und Vertrieb bei Ardex</w:t>
      </w:r>
      <w:r w:rsidR="00106127">
        <w:t xml:space="preserve">. „Deshalb haben wir alles überprüft und drehen jetzt an </w:t>
      </w:r>
      <w:r w:rsidR="002009F8">
        <w:t>allen</w:t>
      </w:r>
      <w:r w:rsidR="00106127">
        <w:t xml:space="preserve"> ‚Stellschrauben’</w:t>
      </w:r>
      <w:r w:rsidR="002009F8">
        <w:t>, die es gibt</w:t>
      </w:r>
      <w:r w:rsidR="009308DC">
        <w:t>, also</w:t>
      </w:r>
      <w:r w:rsidR="00106127">
        <w:t xml:space="preserve"> Marktauftritt, Verpackung, Produkte, Sortiment</w:t>
      </w:r>
      <w:r w:rsidR="00A50ED1">
        <w:t xml:space="preserve"> </w:t>
      </w:r>
      <w:r w:rsidR="00106127">
        <w:t xml:space="preserve">und </w:t>
      </w:r>
      <w:r w:rsidR="00A50ED1">
        <w:t>Vertrieb</w:t>
      </w:r>
      <w:r w:rsidR="00106127">
        <w:t xml:space="preserve">. </w:t>
      </w:r>
      <w:r w:rsidR="00A50ED1">
        <w:t>Wir</w:t>
      </w:r>
      <w:r w:rsidR="00106127">
        <w:t xml:space="preserve"> freuen uns, dass wir ab 2018</w:t>
      </w:r>
      <w:r w:rsidR="00F337BE">
        <w:t xml:space="preserve"> für jeden Anwendungsbereich </w:t>
      </w:r>
      <w:r w:rsidR="002009F8">
        <w:t>Top-</w:t>
      </w:r>
      <w:r w:rsidR="00F337BE">
        <w:t xml:space="preserve">Produkte </w:t>
      </w:r>
      <w:r w:rsidR="00A50ED1">
        <w:t xml:space="preserve">zu marktgerechten Preisen </w:t>
      </w:r>
      <w:r w:rsidR="00F337BE">
        <w:t>a</w:t>
      </w:r>
      <w:r w:rsidR="00106127">
        <w:t>nbieten können</w:t>
      </w:r>
      <w:r w:rsidR="00F337BE">
        <w:t xml:space="preserve"> </w:t>
      </w:r>
      <w:r>
        <w:t>– vom Universalklebstof</w:t>
      </w:r>
      <w:r w:rsidR="00F337BE">
        <w:t>f</w:t>
      </w:r>
      <w:r w:rsidR="00A50ED1">
        <w:t xml:space="preserve"> über Individual-Produkte</w:t>
      </w:r>
      <w:r w:rsidR="00F337BE">
        <w:t xml:space="preserve"> bis hin zu Spezialanwendungen</w:t>
      </w:r>
      <w:r w:rsidR="00106127">
        <w:t>.“</w:t>
      </w:r>
    </w:p>
    <w:p w14:paraId="5F324A44" w14:textId="37B1D8C1" w:rsidR="008C32F0" w:rsidRDefault="00AB283B" w:rsidP="008C32F0">
      <w:pPr>
        <w:pStyle w:val="Zwischenberschrift"/>
      </w:pPr>
      <w:r>
        <w:t>Erste Präsentation auf der DOMOTEX</w:t>
      </w:r>
    </w:p>
    <w:p w14:paraId="5966CBB6" w14:textId="0C7EBF1D" w:rsidR="00CD0EB6" w:rsidRDefault="002552CD" w:rsidP="008C32F0">
      <w:pPr>
        <w:pStyle w:val="Flietext"/>
      </w:pPr>
      <w:r>
        <w:t>Für die erste Präsentation de</w:t>
      </w:r>
      <w:r w:rsidR="00CA133C">
        <w:t>r</w:t>
      </w:r>
      <w:r>
        <w:t xml:space="preserve"> neuen </w:t>
      </w:r>
      <w:r w:rsidR="00CA133C">
        <w:t>Bodenbelagsklebstoffe</w:t>
      </w:r>
      <w:r>
        <w:t xml:space="preserve"> hat sich</w:t>
      </w:r>
      <w:r w:rsidR="00CA38C6">
        <w:t xml:space="preserve"> Ardex </w:t>
      </w:r>
      <w:r>
        <w:t xml:space="preserve">die Leitmesse DOMOTEX ausgesucht. Hier ist das Familienunternehmen </w:t>
      </w:r>
      <w:r w:rsidR="00CA38C6">
        <w:t>das erste Mal seit 2004 wieder</w:t>
      </w:r>
      <w:r w:rsidR="007B26D4">
        <w:t xml:space="preserve"> </w:t>
      </w:r>
      <w:r>
        <w:t xml:space="preserve">mit einem Stand </w:t>
      </w:r>
      <w:r w:rsidR="007B26D4">
        <w:t>vertreten</w:t>
      </w:r>
      <w:r w:rsidR="00646488">
        <w:t xml:space="preserve">. </w:t>
      </w:r>
      <w:r w:rsidR="000800B2">
        <w:t>In zahlreichen Live-Vorführungen wollen die Bodenexperten Anwendern das neue</w:t>
      </w:r>
      <w:r w:rsidR="001423D7">
        <w:t xml:space="preserve"> aus 18 Belagsklebstoffen bestehende</w:t>
      </w:r>
      <w:r w:rsidR="000800B2">
        <w:t xml:space="preserve"> Sortiment näherbringen</w:t>
      </w:r>
      <w:r w:rsidR="00C90A2D">
        <w:t>, das alte Produkte zum Großteil ersetzt</w:t>
      </w:r>
      <w:r w:rsidR="000800B2">
        <w:t>.</w:t>
      </w:r>
      <w:r w:rsidR="001423D7">
        <w:t xml:space="preserve"> Zudem stehen </w:t>
      </w:r>
      <w:r w:rsidR="00706239">
        <w:t>weitere</w:t>
      </w:r>
      <w:r w:rsidR="001423D7">
        <w:t xml:space="preserve"> Systemlösungen von Ardex im Fokus.</w:t>
      </w:r>
      <w:r w:rsidR="000800B2">
        <w:t xml:space="preserve"> </w:t>
      </w:r>
      <w:r w:rsidR="00C60194" w:rsidRPr="00A50ED1">
        <w:t xml:space="preserve">Der Sachverständige </w:t>
      </w:r>
      <w:r w:rsidR="00470B77" w:rsidRPr="00A50ED1">
        <w:t>Thorsten Grotjoh</w:t>
      </w:r>
      <w:r w:rsidR="00135EFB" w:rsidRPr="00A50ED1">
        <w:t>a</w:t>
      </w:r>
      <w:r w:rsidR="00470B77" w:rsidRPr="00A50ED1">
        <w:t>nn</w:t>
      </w:r>
      <w:r w:rsidR="00DD7B73" w:rsidRPr="00A50ED1">
        <w:t xml:space="preserve"> vom Institut für Fußbodenbau</w:t>
      </w:r>
      <w:r w:rsidR="000800B2" w:rsidRPr="00A50ED1">
        <w:t xml:space="preserve"> steht den Besuchern als Gesprächspartner zur Verfügung</w:t>
      </w:r>
      <w:r w:rsidR="00B90882" w:rsidRPr="00A50ED1">
        <w:t xml:space="preserve"> und h</w:t>
      </w:r>
      <w:r w:rsidR="00C60194" w:rsidRPr="00A50ED1">
        <w:t>ält kurze Vorträge zu relevanten Themen aus dem Bodenbereich</w:t>
      </w:r>
      <w:r w:rsidR="000800B2" w:rsidRPr="00A50ED1">
        <w:t>.</w:t>
      </w:r>
      <w:r w:rsidR="00C60194" w:rsidDel="00C60194">
        <w:t xml:space="preserve"> </w:t>
      </w:r>
    </w:p>
    <w:p w14:paraId="03E94631" w14:textId="12D218C8" w:rsidR="0032231B" w:rsidRDefault="0067273E" w:rsidP="00106127">
      <w:pPr>
        <w:pStyle w:val="Zwischenberschrift"/>
      </w:pPr>
      <w:r>
        <w:t>Komplettes Sortiment überarbeitet</w:t>
      </w:r>
    </w:p>
    <w:p w14:paraId="56A66269" w14:textId="2E9EF202" w:rsidR="00EC02D3" w:rsidRDefault="00646488" w:rsidP="008C32F0">
      <w:pPr>
        <w:pStyle w:val="Flietext"/>
      </w:pPr>
      <w:r>
        <w:t>Im Vorfeld</w:t>
      </w:r>
      <w:r w:rsidR="00A733A2">
        <w:t xml:space="preserve"> </w:t>
      </w:r>
      <w:r w:rsidR="0047600E">
        <w:t>hat Ardex</w:t>
      </w:r>
      <w:r w:rsidR="00A733A2">
        <w:t xml:space="preserve"> alles optimiert – </w:t>
      </w:r>
      <w:r w:rsidR="005945A8">
        <w:t>von der Rezeptur über die Verpackung bis hin zur Ver</w:t>
      </w:r>
      <w:r w:rsidR="00A733A2">
        <w:t>marktung</w:t>
      </w:r>
      <w:r w:rsidR="005945A8">
        <w:t xml:space="preserve">. </w:t>
      </w:r>
      <w:r w:rsidR="001423D7">
        <w:t xml:space="preserve">Dabei wurde in einem interdisziplinären Team eng zusammengearbeitet. </w:t>
      </w:r>
      <w:r w:rsidR="0047600E">
        <w:t xml:space="preserve">Wichtig war es dem gesamten Bodenteam dabei, </w:t>
      </w:r>
      <w:r w:rsidR="00424DB8">
        <w:t xml:space="preserve">die Wünsche der Handwerker </w:t>
      </w:r>
      <w:r w:rsidR="0061170F">
        <w:t>zu berücksichtigen</w:t>
      </w:r>
      <w:r w:rsidR="00EC02D3">
        <w:t xml:space="preserve">. „Vor allem die schnellere Haftung war ein Anliegen der Praktiker“, sagt </w:t>
      </w:r>
      <w:r w:rsidR="00EC02D3">
        <w:lastRenderedPageBreak/>
        <w:t xml:space="preserve">Martin Kupka, </w:t>
      </w:r>
      <w:r w:rsidR="00EC02D3" w:rsidRPr="00C07641">
        <w:t>Leiter Anwendungstechnik für den Bereich Boden/Wand/Decke bei Ardex</w:t>
      </w:r>
      <w:r w:rsidR="00EC02D3">
        <w:t>.</w:t>
      </w:r>
      <w:r w:rsidR="00497FD2">
        <w:t xml:space="preserve"> Eine Selbstverständlichkeit bei der Entwicklung der Produkte war, dass sie möglichst emissionsarm sein sollten. „Bis auf </w:t>
      </w:r>
      <w:r w:rsidR="00C60194">
        <w:t xml:space="preserve">ein Spezialprodukt </w:t>
      </w:r>
      <w:r w:rsidR="00497FD2">
        <w:t>sind alle Produkte mit dem Emicode-Siegel EC1 Plus gekennzeichnet und damit besonders emissionsarm.“</w:t>
      </w:r>
    </w:p>
    <w:p w14:paraId="16501E8F" w14:textId="0AD43E5C" w:rsidR="00827DC3" w:rsidRDefault="00DF12E1" w:rsidP="008C32F0">
      <w:pPr>
        <w:pStyle w:val="Flietext"/>
      </w:pPr>
      <w:r>
        <w:t>B</w:t>
      </w:r>
      <w:r w:rsidR="0063002D">
        <w:t xml:space="preserve">ei den Verpackungen </w:t>
      </w:r>
      <w:r w:rsidR="00EC02D3">
        <w:t>hat sich Ardex</w:t>
      </w:r>
      <w:r w:rsidR="0063002D">
        <w:t xml:space="preserve"> </w:t>
      </w:r>
      <w:r>
        <w:t xml:space="preserve">ebenfalls </w:t>
      </w:r>
      <w:r w:rsidR="0063002D">
        <w:t>am Praxisbedarf orientiert</w:t>
      </w:r>
      <w:r w:rsidR="00EC02D3">
        <w:t xml:space="preserve">. </w:t>
      </w:r>
      <w:r w:rsidR="00827DC3">
        <w:t xml:space="preserve">So können die Anwender </w:t>
      </w:r>
      <w:r w:rsidR="008617B9">
        <w:t xml:space="preserve">jetzt </w:t>
      </w:r>
      <w:r w:rsidR="00827DC3">
        <w:t xml:space="preserve">anhand der </w:t>
      </w:r>
      <w:r w:rsidR="00151FE4">
        <w:t xml:space="preserve">aufgedruckten </w:t>
      </w:r>
      <w:r w:rsidR="00827DC3">
        <w:t xml:space="preserve">Bilder </w:t>
      </w:r>
      <w:r w:rsidR="008617B9">
        <w:t>auf einen Blick</w:t>
      </w:r>
      <w:r w:rsidR="00827DC3">
        <w:t xml:space="preserve"> erkennen, für welchen Einsatzbereich </w:t>
      </w:r>
      <w:r w:rsidR="009226EF">
        <w:t>das Produkt</w:t>
      </w:r>
      <w:r w:rsidR="006122C6">
        <w:t xml:space="preserve"> ist – ebenso am Produktnamen. Hinzu kommt </w:t>
      </w:r>
      <w:r w:rsidR="00C60194">
        <w:t>neben den</w:t>
      </w:r>
      <w:r w:rsidR="00006DC6">
        <w:t xml:space="preserve"> auffällig</w:t>
      </w:r>
      <w:r w:rsidR="00C60194">
        <w:t xml:space="preserve"> roten Eimer</w:t>
      </w:r>
      <w:r w:rsidR="00006DC6">
        <w:t>n</w:t>
      </w:r>
      <w:r w:rsidR="00C60194">
        <w:t xml:space="preserve"> </w:t>
      </w:r>
      <w:r w:rsidR="00827DC3">
        <w:t>eine spezielle Farbcodierung</w:t>
      </w:r>
      <w:r w:rsidR="00C60194">
        <w:t xml:space="preserve"> auf </w:t>
      </w:r>
      <w:r w:rsidR="00006DC6">
        <w:t>jedem Produkt</w:t>
      </w:r>
      <w:r w:rsidR="00827DC3">
        <w:t>. „Braun steht beispielsweise für Parkett</w:t>
      </w:r>
      <w:r w:rsidR="0075642F">
        <w:t>produkte</w:t>
      </w:r>
      <w:r w:rsidR="00C60194">
        <w:t xml:space="preserve"> und grün kennzeichnet den Anwendungsbereich für textile Beläge</w:t>
      </w:r>
      <w:r w:rsidR="005D3CB8">
        <w:t xml:space="preserve">“, so Kupka weiter. </w:t>
      </w:r>
      <w:r w:rsidR="00EB1AF9">
        <w:t xml:space="preserve">Zusätzlich gibt es sogenannte Basisprodukte, </w:t>
      </w:r>
      <w:r w:rsidR="00CA2E7D">
        <w:t>d</w:t>
      </w:r>
      <w:r w:rsidR="00EF6118">
        <w:t>ie universell einsetzbar sind. S</w:t>
      </w:r>
      <w:r w:rsidR="00CA2E7D">
        <w:t>ie sind mit grau gekennzeichnet.</w:t>
      </w:r>
      <w:r w:rsidR="001423D7">
        <w:t xml:space="preserve"> Dazu kommt ein aufmerksamkeitsstarker neuer Marketingauftritt.</w:t>
      </w:r>
    </w:p>
    <w:p w14:paraId="516E3407" w14:textId="76674464" w:rsidR="008C32F0" w:rsidRDefault="00013908" w:rsidP="008C32F0">
      <w:pPr>
        <w:pStyle w:val="Zwischenberschrift"/>
      </w:pPr>
      <w:r>
        <w:t>Betreuung</w:t>
      </w:r>
      <w:r w:rsidR="00960BC7">
        <w:t xml:space="preserve"> ausgebaut</w:t>
      </w:r>
    </w:p>
    <w:p w14:paraId="0BCECD3C" w14:textId="3FD5C98B" w:rsidR="008C32F0" w:rsidRDefault="00DF55F2" w:rsidP="008C32F0">
      <w:pPr>
        <w:pStyle w:val="Flietext"/>
      </w:pPr>
      <w:r>
        <w:t xml:space="preserve">Ein weiterer Baustein </w:t>
      </w:r>
      <w:r w:rsidR="005705E1">
        <w:t xml:space="preserve">der „Offensive Boden“ ist die umfassendere Betreuung auf Baustellen und im Fachhandel. </w:t>
      </w:r>
      <w:r w:rsidR="005B1ACA">
        <w:t xml:space="preserve">Zusätzlich zu dem existierenden Vertriebsteam hat </w:t>
      </w:r>
      <w:r w:rsidR="007D739F">
        <w:t>Ardex</w:t>
      </w:r>
      <w:r w:rsidR="00EE16E6">
        <w:t xml:space="preserve"> allein im vergangenen Jahr</w:t>
      </w:r>
      <w:r w:rsidR="007D739F">
        <w:t xml:space="preserve"> </w:t>
      </w:r>
      <w:r w:rsidR="00FC73D3">
        <w:t xml:space="preserve">13 </w:t>
      </w:r>
      <w:r w:rsidR="007D739F">
        <w:t>neue Mitarbeiter</w:t>
      </w:r>
      <w:r w:rsidR="00BF39C2">
        <w:t xml:space="preserve"> eingest</w:t>
      </w:r>
      <w:r w:rsidR="00BF39C2" w:rsidRPr="00630BA8">
        <w:t>ellt</w:t>
      </w:r>
      <w:r w:rsidR="007D739F" w:rsidRPr="00630BA8">
        <w:t xml:space="preserve">: </w:t>
      </w:r>
      <w:r w:rsidR="00D61B10" w:rsidRPr="00630BA8">
        <w:t xml:space="preserve">neun </w:t>
      </w:r>
      <w:r w:rsidR="007D739F" w:rsidRPr="00630BA8">
        <w:t xml:space="preserve">Gebietsleiter für den Bodenbereich, </w:t>
      </w:r>
      <w:r w:rsidR="00D61B10" w:rsidRPr="00630BA8">
        <w:t xml:space="preserve">zwei </w:t>
      </w:r>
      <w:r w:rsidR="008F6E1C" w:rsidRPr="00630BA8">
        <w:t xml:space="preserve">Anwendungstechniker, einen Vertriebsleiter </w:t>
      </w:r>
      <w:r w:rsidR="00D61B10" w:rsidRPr="00630BA8">
        <w:t xml:space="preserve">speziell für das Bodengeschäft </w:t>
      </w:r>
      <w:r w:rsidR="008F6E1C" w:rsidRPr="00630BA8">
        <w:t xml:space="preserve">und einen Produktmanager. </w:t>
      </w:r>
      <w:r w:rsidR="00A8507E" w:rsidRPr="00630BA8">
        <w:t>„</w:t>
      </w:r>
      <w:r w:rsidR="00BD3BF9" w:rsidRPr="00630BA8">
        <w:t xml:space="preserve">Das bedeutet, dass wir </w:t>
      </w:r>
      <w:r w:rsidR="00B1587B" w:rsidRPr="00630BA8">
        <w:t xml:space="preserve">von </w:t>
      </w:r>
      <w:r w:rsidR="00BD3BF9" w:rsidRPr="00630BA8">
        <w:t>i</w:t>
      </w:r>
      <w:r w:rsidR="00A8507E" w:rsidRPr="00630BA8">
        <w:t>nsgesamt</w:t>
      </w:r>
      <w:r w:rsidR="00B1587B" w:rsidRPr="00630BA8">
        <w:t xml:space="preserve"> 70 Gebietsleitern jetzt</w:t>
      </w:r>
      <w:r w:rsidR="009B649D" w:rsidRPr="00630BA8">
        <w:t xml:space="preserve"> </w:t>
      </w:r>
      <w:r w:rsidR="000F518C">
        <w:t xml:space="preserve">rund </w:t>
      </w:r>
      <w:r w:rsidR="0085290E">
        <w:t>40</w:t>
      </w:r>
      <w:r w:rsidR="009B649D" w:rsidRPr="00630BA8">
        <w:t xml:space="preserve"> </w:t>
      </w:r>
      <w:r w:rsidR="00BD3BF9" w:rsidRPr="00630BA8">
        <w:t>haben</w:t>
      </w:r>
      <w:r w:rsidR="009B649D" w:rsidRPr="00630BA8">
        <w:t>, die Handwerkern und Händlern</w:t>
      </w:r>
      <w:r w:rsidR="009B649D">
        <w:t xml:space="preserve"> als Ansprechpartner für den Bodenbereich zur Verfügung stehen</w:t>
      </w:r>
      <w:r w:rsidR="00EE16E6">
        <w:t>. Weitere Neueinstellungen sind für 2018 bereits geplant</w:t>
      </w:r>
      <w:r w:rsidR="009B649D">
        <w:t xml:space="preserve">“, sagt Dr. </w:t>
      </w:r>
      <w:r w:rsidR="00E3303F">
        <w:t>Ulrich Dahlhoff</w:t>
      </w:r>
      <w:r w:rsidR="009B649D">
        <w:t xml:space="preserve">. </w:t>
      </w:r>
    </w:p>
    <w:p w14:paraId="2103DA4D" w14:textId="00D894C8" w:rsidR="00E86F0C" w:rsidRDefault="00E86F0C" w:rsidP="00E86F0C">
      <w:pPr>
        <w:pStyle w:val="Flietext"/>
      </w:pPr>
      <w:r>
        <w:t xml:space="preserve">Dr. Dahlhoff und seine Kollegen aus dem Bereich Produktentwicklung, Marketing und Vertrieb sind von diesem Komplettpaket </w:t>
      </w:r>
      <w:r w:rsidR="0050204A">
        <w:t>überzeugt</w:t>
      </w:r>
      <w:r>
        <w:t>. „Daran werden wir gemeinsam wachsen – schließlich handelt es sich um die größte Vertriebsoffensive der Firmengeschichte und die größte vertriebliche Investitionsmaßnahme</w:t>
      </w:r>
      <w:r w:rsidR="00A50ED1">
        <w:t>, die es bei Ardex je gab</w:t>
      </w:r>
      <w:r>
        <w:t>.“</w:t>
      </w:r>
    </w:p>
    <w:p w14:paraId="405E27BE" w14:textId="0678E6CD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772788F3" w14:textId="62F87BE4" w:rsidR="00604EEB" w:rsidRPr="00604EEB" w:rsidRDefault="00604EEB" w:rsidP="00604EEB">
      <w:pPr>
        <w:pStyle w:val="Flietext"/>
      </w:pPr>
      <w:r w:rsidRPr="00604EEB"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>
        <w:t>-</w:t>
      </w:r>
      <w:r w:rsidRPr="00604EEB">
        <w:t>G</w:t>
      </w:r>
      <w:r w:rsidR="002339AF">
        <w:t>ruppe beschäftigt heute über 2.7</w:t>
      </w:r>
      <w:r w:rsidRPr="00604EEB">
        <w:t xml:space="preserve">00 Mitarbeiter und ist in mehr als 50 Ländern auf allen Kontinenten präsent, im Kernmarkt Europa nahezu flächendeckend. Mit </w:t>
      </w:r>
      <w:r w:rsidR="00AE185D">
        <w:t>mehr als zehn</w:t>
      </w:r>
      <w:r w:rsidRPr="00604EEB">
        <w:t xml:space="preserve"> großen Marken erwirtschaftet Ardex weltweit einen Gesamtumsatz von mehr als </w:t>
      </w:r>
      <w:r w:rsidR="002339AF">
        <w:t>720</w:t>
      </w:r>
      <w:r w:rsidRPr="00604EEB">
        <w:t xml:space="preserve"> Millionen Euro.</w:t>
      </w:r>
    </w:p>
    <w:p w14:paraId="42BDC5D1" w14:textId="77777777" w:rsidR="00604EEB" w:rsidRPr="00604EEB" w:rsidRDefault="00604EEB" w:rsidP="00604EEB">
      <w:pPr>
        <w:pStyle w:val="Presseanfragenbittean"/>
      </w:pPr>
      <w:r w:rsidRPr="00604EEB">
        <w:t>Presseanfragen bitte an:</w:t>
      </w:r>
    </w:p>
    <w:p w14:paraId="055AC05E" w14:textId="77777777" w:rsidR="00604EEB" w:rsidRPr="00604EEB" w:rsidRDefault="00604EEB" w:rsidP="00604EEB">
      <w:pPr>
        <w:pStyle w:val="PresseanfrageAdresse"/>
      </w:pPr>
      <w:r w:rsidRPr="00604EEB">
        <w:t>Ardex GmbH</w:t>
      </w:r>
    </w:p>
    <w:p w14:paraId="059276AC" w14:textId="77777777" w:rsidR="00604EEB" w:rsidRPr="00604EEB" w:rsidRDefault="00604EEB" w:rsidP="00604EEB">
      <w:pPr>
        <w:pStyle w:val="PresseanfrageAdresse"/>
      </w:pPr>
      <w:r w:rsidRPr="00604EEB">
        <w:t>Janin Dorloff, Friedrich-Ebert-Straße 45, 58453 Witten</w:t>
      </w:r>
    </w:p>
    <w:p w14:paraId="5EDF5184" w14:textId="77777777" w:rsidR="0002722C" w:rsidRPr="00604EEB" w:rsidRDefault="00604EEB" w:rsidP="00604EEB">
      <w:pPr>
        <w:pStyle w:val="PresseanfrageAdresse"/>
      </w:pPr>
      <w:r w:rsidRPr="00604EEB">
        <w:t>Tel. 02302 664-598, janin.dorloff@ardex.de</w:t>
      </w:r>
    </w:p>
    <w:sectPr w:rsidR="0002722C" w:rsidRPr="00604EEB" w:rsidSect="004B2BC0">
      <w:headerReference w:type="default" r:id="rId8"/>
      <w:footerReference w:type="default" r:id="rId9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930B0" w14:textId="77777777" w:rsidR="00D5020D" w:rsidRDefault="00D5020D" w:rsidP="000B3809">
      <w:pPr>
        <w:spacing w:line="240" w:lineRule="auto"/>
      </w:pPr>
      <w:r>
        <w:separator/>
      </w:r>
    </w:p>
  </w:endnote>
  <w:endnote w:type="continuationSeparator" w:id="0">
    <w:p w14:paraId="5F86866F" w14:textId="77777777" w:rsidR="00D5020D" w:rsidRDefault="00D5020D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F47758" w:rsidRDefault="00D5020D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C9BEC1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04D83" w14:textId="77777777" w:rsidR="00D5020D" w:rsidRDefault="00D5020D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3205E37" w14:textId="77777777" w:rsidR="00D5020D" w:rsidRDefault="00D5020D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4A2E2ACA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40070D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47C9"/>
    <w:multiLevelType w:val="hybridMultilevel"/>
    <w:tmpl w:val="0F7C630C"/>
    <w:lvl w:ilvl="0" w:tplc="F65AA164">
      <w:start w:val="195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0218B"/>
    <w:rsid w:val="00006DC6"/>
    <w:rsid w:val="00007ACE"/>
    <w:rsid w:val="000138FB"/>
    <w:rsid w:val="00013908"/>
    <w:rsid w:val="0002722C"/>
    <w:rsid w:val="000564EA"/>
    <w:rsid w:val="00066700"/>
    <w:rsid w:val="000800B2"/>
    <w:rsid w:val="000A179A"/>
    <w:rsid w:val="000B05D6"/>
    <w:rsid w:val="000B3809"/>
    <w:rsid w:val="000E14D4"/>
    <w:rsid w:val="000F518C"/>
    <w:rsid w:val="00106127"/>
    <w:rsid w:val="00107D15"/>
    <w:rsid w:val="00112EA7"/>
    <w:rsid w:val="00121B0F"/>
    <w:rsid w:val="00135EFB"/>
    <w:rsid w:val="001423D7"/>
    <w:rsid w:val="00151FE4"/>
    <w:rsid w:val="00152348"/>
    <w:rsid w:val="0017090F"/>
    <w:rsid w:val="00174F44"/>
    <w:rsid w:val="00190083"/>
    <w:rsid w:val="001957F7"/>
    <w:rsid w:val="00196218"/>
    <w:rsid w:val="001A6A9C"/>
    <w:rsid w:val="001A756D"/>
    <w:rsid w:val="001B5EA3"/>
    <w:rsid w:val="001B66DC"/>
    <w:rsid w:val="001C4F5E"/>
    <w:rsid w:val="001D4516"/>
    <w:rsid w:val="001D7548"/>
    <w:rsid w:val="001E31B9"/>
    <w:rsid w:val="001F1724"/>
    <w:rsid w:val="001F3F26"/>
    <w:rsid w:val="001F7EC5"/>
    <w:rsid w:val="002009F8"/>
    <w:rsid w:val="00202899"/>
    <w:rsid w:val="00202931"/>
    <w:rsid w:val="002114F9"/>
    <w:rsid w:val="00211730"/>
    <w:rsid w:val="002124F0"/>
    <w:rsid w:val="00213096"/>
    <w:rsid w:val="0021356F"/>
    <w:rsid w:val="0022453C"/>
    <w:rsid w:val="002339AF"/>
    <w:rsid w:val="00233E0A"/>
    <w:rsid w:val="002552CD"/>
    <w:rsid w:val="00273D62"/>
    <w:rsid w:val="00275D9B"/>
    <w:rsid w:val="002764C4"/>
    <w:rsid w:val="00276C37"/>
    <w:rsid w:val="002A2754"/>
    <w:rsid w:val="002A79D6"/>
    <w:rsid w:val="002C2BC4"/>
    <w:rsid w:val="002C3093"/>
    <w:rsid w:val="002D53AE"/>
    <w:rsid w:val="002F3695"/>
    <w:rsid w:val="0032231B"/>
    <w:rsid w:val="00332D9C"/>
    <w:rsid w:val="00367675"/>
    <w:rsid w:val="00377FB0"/>
    <w:rsid w:val="0038780B"/>
    <w:rsid w:val="003947CB"/>
    <w:rsid w:val="003B11FC"/>
    <w:rsid w:val="003B50F5"/>
    <w:rsid w:val="0040070D"/>
    <w:rsid w:val="00403F6E"/>
    <w:rsid w:val="00404BCB"/>
    <w:rsid w:val="00407097"/>
    <w:rsid w:val="00424DB8"/>
    <w:rsid w:val="0042545B"/>
    <w:rsid w:val="00432A35"/>
    <w:rsid w:val="004376AE"/>
    <w:rsid w:val="00442BE5"/>
    <w:rsid w:val="0044316B"/>
    <w:rsid w:val="00452C3E"/>
    <w:rsid w:val="00470B77"/>
    <w:rsid w:val="0047108E"/>
    <w:rsid w:val="0047515A"/>
    <w:rsid w:val="00475328"/>
    <w:rsid w:val="0047600E"/>
    <w:rsid w:val="00484FB9"/>
    <w:rsid w:val="00497FD2"/>
    <w:rsid w:val="004B2BC0"/>
    <w:rsid w:val="004B5DB6"/>
    <w:rsid w:val="004C1074"/>
    <w:rsid w:val="004C162A"/>
    <w:rsid w:val="0050204A"/>
    <w:rsid w:val="00503D5F"/>
    <w:rsid w:val="00522AE8"/>
    <w:rsid w:val="00543A0C"/>
    <w:rsid w:val="005705E1"/>
    <w:rsid w:val="00584DE3"/>
    <w:rsid w:val="0058583D"/>
    <w:rsid w:val="00585882"/>
    <w:rsid w:val="005945A8"/>
    <w:rsid w:val="005B1ACA"/>
    <w:rsid w:val="005D3CB8"/>
    <w:rsid w:val="005D4D18"/>
    <w:rsid w:val="005E317F"/>
    <w:rsid w:val="00604461"/>
    <w:rsid w:val="00604EEB"/>
    <w:rsid w:val="0061170F"/>
    <w:rsid w:val="006122C6"/>
    <w:rsid w:val="0063002D"/>
    <w:rsid w:val="00630BA8"/>
    <w:rsid w:val="006421B5"/>
    <w:rsid w:val="00646488"/>
    <w:rsid w:val="006643E6"/>
    <w:rsid w:val="0067273E"/>
    <w:rsid w:val="006957F6"/>
    <w:rsid w:val="006966B9"/>
    <w:rsid w:val="00697422"/>
    <w:rsid w:val="006B588E"/>
    <w:rsid w:val="006C0E2F"/>
    <w:rsid w:val="006D363B"/>
    <w:rsid w:val="006E2E6D"/>
    <w:rsid w:val="006E6064"/>
    <w:rsid w:val="006F45E0"/>
    <w:rsid w:val="00706239"/>
    <w:rsid w:val="00720348"/>
    <w:rsid w:val="0072216D"/>
    <w:rsid w:val="00740DA8"/>
    <w:rsid w:val="007519B1"/>
    <w:rsid w:val="0075642F"/>
    <w:rsid w:val="00761AAA"/>
    <w:rsid w:val="00764C59"/>
    <w:rsid w:val="00773C2C"/>
    <w:rsid w:val="00792594"/>
    <w:rsid w:val="00797CDF"/>
    <w:rsid w:val="007A2FE8"/>
    <w:rsid w:val="007A4F54"/>
    <w:rsid w:val="007B26D4"/>
    <w:rsid w:val="007D46DE"/>
    <w:rsid w:val="007D48EB"/>
    <w:rsid w:val="007D739F"/>
    <w:rsid w:val="008011F6"/>
    <w:rsid w:val="008040EE"/>
    <w:rsid w:val="0082198F"/>
    <w:rsid w:val="00827DC3"/>
    <w:rsid w:val="00850623"/>
    <w:rsid w:val="00851227"/>
    <w:rsid w:val="0085290E"/>
    <w:rsid w:val="00853308"/>
    <w:rsid w:val="008617B9"/>
    <w:rsid w:val="008634CF"/>
    <w:rsid w:val="0086468C"/>
    <w:rsid w:val="008721E4"/>
    <w:rsid w:val="00875F7E"/>
    <w:rsid w:val="008C32F0"/>
    <w:rsid w:val="008C3EDE"/>
    <w:rsid w:val="008C7A4B"/>
    <w:rsid w:val="008E0C5E"/>
    <w:rsid w:val="008F41D8"/>
    <w:rsid w:val="008F6E1C"/>
    <w:rsid w:val="0090171C"/>
    <w:rsid w:val="009060C5"/>
    <w:rsid w:val="0091195F"/>
    <w:rsid w:val="009226EF"/>
    <w:rsid w:val="009308DC"/>
    <w:rsid w:val="00937A59"/>
    <w:rsid w:val="00941F8E"/>
    <w:rsid w:val="00943883"/>
    <w:rsid w:val="00955B34"/>
    <w:rsid w:val="00956907"/>
    <w:rsid w:val="00957748"/>
    <w:rsid w:val="00960BC7"/>
    <w:rsid w:val="0096485B"/>
    <w:rsid w:val="009671C7"/>
    <w:rsid w:val="00967304"/>
    <w:rsid w:val="00976C72"/>
    <w:rsid w:val="00985C83"/>
    <w:rsid w:val="00986A0A"/>
    <w:rsid w:val="009A1C67"/>
    <w:rsid w:val="009B236A"/>
    <w:rsid w:val="009B41C3"/>
    <w:rsid w:val="009B649D"/>
    <w:rsid w:val="009C0D9F"/>
    <w:rsid w:val="009C4F6C"/>
    <w:rsid w:val="009D252F"/>
    <w:rsid w:val="009E4A5C"/>
    <w:rsid w:val="00A16BE7"/>
    <w:rsid w:val="00A50ED1"/>
    <w:rsid w:val="00A52160"/>
    <w:rsid w:val="00A655A3"/>
    <w:rsid w:val="00A733A2"/>
    <w:rsid w:val="00A81C1C"/>
    <w:rsid w:val="00A8507E"/>
    <w:rsid w:val="00A87549"/>
    <w:rsid w:val="00AA2080"/>
    <w:rsid w:val="00AB283B"/>
    <w:rsid w:val="00AB6F9E"/>
    <w:rsid w:val="00AB7133"/>
    <w:rsid w:val="00AE185D"/>
    <w:rsid w:val="00B0700A"/>
    <w:rsid w:val="00B1587B"/>
    <w:rsid w:val="00B34172"/>
    <w:rsid w:val="00B54D28"/>
    <w:rsid w:val="00B6697F"/>
    <w:rsid w:val="00B86175"/>
    <w:rsid w:val="00B90882"/>
    <w:rsid w:val="00BA050D"/>
    <w:rsid w:val="00BA5A56"/>
    <w:rsid w:val="00BD2911"/>
    <w:rsid w:val="00BD3BF9"/>
    <w:rsid w:val="00BF39C2"/>
    <w:rsid w:val="00C07641"/>
    <w:rsid w:val="00C235F1"/>
    <w:rsid w:val="00C268EF"/>
    <w:rsid w:val="00C37C22"/>
    <w:rsid w:val="00C60194"/>
    <w:rsid w:val="00C828F7"/>
    <w:rsid w:val="00C90A2D"/>
    <w:rsid w:val="00CA133C"/>
    <w:rsid w:val="00CA2E7D"/>
    <w:rsid w:val="00CA38C6"/>
    <w:rsid w:val="00CA4378"/>
    <w:rsid w:val="00CB3099"/>
    <w:rsid w:val="00CC6B7C"/>
    <w:rsid w:val="00CD0B6E"/>
    <w:rsid w:val="00CD0EB6"/>
    <w:rsid w:val="00CD22FF"/>
    <w:rsid w:val="00CD546C"/>
    <w:rsid w:val="00CF33E8"/>
    <w:rsid w:val="00D1342D"/>
    <w:rsid w:val="00D21141"/>
    <w:rsid w:val="00D278C9"/>
    <w:rsid w:val="00D34D61"/>
    <w:rsid w:val="00D45496"/>
    <w:rsid w:val="00D5020D"/>
    <w:rsid w:val="00D61B10"/>
    <w:rsid w:val="00D6254A"/>
    <w:rsid w:val="00D7619F"/>
    <w:rsid w:val="00D91D3A"/>
    <w:rsid w:val="00D92037"/>
    <w:rsid w:val="00D9577A"/>
    <w:rsid w:val="00D95BE6"/>
    <w:rsid w:val="00DB0618"/>
    <w:rsid w:val="00DB1541"/>
    <w:rsid w:val="00DC04E5"/>
    <w:rsid w:val="00DC0E34"/>
    <w:rsid w:val="00DC7DEB"/>
    <w:rsid w:val="00DD184F"/>
    <w:rsid w:val="00DD5253"/>
    <w:rsid w:val="00DD7B73"/>
    <w:rsid w:val="00DE24CC"/>
    <w:rsid w:val="00DE678F"/>
    <w:rsid w:val="00DF12E1"/>
    <w:rsid w:val="00DF1E2E"/>
    <w:rsid w:val="00DF55F2"/>
    <w:rsid w:val="00DF5807"/>
    <w:rsid w:val="00E2131B"/>
    <w:rsid w:val="00E223D6"/>
    <w:rsid w:val="00E3303F"/>
    <w:rsid w:val="00E63D32"/>
    <w:rsid w:val="00E70DF1"/>
    <w:rsid w:val="00E86F0C"/>
    <w:rsid w:val="00E90C92"/>
    <w:rsid w:val="00E9109E"/>
    <w:rsid w:val="00EA2ECC"/>
    <w:rsid w:val="00EB1AF9"/>
    <w:rsid w:val="00EC02D3"/>
    <w:rsid w:val="00ED2B5B"/>
    <w:rsid w:val="00EE16E6"/>
    <w:rsid w:val="00EE2B94"/>
    <w:rsid w:val="00EF4B12"/>
    <w:rsid w:val="00EF6118"/>
    <w:rsid w:val="00EF7991"/>
    <w:rsid w:val="00F22D4F"/>
    <w:rsid w:val="00F337BE"/>
    <w:rsid w:val="00F36A42"/>
    <w:rsid w:val="00F42DCA"/>
    <w:rsid w:val="00F438B3"/>
    <w:rsid w:val="00F47758"/>
    <w:rsid w:val="00F7487B"/>
    <w:rsid w:val="00F92A39"/>
    <w:rsid w:val="00FB0940"/>
    <w:rsid w:val="00FB5E72"/>
    <w:rsid w:val="00FC73D3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  <w:style w:type="paragraph" w:styleId="berarbeitung">
    <w:name w:val="Revision"/>
    <w:hidden/>
    <w:uiPriority w:val="99"/>
    <w:semiHidden/>
    <w:rsid w:val="00106127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4346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5</cp:revision>
  <cp:lastPrinted>2018-01-02T13:56:00Z</cp:lastPrinted>
  <dcterms:created xsi:type="dcterms:W3CDTF">2018-01-02T13:56:00Z</dcterms:created>
  <dcterms:modified xsi:type="dcterms:W3CDTF">2018-01-05T13:32:00Z</dcterms:modified>
</cp:coreProperties>
</file>