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1D0CF" w14:textId="77777777" w:rsidR="00543A0C" w:rsidRPr="007A4F54" w:rsidRDefault="0002722C" w:rsidP="008E0C5E">
      <w:pPr>
        <w:pStyle w:val="Titel"/>
      </w:pPr>
      <w:bookmarkStart w:id="1" w:name="_GoBack"/>
      <w:bookmarkEnd w:id="1"/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7A4F54">
        <w:t>Presseinformation</w:t>
      </w:r>
    </w:p>
    <w:p w14:paraId="51444886" w14:textId="5E6C0621" w:rsidR="0002722C" w:rsidRPr="00CB3099" w:rsidRDefault="00761AAA" w:rsidP="008E0C5E">
      <w:pPr>
        <w:pStyle w:val="Subhead"/>
      </w:pPr>
      <w:r>
        <w:t>Boden als Schwerpunktthema 2018</w:t>
      </w:r>
    </w:p>
    <w:p w14:paraId="439F26C7" w14:textId="69BBB056" w:rsidR="0002722C" w:rsidRPr="00CB3099" w:rsidRDefault="00CF33E8" w:rsidP="00233E0A">
      <w:pPr>
        <w:pStyle w:val="Headline"/>
      </w:pPr>
      <w:r>
        <w:t>DOMOTEX</w:t>
      </w:r>
      <w:r w:rsidR="00B0700A">
        <w:t xml:space="preserve">: </w:t>
      </w:r>
      <w:r w:rsidR="00FB5E72">
        <w:t xml:space="preserve">Ardex zeigt </w:t>
      </w:r>
      <w:r w:rsidR="006421B5">
        <w:t>Neuigkeiten</w:t>
      </w:r>
      <w:r w:rsidR="00FB5E72">
        <w:t xml:space="preserve"> im Bereich Bodenbelagsklebstoffe</w:t>
      </w:r>
    </w:p>
    <w:p w14:paraId="64AF9A06" w14:textId="303B6526" w:rsidR="001F3F26" w:rsidRDefault="00DC0E34" w:rsidP="00985C83">
      <w:pPr>
        <w:pStyle w:val="Datum"/>
      </w:pPr>
      <w:r>
        <w:t xml:space="preserve">Witten, </w:t>
      </w:r>
      <w:r w:rsidR="00F7487B">
        <w:t>16</w:t>
      </w:r>
      <w:r>
        <w:t>. November 2017.</w:t>
      </w:r>
      <w:r w:rsidR="00967304">
        <w:t xml:space="preserve"> Ardex startet mit einer großen </w:t>
      </w:r>
      <w:r w:rsidR="00B86175">
        <w:t>„</w:t>
      </w:r>
      <w:r w:rsidR="00967304">
        <w:t>Offensive</w:t>
      </w:r>
      <w:r w:rsidR="00F7487B">
        <w:t xml:space="preserve"> </w:t>
      </w:r>
      <w:r w:rsidR="00CF33E8">
        <w:t>Boden</w:t>
      </w:r>
      <w:r w:rsidR="00B86175">
        <w:t>“</w:t>
      </w:r>
      <w:r w:rsidR="00967304">
        <w:t xml:space="preserve"> ins Jahr 2018</w:t>
      </w:r>
      <w:r w:rsidR="004C162A">
        <w:t xml:space="preserve"> – und präsentiert auf der </w:t>
      </w:r>
      <w:r w:rsidR="00CF33E8">
        <w:t xml:space="preserve">DOMOTEX </w:t>
      </w:r>
      <w:r w:rsidR="004C162A">
        <w:t xml:space="preserve">in Hannover </w:t>
      </w:r>
      <w:r w:rsidR="00CF33E8">
        <w:t xml:space="preserve">ein </w:t>
      </w:r>
      <w:r w:rsidR="004C162A">
        <w:t>neue</w:t>
      </w:r>
      <w:r w:rsidR="00CF33E8">
        <w:t>s</w:t>
      </w:r>
      <w:r w:rsidR="004C162A">
        <w:t xml:space="preserve"> </w:t>
      </w:r>
      <w:r w:rsidR="00CF33E8">
        <w:t xml:space="preserve">Sortiment von </w:t>
      </w:r>
      <w:r w:rsidR="004C162A">
        <w:t>Bodenbelagsklebstoffe</w:t>
      </w:r>
      <w:r w:rsidR="00CF33E8">
        <w:t>n</w:t>
      </w:r>
      <w:r w:rsidR="004C162A">
        <w:t xml:space="preserve"> (</w:t>
      </w:r>
      <w:r w:rsidR="004C162A" w:rsidRPr="00503D5F">
        <w:t>Halle 13, Stand F20</w:t>
      </w:r>
      <w:r w:rsidR="004C162A">
        <w:t>)</w:t>
      </w:r>
      <w:r w:rsidR="004376AE">
        <w:t xml:space="preserve"> als ersten Meilenstein</w:t>
      </w:r>
      <w:r w:rsidR="00967304">
        <w:t xml:space="preserve">. </w:t>
      </w:r>
      <w:r w:rsidR="001F3F26">
        <w:t xml:space="preserve">Weitere neue Produkte und Systemergänzungen folgen im Laufe des Jahres. Zusätzlich </w:t>
      </w:r>
      <w:r w:rsidR="00A52160">
        <w:t>baut</w:t>
      </w:r>
      <w:r w:rsidR="001F3F26">
        <w:t xml:space="preserve"> </w:t>
      </w:r>
      <w:r w:rsidR="00A52160">
        <w:t>das</w:t>
      </w:r>
      <w:r w:rsidR="001F3F26">
        <w:t xml:space="preserve"> </w:t>
      </w:r>
      <w:r w:rsidR="002114F9">
        <w:t>Familienunternehmen</w:t>
      </w:r>
      <w:r w:rsidR="001F3F26">
        <w:t xml:space="preserve"> </w:t>
      </w:r>
      <w:r w:rsidR="003B11FC">
        <w:t xml:space="preserve">2018 </w:t>
      </w:r>
      <w:r w:rsidR="001F3F26">
        <w:t xml:space="preserve">auch die Betreuung auf den Baustellen </w:t>
      </w:r>
      <w:r w:rsidR="00CF33E8">
        <w:t xml:space="preserve">und beim Fachhandel </w:t>
      </w:r>
      <w:r w:rsidR="001F3F26">
        <w:t>aus</w:t>
      </w:r>
      <w:r w:rsidR="00A81C1C">
        <w:t xml:space="preserve"> – mit </w:t>
      </w:r>
      <w:r w:rsidR="001F7EC5">
        <w:t xml:space="preserve">zahlreichen </w:t>
      </w:r>
      <w:r w:rsidR="00A81C1C">
        <w:t>neuen Außendienst- und Technikmitarbeitern</w:t>
      </w:r>
      <w:r w:rsidR="00986A0A">
        <w:t xml:space="preserve"> speziell für den Bodenbereich</w:t>
      </w:r>
      <w:r w:rsidR="00A81C1C">
        <w:t>.</w:t>
      </w:r>
    </w:p>
    <w:p w14:paraId="3B00C2CE" w14:textId="5EAFC9AE" w:rsidR="000B05D6" w:rsidRDefault="00D91D3A" w:rsidP="000B05D6">
      <w:pPr>
        <w:pStyle w:val="Flietext"/>
      </w:pPr>
      <w:r>
        <w:t xml:space="preserve">1954 hat Ardex das erste Bodenprodukt auf den Markt gebracht: die Bodenspachtelmasse ARDUR 351. </w:t>
      </w:r>
      <w:r w:rsidR="002C3093">
        <w:t>Inzwischen bietet das Familienunternehmen Produkte für jeden Anwendungsbereich – vom Universalklebstoff bis hin zu Spezialanwendungen.</w:t>
      </w:r>
      <w:r w:rsidR="006957F6">
        <w:t xml:space="preserve"> </w:t>
      </w:r>
      <w:r w:rsidR="00797CDF">
        <w:t>„</w:t>
      </w:r>
      <w:r w:rsidR="0022453C">
        <w:t xml:space="preserve">Wir </w:t>
      </w:r>
      <w:r w:rsidR="00797CDF">
        <w:t>verfügen über mehr als 60 Jahre Erfahrung auf dem Gebiet der Bodenverlegung</w:t>
      </w:r>
      <w:r w:rsidR="0022453C">
        <w:t>.</w:t>
      </w:r>
      <w:r w:rsidR="00797CDF">
        <w:t xml:space="preserve"> </w:t>
      </w:r>
      <w:r w:rsidR="0022453C">
        <w:t>D</w:t>
      </w:r>
      <w:r w:rsidR="00797CDF">
        <w:t xml:space="preserve">iese Erfahrung wollen wir 2018 </w:t>
      </w:r>
      <w:r w:rsidR="00D92037">
        <w:t>nutzen, um neue, innovative Produkte auf den Markt zu bringen</w:t>
      </w:r>
      <w:r w:rsidR="00797CDF">
        <w:t xml:space="preserve">“, sagt </w:t>
      </w:r>
      <w:r w:rsidR="00797CDF" w:rsidRPr="00797CDF">
        <w:t>Dr. Markus Stolper, Leiter Marketing und Vertrieb bei Ardex</w:t>
      </w:r>
      <w:r w:rsidR="00797CDF">
        <w:t xml:space="preserve">. </w:t>
      </w:r>
      <w:r w:rsidR="00DB1541">
        <w:t>„Zusätzlich wollen wir den Systemgedanken stärker in den Vordergrund stellen</w:t>
      </w:r>
      <w:r w:rsidR="009A1C67">
        <w:t xml:space="preserve"> und die Beratung auf den Baustellen optimieren</w:t>
      </w:r>
      <w:r w:rsidR="008C3EDE">
        <w:t>.</w:t>
      </w:r>
      <w:r w:rsidR="002A79D6">
        <w:t xml:space="preserve"> </w:t>
      </w:r>
      <w:r w:rsidR="00B54D28">
        <w:t xml:space="preserve">Daher haben wir für den Bodenbereich </w:t>
      </w:r>
      <w:r w:rsidR="002A79D6">
        <w:t>mehr als zehn neue Mitarbeiter eingestellt</w:t>
      </w:r>
      <w:r w:rsidR="00C268EF">
        <w:t>.</w:t>
      </w:r>
      <w:r w:rsidR="00DB1541">
        <w:t>“</w:t>
      </w:r>
      <w:r w:rsidR="008C7A4B">
        <w:t xml:space="preserve"> </w:t>
      </w:r>
    </w:p>
    <w:p w14:paraId="405E27BE" w14:textId="1F4C6406" w:rsidR="00604EEB" w:rsidRDefault="00604EEB" w:rsidP="0086468C">
      <w:pPr>
        <w:pStyle w:val="Zwischenberschrift"/>
        <w:spacing w:before="500"/>
      </w:pPr>
      <w:r>
        <w:t>Übe</w:t>
      </w:r>
      <w:r w:rsidR="0086468C">
        <w:t>r Ardex</w:t>
      </w:r>
    </w:p>
    <w:p w14:paraId="772788F3" w14:textId="2107122F" w:rsidR="00604EEB" w:rsidRPr="00604EEB" w:rsidRDefault="00604EEB" w:rsidP="00604EEB">
      <w:pPr>
        <w:pStyle w:val="Flietext"/>
      </w:pPr>
      <w:r w:rsidRPr="00604EEB">
        <w:t>Die Ardex GmbH ist einer der Weltmarktführer bei hochwertigen bauchemischen Spezialbaustoffen. Als Gesellschaft in Familienbesitz verfolgt das Unternehmen seit mehr als 65 Jahren einen nachhaltigen Wachstumskurs. Die Ardex</w:t>
      </w:r>
      <w:r w:rsidR="007A2FE8">
        <w:t>-</w:t>
      </w:r>
      <w:r w:rsidRPr="00604EEB">
        <w:t xml:space="preserve">Gruppe beschäftigt heute über 2.500 Mitarbeiter und ist in mehr als 50 Ländern auf allen Kontinenten präsent, im Kernmarkt Europa nahezu flächendeckend. Mit </w:t>
      </w:r>
      <w:r w:rsidR="00AE185D">
        <w:t>mehr als zehn</w:t>
      </w:r>
      <w:r w:rsidRPr="00604EEB">
        <w:t xml:space="preserve"> großen Marken erwirtschaftet Ardex weltweit einen Gesamtumsatz von mehr als 690 Millionen Euro.</w:t>
      </w:r>
    </w:p>
    <w:p w14:paraId="42BDC5D1" w14:textId="77777777" w:rsidR="00604EEB" w:rsidRPr="00604EEB" w:rsidRDefault="00604EEB" w:rsidP="00604EEB">
      <w:pPr>
        <w:pStyle w:val="Presseanfragenbittean"/>
      </w:pPr>
      <w:r w:rsidRPr="00604EEB">
        <w:t>Presseanfragen bitte an:</w:t>
      </w:r>
    </w:p>
    <w:p w14:paraId="055AC05E" w14:textId="77777777" w:rsidR="00604EEB" w:rsidRPr="00604EEB" w:rsidRDefault="00604EEB" w:rsidP="00604EEB">
      <w:pPr>
        <w:pStyle w:val="PresseanfrageAdresse"/>
      </w:pPr>
      <w:r w:rsidRPr="00604EEB">
        <w:t>Ardex GmbH</w:t>
      </w:r>
    </w:p>
    <w:p w14:paraId="059276AC" w14:textId="77777777" w:rsidR="00604EEB" w:rsidRPr="00604EEB" w:rsidRDefault="00604EEB" w:rsidP="00604EEB">
      <w:pPr>
        <w:pStyle w:val="PresseanfrageAdresse"/>
      </w:pPr>
      <w:r w:rsidRPr="00604EEB">
        <w:t xml:space="preserve">Janin </w:t>
      </w:r>
      <w:proofErr w:type="spellStart"/>
      <w:r w:rsidRPr="00604EEB">
        <w:t>Dorloff</w:t>
      </w:r>
      <w:proofErr w:type="spellEnd"/>
      <w:r w:rsidRPr="00604EEB">
        <w:t>, Friedrich-Ebert-Straße 45, 58453 Witten</w:t>
      </w:r>
    </w:p>
    <w:p w14:paraId="5EDF5184" w14:textId="77777777" w:rsidR="0002722C" w:rsidRPr="00604EEB" w:rsidRDefault="00604EEB" w:rsidP="00604EEB">
      <w:pPr>
        <w:pStyle w:val="PresseanfrageAdresse"/>
      </w:pPr>
      <w:r w:rsidRPr="00604EEB">
        <w:t>Tel. 02302 664-598, janin.dorloff@ardex.de</w:t>
      </w:r>
    </w:p>
    <w:sectPr w:rsidR="0002722C" w:rsidRPr="00604EEB" w:rsidSect="004B2BC0">
      <w:headerReference w:type="default" r:id="rId7"/>
      <w:footerReference w:type="default" r:id="rId8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61DC0" w14:textId="77777777" w:rsidR="00367675" w:rsidRDefault="00367675" w:rsidP="000B3809">
      <w:pPr>
        <w:spacing w:line="240" w:lineRule="auto"/>
      </w:pPr>
      <w:r>
        <w:separator/>
      </w:r>
    </w:p>
  </w:endnote>
  <w:endnote w:type="continuationSeparator" w:id="0">
    <w:p w14:paraId="275457DF" w14:textId="77777777" w:rsidR="00367675" w:rsidRDefault="00367675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DF653" w14:textId="77777777" w:rsidR="00F47758" w:rsidRDefault="00367675" w:rsidP="00F47758">
    <w:pPr>
      <w:pStyle w:val="Fuzeile"/>
    </w:pPr>
    <w:r>
      <w:pict w14:anchorId="6365DA3B">
        <v:rect id="_x0000_i1025" style="width:405.35pt;height:1pt" o:hrstd="t" o:hrnoshade="t" o:hr="t" fillcolor="#a0a0a0" stroked="f"/>
      </w:pict>
    </w:r>
  </w:p>
  <w:p w14:paraId="7EDFB660" w14:textId="77777777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D86C9FD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 xml:space="preserve">Geschäftsführer: Vors. Mark </w:t>
    </w:r>
    <w:proofErr w:type="spellStart"/>
    <w:r w:rsidRPr="00F47758">
      <w:t>Eslamlooy</w:t>
    </w:r>
    <w:proofErr w:type="spellEnd"/>
    <w:r w:rsidRPr="00F47758">
      <w:t xml:space="preserve">, Dr. Ulrich </w:t>
    </w:r>
    <w:proofErr w:type="spellStart"/>
    <w:r w:rsidRPr="00F47758">
      <w:t>Dahlhoff</w:t>
    </w:r>
    <w:proofErr w:type="spellEnd"/>
    <w:r w:rsidRPr="00F47758">
      <w:t>, Dr. Hubert Motzet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82DD3" w14:textId="77777777" w:rsidR="00367675" w:rsidRDefault="00367675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447AB83E" w14:textId="77777777" w:rsidR="00367675" w:rsidRDefault="00367675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6C6B599F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174F44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09"/>
    <w:rsid w:val="0002722C"/>
    <w:rsid w:val="000564EA"/>
    <w:rsid w:val="00066700"/>
    <w:rsid w:val="000B05D6"/>
    <w:rsid w:val="000B3809"/>
    <w:rsid w:val="00112EA7"/>
    <w:rsid w:val="0017090F"/>
    <w:rsid w:val="00174F44"/>
    <w:rsid w:val="001957F7"/>
    <w:rsid w:val="001A6A9C"/>
    <w:rsid w:val="001A756D"/>
    <w:rsid w:val="001E31B9"/>
    <w:rsid w:val="001F3F26"/>
    <w:rsid w:val="001F7EC5"/>
    <w:rsid w:val="00202931"/>
    <w:rsid w:val="002114F9"/>
    <w:rsid w:val="00211730"/>
    <w:rsid w:val="002124F0"/>
    <w:rsid w:val="0022453C"/>
    <w:rsid w:val="00233E0A"/>
    <w:rsid w:val="00273D62"/>
    <w:rsid w:val="002764C4"/>
    <w:rsid w:val="002A2754"/>
    <w:rsid w:val="002A79D6"/>
    <w:rsid w:val="002C3093"/>
    <w:rsid w:val="00367675"/>
    <w:rsid w:val="0038780B"/>
    <w:rsid w:val="003947CB"/>
    <w:rsid w:val="003B11FC"/>
    <w:rsid w:val="00403F6E"/>
    <w:rsid w:val="0042545B"/>
    <w:rsid w:val="00432A35"/>
    <w:rsid w:val="004376AE"/>
    <w:rsid w:val="00452C3E"/>
    <w:rsid w:val="0047108E"/>
    <w:rsid w:val="00484FB9"/>
    <w:rsid w:val="004B2BC0"/>
    <w:rsid w:val="004C1074"/>
    <w:rsid w:val="004C162A"/>
    <w:rsid w:val="00503D5F"/>
    <w:rsid w:val="00522AE8"/>
    <w:rsid w:val="00543A0C"/>
    <w:rsid w:val="00585882"/>
    <w:rsid w:val="005D4D18"/>
    <w:rsid w:val="00604EEB"/>
    <w:rsid w:val="006421B5"/>
    <w:rsid w:val="006957F6"/>
    <w:rsid w:val="006966B9"/>
    <w:rsid w:val="0072216D"/>
    <w:rsid w:val="00761AAA"/>
    <w:rsid w:val="00792594"/>
    <w:rsid w:val="00797CDF"/>
    <w:rsid w:val="007A2FE8"/>
    <w:rsid w:val="007A4F54"/>
    <w:rsid w:val="007D46DE"/>
    <w:rsid w:val="007D48EB"/>
    <w:rsid w:val="008040EE"/>
    <w:rsid w:val="0082198F"/>
    <w:rsid w:val="00851227"/>
    <w:rsid w:val="00853308"/>
    <w:rsid w:val="008634CF"/>
    <w:rsid w:val="0086468C"/>
    <w:rsid w:val="008C3EDE"/>
    <w:rsid w:val="008C7A4B"/>
    <w:rsid w:val="008E0C5E"/>
    <w:rsid w:val="008F41D8"/>
    <w:rsid w:val="0090171C"/>
    <w:rsid w:val="00937A59"/>
    <w:rsid w:val="00941F8E"/>
    <w:rsid w:val="00943883"/>
    <w:rsid w:val="00957748"/>
    <w:rsid w:val="0096485B"/>
    <w:rsid w:val="009671C7"/>
    <w:rsid w:val="00967304"/>
    <w:rsid w:val="00976C72"/>
    <w:rsid w:val="00985C83"/>
    <w:rsid w:val="00986A0A"/>
    <w:rsid w:val="009A1C67"/>
    <w:rsid w:val="009B236A"/>
    <w:rsid w:val="009C0D9F"/>
    <w:rsid w:val="009D252F"/>
    <w:rsid w:val="009E4A5C"/>
    <w:rsid w:val="00A16BE7"/>
    <w:rsid w:val="00A52160"/>
    <w:rsid w:val="00A655A3"/>
    <w:rsid w:val="00A81C1C"/>
    <w:rsid w:val="00AE185D"/>
    <w:rsid w:val="00B0700A"/>
    <w:rsid w:val="00B54D28"/>
    <w:rsid w:val="00B86175"/>
    <w:rsid w:val="00BA050D"/>
    <w:rsid w:val="00BA5A56"/>
    <w:rsid w:val="00BD2911"/>
    <w:rsid w:val="00C268EF"/>
    <w:rsid w:val="00C37C22"/>
    <w:rsid w:val="00CB3099"/>
    <w:rsid w:val="00CC6B7C"/>
    <w:rsid w:val="00CD0B6E"/>
    <w:rsid w:val="00CF33E8"/>
    <w:rsid w:val="00D278C9"/>
    <w:rsid w:val="00D6254A"/>
    <w:rsid w:val="00D91D3A"/>
    <w:rsid w:val="00D92037"/>
    <w:rsid w:val="00DB1541"/>
    <w:rsid w:val="00DC04E5"/>
    <w:rsid w:val="00DC0E34"/>
    <w:rsid w:val="00DC7DEB"/>
    <w:rsid w:val="00DD184F"/>
    <w:rsid w:val="00DD5253"/>
    <w:rsid w:val="00DE678F"/>
    <w:rsid w:val="00DF1E2E"/>
    <w:rsid w:val="00DF5807"/>
    <w:rsid w:val="00E223D6"/>
    <w:rsid w:val="00E63D32"/>
    <w:rsid w:val="00E70DF1"/>
    <w:rsid w:val="00EA2ECC"/>
    <w:rsid w:val="00ED2B5B"/>
    <w:rsid w:val="00EE2B94"/>
    <w:rsid w:val="00EF7991"/>
    <w:rsid w:val="00F42DCA"/>
    <w:rsid w:val="00F47758"/>
    <w:rsid w:val="00F7487B"/>
    <w:rsid w:val="00FB5E72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2B9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2B94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2B9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B9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B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5</cp:revision>
  <cp:lastPrinted>2017-05-24T09:08:00Z</cp:lastPrinted>
  <dcterms:created xsi:type="dcterms:W3CDTF">2017-11-16T10:13:00Z</dcterms:created>
  <dcterms:modified xsi:type="dcterms:W3CDTF">2017-11-16T11:00:00Z</dcterms:modified>
</cp:coreProperties>
</file>