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D0CF" w14:textId="77777777" w:rsidR="00543A0C" w:rsidRPr="00D05180" w:rsidRDefault="0002722C" w:rsidP="008E0C5E">
      <w:pPr>
        <w:pStyle w:val="Titel"/>
      </w:pPr>
      <w:r w:rsidRPr="00D05180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D05180">
        <w:t>Presseinformation</w:t>
      </w:r>
    </w:p>
    <w:p w14:paraId="51444886" w14:textId="666B42D7" w:rsidR="0002722C" w:rsidRPr="00D05180" w:rsidRDefault="00012E11" w:rsidP="008E0C5E">
      <w:pPr>
        <w:pStyle w:val="Subhead"/>
      </w:pPr>
      <w:r>
        <w:t>Preis</w:t>
      </w:r>
      <w:r w:rsidR="000F1492">
        <w:t>verleihung</w:t>
      </w:r>
      <w:r w:rsidR="00D05180">
        <w:t xml:space="preserve"> des Marketing Clubs Bochum</w:t>
      </w:r>
    </w:p>
    <w:p w14:paraId="439F26C7" w14:textId="7A1CFFC7" w:rsidR="0002722C" w:rsidRPr="00D05180" w:rsidRDefault="00874150" w:rsidP="00233E0A">
      <w:pPr>
        <w:pStyle w:val="Headline"/>
      </w:pPr>
      <w:r>
        <w:t xml:space="preserve">Bauchemiehersteller </w:t>
      </w:r>
      <w:r w:rsidR="00D05180" w:rsidRPr="00D05180">
        <w:t xml:space="preserve">Ardex </w:t>
      </w:r>
      <w:r w:rsidR="00203E82">
        <w:t>mit</w:t>
      </w:r>
      <w:r w:rsidR="00D05180" w:rsidRPr="00D05180">
        <w:t xml:space="preserve"> Marketing</w:t>
      </w:r>
      <w:r w:rsidR="00D05180">
        <w:t xml:space="preserve"> Award 2017</w:t>
      </w:r>
      <w:r w:rsidR="00203E82">
        <w:t xml:space="preserve"> ausgezeichnet</w:t>
      </w:r>
    </w:p>
    <w:p w14:paraId="57387749" w14:textId="1D78CBF1" w:rsidR="00D05180" w:rsidRPr="00D05180" w:rsidRDefault="00DC0E34" w:rsidP="00985C83">
      <w:pPr>
        <w:pStyle w:val="Datum"/>
      </w:pPr>
      <w:r w:rsidRPr="00D05180">
        <w:t xml:space="preserve">Witten, </w:t>
      </w:r>
      <w:r w:rsidR="007F5663">
        <w:t>5</w:t>
      </w:r>
      <w:bookmarkStart w:id="1" w:name="_GoBack"/>
      <w:bookmarkEnd w:id="1"/>
      <w:r w:rsidRPr="00D05180">
        <w:t xml:space="preserve">. </w:t>
      </w:r>
      <w:r w:rsidR="00B95FF3" w:rsidRPr="00D05180">
        <w:t>Dezember</w:t>
      </w:r>
      <w:r w:rsidRPr="00D05180">
        <w:t xml:space="preserve"> 2017.</w:t>
      </w:r>
      <w:r w:rsidR="00967304" w:rsidRPr="00D05180">
        <w:t xml:space="preserve"> </w:t>
      </w:r>
      <w:r w:rsidR="00614DFB">
        <w:t>Ardex entwickelt Produkte, die Zeitaufwand, Kosten und Risiken auf Baustellen senken – und vermarktet diese Produkte</w:t>
      </w:r>
      <w:r w:rsidR="00D05180" w:rsidRPr="00D05180">
        <w:t xml:space="preserve"> </w:t>
      </w:r>
      <w:r w:rsidR="00067715">
        <w:t xml:space="preserve">mit </w:t>
      </w:r>
      <w:r w:rsidR="00D7604E">
        <w:t>hohem</w:t>
      </w:r>
      <w:r w:rsidR="00067715">
        <w:t xml:space="preserve"> Anspruch an die Qualität</w:t>
      </w:r>
      <w:r w:rsidR="005616C6">
        <w:t xml:space="preserve">. </w:t>
      </w:r>
      <w:r w:rsidR="003E623D">
        <w:t>Aus diesem Grund</w:t>
      </w:r>
      <w:r w:rsidR="005616C6">
        <w:t xml:space="preserve"> hat </w:t>
      </w:r>
      <w:r w:rsidR="003E623D">
        <w:t>der</w:t>
      </w:r>
      <w:r w:rsidR="005616C6">
        <w:t xml:space="preserve"> Mar</w:t>
      </w:r>
      <w:r w:rsidR="009368C9">
        <w:t xml:space="preserve">keting Club Bochum </w:t>
      </w:r>
      <w:r w:rsidR="00CC7518">
        <w:t>dem Wittener Unternehmen den Marketing Award 2017</w:t>
      </w:r>
      <w:r w:rsidR="009368C9">
        <w:t xml:space="preserve"> verliehen</w:t>
      </w:r>
      <w:r w:rsidR="00CC7518">
        <w:t>.</w:t>
      </w:r>
      <w:r w:rsidR="00483806">
        <w:t xml:space="preserve"> Mark Eslamlooy, CEO der Ardex-Gruppe, nahm den Preis entgegen. </w:t>
      </w:r>
    </w:p>
    <w:p w14:paraId="7421F0AA" w14:textId="7E6B78DE" w:rsidR="00D0499E" w:rsidRPr="00D05180" w:rsidRDefault="00D0499E" w:rsidP="00D0499E">
      <w:pPr>
        <w:pStyle w:val="Zwischenberschrift"/>
        <w:spacing w:after="300"/>
        <w:rPr>
          <w:b w:val="0"/>
        </w:rPr>
      </w:pPr>
      <w:r w:rsidRPr="00D05180">
        <w:rPr>
          <w:b w:val="0"/>
        </w:rPr>
        <w:t xml:space="preserve">Mit der Ardex GmbH würdigt der Marketing Club Bochum die Entwicklung </w:t>
      </w:r>
      <w:r w:rsidR="00C71EB1">
        <w:rPr>
          <w:b w:val="0"/>
        </w:rPr>
        <w:t>hin</w:t>
      </w:r>
      <w:r w:rsidRPr="00D05180">
        <w:rPr>
          <w:b w:val="0"/>
        </w:rPr>
        <w:t xml:space="preserve"> zu einem weltweit führenden Unternehmen. </w:t>
      </w:r>
      <w:r w:rsidR="00507B17">
        <w:rPr>
          <w:b w:val="0"/>
        </w:rPr>
        <w:t>Zudem fällt Ardex</w:t>
      </w:r>
      <w:r w:rsidR="00735667">
        <w:rPr>
          <w:b w:val="0"/>
        </w:rPr>
        <w:t xml:space="preserve"> durch innovatives Marketing auf. </w:t>
      </w:r>
      <w:r w:rsidRPr="00D05180">
        <w:rPr>
          <w:b w:val="0"/>
        </w:rPr>
        <w:t xml:space="preserve">Eine moderne Bildsprache und kluge Texte transportieren ein modernes Image. </w:t>
      </w:r>
    </w:p>
    <w:p w14:paraId="46DC58F0" w14:textId="21082C8E" w:rsidR="00D0499E" w:rsidRDefault="00D0499E" w:rsidP="00D0499E">
      <w:pPr>
        <w:pStyle w:val="Zwischenberschrift"/>
        <w:spacing w:after="300"/>
        <w:rPr>
          <w:b w:val="0"/>
        </w:rPr>
      </w:pPr>
      <w:r w:rsidRPr="00D05180">
        <w:rPr>
          <w:b w:val="0"/>
        </w:rPr>
        <w:t xml:space="preserve">Dabei </w:t>
      </w:r>
      <w:r w:rsidR="00735667">
        <w:rPr>
          <w:b w:val="0"/>
        </w:rPr>
        <w:t>kommt</w:t>
      </w:r>
      <w:r w:rsidRPr="00D05180">
        <w:rPr>
          <w:b w:val="0"/>
        </w:rPr>
        <w:t xml:space="preserve"> </w:t>
      </w:r>
      <w:r w:rsidR="00735667">
        <w:rPr>
          <w:b w:val="0"/>
        </w:rPr>
        <w:t xml:space="preserve">auch der </w:t>
      </w:r>
      <w:r w:rsidRPr="00D05180">
        <w:rPr>
          <w:b w:val="0"/>
        </w:rPr>
        <w:t>Dialog mit den Kunden</w:t>
      </w:r>
      <w:r w:rsidR="00735667">
        <w:rPr>
          <w:b w:val="0"/>
        </w:rPr>
        <w:t xml:space="preserve"> nicht zu kurz</w:t>
      </w:r>
      <w:r w:rsidRPr="00D05180">
        <w:rPr>
          <w:b w:val="0"/>
        </w:rPr>
        <w:t xml:space="preserve">. So bietet Ardex Fortbildungsveranstaltungen </w:t>
      </w:r>
      <w:r w:rsidR="00C71EB1">
        <w:rPr>
          <w:b w:val="0"/>
        </w:rPr>
        <w:t>rund um die</w:t>
      </w:r>
      <w:r w:rsidRPr="00D05180">
        <w:rPr>
          <w:b w:val="0"/>
        </w:rPr>
        <w:t xml:space="preserve"> wirtschaftliche und technische Vielfalt der chemischen Baustoffe </w:t>
      </w:r>
      <w:r w:rsidR="00C71EB1">
        <w:rPr>
          <w:b w:val="0"/>
        </w:rPr>
        <w:t>an</w:t>
      </w:r>
      <w:r w:rsidRPr="00D05180">
        <w:rPr>
          <w:b w:val="0"/>
        </w:rPr>
        <w:t xml:space="preserve">. „Es ist ein Privileg von </w:t>
      </w:r>
      <w:r w:rsidR="00316A42">
        <w:rPr>
          <w:b w:val="0"/>
        </w:rPr>
        <w:t>Ardex</w:t>
      </w:r>
      <w:r w:rsidRPr="00D05180">
        <w:rPr>
          <w:b w:val="0"/>
        </w:rPr>
        <w:t xml:space="preserve"> geschult zu werden. </w:t>
      </w:r>
      <w:r w:rsidR="00316A42">
        <w:rPr>
          <w:b w:val="0"/>
        </w:rPr>
        <w:t>S</w:t>
      </w:r>
      <w:r w:rsidRPr="00D05180">
        <w:rPr>
          <w:b w:val="0"/>
        </w:rPr>
        <w:t xml:space="preserve">o werden Kunden zu Fans gemacht“, schmunzelt </w:t>
      </w:r>
      <w:r w:rsidR="00684080" w:rsidRPr="00684080">
        <w:rPr>
          <w:b w:val="0"/>
        </w:rPr>
        <w:t xml:space="preserve">Carsten </w:t>
      </w:r>
      <w:r w:rsidR="00684080">
        <w:rPr>
          <w:b w:val="0"/>
        </w:rPr>
        <w:t xml:space="preserve">Köchel, Präsident des Marketing </w:t>
      </w:r>
      <w:r w:rsidR="00684080" w:rsidRPr="00684080">
        <w:rPr>
          <w:b w:val="0"/>
        </w:rPr>
        <w:t>Clubs</w:t>
      </w:r>
      <w:r w:rsidRPr="00D05180">
        <w:rPr>
          <w:b w:val="0"/>
        </w:rPr>
        <w:t xml:space="preserve">. </w:t>
      </w:r>
      <w:r w:rsidR="0059139F">
        <w:rPr>
          <w:b w:val="0"/>
        </w:rPr>
        <w:t xml:space="preserve">Außerdem lobt Köchel die </w:t>
      </w:r>
      <w:r w:rsidRPr="00D05180">
        <w:rPr>
          <w:b w:val="0"/>
        </w:rPr>
        <w:t>Innovationsführer</w:t>
      </w:r>
      <w:r w:rsidR="0059139F">
        <w:rPr>
          <w:b w:val="0"/>
        </w:rPr>
        <w:t>schaft von Ardex</w:t>
      </w:r>
      <w:r w:rsidRPr="00D05180">
        <w:rPr>
          <w:b w:val="0"/>
        </w:rPr>
        <w:t xml:space="preserve"> „Die kontinuierlich</w:t>
      </w:r>
      <w:r w:rsidR="006B4E89">
        <w:rPr>
          <w:b w:val="0"/>
        </w:rPr>
        <w:t>e</w:t>
      </w:r>
      <w:r w:rsidRPr="00D05180">
        <w:rPr>
          <w:b w:val="0"/>
        </w:rPr>
        <w:t xml:space="preserve"> Erfindung innovativer Produkte und deren Vermarktung haben in der Bau</w:t>
      </w:r>
      <w:r w:rsidR="00697C2A">
        <w:rPr>
          <w:b w:val="0"/>
        </w:rPr>
        <w:t>branche</w:t>
      </w:r>
      <w:r w:rsidRPr="00D05180">
        <w:rPr>
          <w:b w:val="0"/>
        </w:rPr>
        <w:t xml:space="preserve"> Maßstäbe gesetzt“, begründet Carsten Köchel die En</w:t>
      </w:r>
      <w:r w:rsidR="00F632D3">
        <w:rPr>
          <w:b w:val="0"/>
        </w:rPr>
        <w:t>tscheidung für das Unternehmen.</w:t>
      </w:r>
    </w:p>
    <w:p w14:paraId="52F68016" w14:textId="77777777" w:rsidR="00F632D3" w:rsidRDefault="00F632D3" w:rsidP="00F632D3">
      <w:pPr>
        <w:pStyle w:val="Flietext"/>
      </w:pPr>
      <w:r>
        <w:t xml:space="preserve">Mark Eslamlooy freut sich über diese Auszeichnung: „Wir wissen, dass wir gute Produkte haben und schon oft durch Innovationen beeindruckt haben. Aber dass auch unser Marketing so positive Resonanz erhält, ist etwas ganz Besonderes.“ </w:t>
      </w:r>
    </w:p>
    <w:p w14:paraId="405E27BE" w14:textId="057D6900" w:rsidR="00604EEB" w:rsidRPr="00D05180" w:rsidRDefault="00604EEB" w:rsidP="00874150">
      <w:pPr>
        <w:pStyle w:val="Zwischenberschrift"/>
      </w:pPr>
      <w:r w:rsidRPr="00D05180">
        <w:t>Übe</w:t>
      </w:r>
      <w:r w:rsidR="0086468C" w:rsidRPr="00D05180">
        <w:t>r Ardex</w:t>
      </w:r>
    </w:p>
    <w:p w14:paraId="772788F3" w14:textId="7EFDDF65" w:rsidR="00604EEB" w:rsidRPr="00D05180" w:rsidRDefault="00604EEB" w:rsidP="00604EEB">
      <w:pPr>
        <w:pStyle w:val="Flietext"/>
      </w:pPr>
      <w:r w:rsidRPr="00D05180">
        <w:t>Die Ardex GmbH ist einer der Weltmarktführer bei hochwertigen bauchemischen Spezialbaustoffen. Als Gesellschaft in Familienbesitz verfolgt das Unternehmen seit mehr als 65 Jahren einen nachhaltigen Wachstumskurs. Die Ardex</w:t>
      </w:r>
      <w:r w:rsidR="007A2FE8" w:rsidRPr="00D05180">
        <w:t>-</w:t>
      </w:r>
      <w:r w:rsidRPr="00D05180">
        <w:t>Gruppe beschäftigt heute über 2.</w:t>
      </w:r>
      <w:r w:rsidR="00C178D3">
        <w:t>700</w:t>
      </w:r>
      <w:r w:rsidRPr="00D05180">
        <w:t xml:space="preserve"> Mitarbeiter und ist in mehr als 50 Ländern auf allen Kontinenten präsent, im Kernmarkt Europa nahezu flächendeckend. Mit </w:t>
      </w:r>
      <w:r w:rsidR="00AE185D" w:rsidRPr="00D05180">
        <w:t>mehr als zehn</w:t>
      </w:r>
      <w:r w:rsidRPr="00D05180">
        <w:t xml:space="preserve"> großen Marken erwirtschaftet Ardex weltweit einen Gesamtumsatz von mehr als </w:t>
      </w:r>
      <w:r w:rsidR="00F6341A">
        <w:t>72</w:t>
      </w:r>
      <w:r w:rsidR="009D3B70">
        <w:t>0</w:t>
      </w:r>
      <w:r w:rsidRPr="00D05180">
        <w:t xml:space="preserve"> Millionen Euro.</w:t>
      </w:r>
    </w:p>
    <w:p w14:paraId="42BDC5D1" w14:textId="77777777" w:rsidR="00604EEB" w:rsidRPr="00D05180" w:rsidRDefault="00604EEB" w:rsidP="00604EEB">
      <w:pPr>
        <w:pStyle w:val="Presseanfragenbittean"/>
      </w:pPr>
      <w:r w:rsidRPr="00D05180">
        <w:t>Presseanfragen bitte an:</w:t>
      </w:r>
    </w:p>
    <w:p w14:paraId="055AC05E" w14:textId="77777777" w:rsidR="00604EEB" w:rsidRPr="00D05180" w:rsidRDefault="00604EEB" w:rsidP="00604EEB">
      <w:pPr>
        <w:pStyle w:val="PresseanfrageAdresse"/>
      </w:pPr>
      <w:r w:rsidRPr="00D05180">
        <w:t>Ardex GmbH</w:t>
      </w:r>
    </w:p>
    <w:p w14:paraId="059276AC" w14:textId="77777777" w:rsidR="00604EEB" w:rsidRPr="00D05180" w:rsidRDefault="00604EEB" w:rsidP="00604EEB">
      <w:pPr>
        <w:pStyle w:val="PresseanfrageAdresse"/>
      </w:pPr>
      <w:r w:rsidRPr="00D05180">
        <w:t>Janin Dorloff, Friedrich-Ebert-Straße 45, 58453 Witten</w:t>
      </w:r>
    </w:p>
    <w:p w14:paraId="5EDF5184" w14:textId="77777777" w:rsidR="0002722C" w:rsidRPr="00D05180" w:rsidRDefault="00604EEB" w:rsidP="00604EEB">
      <w:pPr>
        <w:pStyle w:val="PresseanfrageAdresse"/>
      </w:pPr>
      <w:r w:rsidRPr="00D05180">
        <w:t>Tel. 02302 664-598, janin.dorloff@ardex.de</w:t>
      </w:r>
    </w:p>
    <w:sectPr w:rsidR="0002722C" w:rsidRPr="00D05180" w:rsidSect="004B2BC0">
      <w:headerReference w:type="default" r:id="rId7"/>
      <w:footerReference w:type="default" r:id="rId8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2F8B5" w14:textId="77777777" w:rsidR="00A61EDF" w:rsidRDefault="00A61EDF" w:rsidP="000B3809">
      <w:pPr>
        <w:spacing w:line="240" w:lineRule="auto"/>
      </w:pPr>
      <w:r>
        <w:separator/>
      </w:r>
    </w:p>
  </w:endnote>
  <w:endnote w:type="continuationSeparator" w:id="0">
    <w:p w14:paraId="6D60D97E" w14:textId="77777777" w:rsidR="00A61EDF" w:rsidRDefault="00A61EDF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F653" w14:textId="77777777" w:rsidR="00F47758" w:rsidRDefault="00A61EDF" w:rsidP="00F47758">
    <w:pPr>
      <w:pStyle w:val="Fuzeile"/>
    </w:pPr>
    <w:r>
      <w:pict w14:anchorId="6365DA3B">
        <v:rect id="_x0000_i1025" style="width:405.35pt;height:1pt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1CC31E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EE794" w14:textId="77777777" w:rsidR="00A61EDF" w:rsidRDefault="00A61EDF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68E87EFB" w14:textId="77777777" w:rsidR="00A61EDF" w:rsidRDefault="00A61EDF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2165969B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7F566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12E11"/>
    <w:rsid w:val="0002722C"/>
    <w:rsid w:val="000564EA"/>
    <w:rsid w:val="00066700"/>
    <w:rsid w:val="00067715"/>
    <w:rsid w:val="000904CF"/>
    <w:rsid w:val="000B05D6"/>
    <w:rsid w:val="000B3809"/>
    <w:rsid w:val="000F1492"/>
    <w:rsid w:val="00112EA7"/>
    <w:rsid w:val="00131312"/>
    <w:rsid w:val="0017090F"/>
    <w:rsid w:val="001719FC"/>
    <w:rsid w:val="00174F44"/>
    <w:rsid w:val="0018163A"/>
    <w:rsid w:val="0018196E"/>
    <w:rsid w:val="001957F7"/>
    <w:rsid w:val="001A6A9C"/>
    <w:rsid w:val="001A756D"/>
    <w:rsid w:val="001B463C"/>
    <w:rsid w:val="001E31B9"/>
    <w:rsid w:val="001F3F26"/>
    <w:rsid w:val="001F7EC5"/>
    <w:rsid w:val="00202931"/>
    <w:rsid w:val="00203E82"/>
    <w:rsid w:val="002114F9"/>
    <w:rsid w:val="00211730"/>
    <w:rsid w:val="002124F0"/>
    <w:rsid w:val="0022453C"/>
    <w:rsid w:val="00233E0A"/>
    <w:rsid w:val="00254B54"/>
    <w:rsid w:val="00273D62"/>
    <w:rsid w:val="002764C4"/>
    <w:rsid w:val="002A2754"/>
    <w:rsid w:val="002A4461"/>
    <w:rsid w:val="002A79D6"/>
    <w:rsid w:val="002C3093"/>
    <w:rsid w:val="00316A42"/>
    <w:rsid w:val="00332D2C"/>
    <w:rsid w:val="00367675"/>
    <w:rsid w:val="0038780B"/>
    <w:rsid w:val="003947CB"/>
    <w:rsid w:val="003A657D"/>
    <w:rsid w:val="003B11FC"/>
    <w:rsid w:val="003E623D"/>
    <w:rsid w:val="00403F6E"/>
    <w:rsid w:val="0042545B"/>
    <w:rsid w:val="00432A35"/>
    <w:rsid w:val="004376AE"/>
    <w:rsid w:val="00452C3E"/>
    <w:rsid w:val="0047108E"/>
    <w:rsid w:val="00483806"/>
    <w:rsid w:val="00484FB9"/>
    <w:rsid w:val="004B2BC0"/>
    <w:rsid w:val="004C1074"/>
    <w:rsid w:val="004C162A"/>
    <w:rsid w:val="00503D5F"/>
    <w:rsid w:val="00507B17"/>
    <w:rsid w:val="00522AE8"/>
    <w:rsid w:val="00531C24"/>
    <w:rsid w:val="00543A0C"/>
    <w:rsid w:val="005616C6"/>
    <w:rsid w:val="00585882"/>
    <w:rsid w:val="0059139F"/>
    <w:rsid w:val="005D4D18"/>
    <w:rsid w:val="00604EEB"/>
    <w:rsid w:val="00614DFB"/>
    <w:rsid w:val="006421B5"/>
    <w:rsid w:val="00684080"/>
    <w:rsid w:val="006957F6"/>
    <w:rsid w:val="006966B9"/>
    <w:rsid w:val="00697C2A"/>
    <w:rsid w:val="006B4E89"/>
    <w:rsid w:val="0072216D"/>
    <w:rsid w:val="00735667"/>
    <w:rsid w:val="007516CD"/>
    <w:rsid w:val="00761AAA"/>
    <w:rsid w:val="00792594"/>
    <w:rsid w:val="00797CDF"/>
    <w:rsid w:val="007A1275"/>
    <w:rsid w:val="007A2FE8"/>
    <w:rsid w:val="007A4F54"/>
    <w:rsid w:val="007D46DE"/>
    <w:rsid w:val="007D48EB"/>
    <w:rsid w:val="007F5663"/>
    <w:rsid w:val="008040EE"/>
    <w:rsid w:val="0082198F"/>
    <w:rsid w:val="00851227"/>
    <w:rsid w:val="00853308"/>
    <w:rsid w:val="008634CF"/>
    <w:rsid w:val="0086468C"/>
    <w:rsid w:val="00874150"/>
    <w:rsid w:val="00895C81"/>
    <w:rsid w:val="008B0A4F"/>
    <w:rsid w:val="008C3EDE"/>
    <w:rsid w:val="008C7A4B"/>
    <w:rsid w:val="008E0C5E"/>
    <w:rsid w:val="008F41D8"/>
    <w:rsid w:val="0090171C"/>
    <w:rsid w:val="009368C9"/>
    <w:rsid w:val="00937A59"/>
    <w:rsid w:val="00940E6A"/>
    <w:rsid w:val="00941F8E"/>
    <w:rsid w:val="00943883"/>
    <w:rsid w:val="00957748"/>
    <w:rsid w:val="0096485B"/>
    <w:rsid w:val="009671C7"/>
    <w:rsid w:val="00967304"/>
    <w:rsid w:val="00976C72"/>
    <w:rsid w:val="00985C83"/>
    <w:rsid w:val="00986A0A"/>
    <w:rsid w:val="009A1C67"/>
    <w:rsid w:val="009B236A"/>
    <w:rsid w:val="009C0D9F"/>
    <w:rsid w:val="009D252F"/>
    <w:rsid w:val="009D3B70"/>
    <w:rsid w:val="009E4A5C"/>
    <w:rsid w:val="00A16BE7"/>
    <w:rsid w:val="00A52160"/>
    <w:rsid w:val="00A61EDF"/>
    <w:rsid w:val="00A655A3"/>
    <w:rsid w:val="00A81C1C"/>
    <w:rsid w:val="00AB2CF1"/>
    <w:rsid w:val="00AE185D"/>
    <w:rsid w:val="00AE4E0F"/>
    <w:rsid w:val="00B0700A"/>
    <w:rsid w:val="00B53F48"/>
    <w:rsid w:val="00B54D28"/>
    <w:rsid w:val="00B61747"/>
    <w:rsid w:val="00B86175"/>
    <w:rsid w:val="00B95FF3"/>
    <w:rsid w:val="00BA050D"/>
    <w:rsid w:val="00BA5A56"/>
    <w:rsid w:val="00BB5BF5"/>
    <w:rsid w:val="00BD2911"/>
    <w:rsid w:val="00BD4D00"/>
    <w:rsid w:val="00BE78A5"/>
    <w:rsid w:val="00C178D3"/>
    <w:rsid w:val="00C268EF"/>
    <w:rsid w:val="00C37C22"/>
    <w:rsid w:val="00C43BBC"/>
    <w:rsid w:val="00C71EB1"/>
    <w:rsid w:val="00CB3099"/>
    <w:rsid w:val="00CC6B7C"/>
    <w:rsid w:val="00CC7518"/>
    <w:rsid w:val="00CD0B6E"/>
    <w:rsid w:val="00CF33E8"/>
    <w:rsid w:val="00D0499E"/>
    <w:rsid w:val="00D05180"/>
    <w:rsid w:val="00D278C9"/>
    <w:rsid w:val="00D6254A"/>
    <w:rsid w:val="00D7604E"/>
    <w:rsid w:val="00D776E1"/>
    <w:rsid w:val="00D91D3A"/>
    <w:rsid w:val="00D92037"/>
    <w:rsid w:val="00DA1EC7"/>
    <w:rsid w:val="00DB1541"/>
    <w:rsid w:val="00DC04E5"/>
    <w:rsid w:val="00DC0E34"/>
    <w:rsid w:val="00DC7DEB"/>
    <w:rsid w:val="00DD184F"/>
    <w:rsid w:val="00DD5253"/>
    <w:rsid w:val="00DE678F"/>
    <w:rsid w:val="00DF1E2E"/>
    <w:rsid w:val="00DF5807"/>
    <w:rsid w:val="00E223D6"/>
    <w:rsid w:val="00E36357"/>
    <w:rsid w:val="00E63D32"/>
    <w:rsid w:val="00E70DF1"/>
    <w:rsid w:val="00E91070"/>
    <w:rsid w:val="00EA2ECC"/>
    <w:rsid w:val="00ED2B5B"/>
    <w:rsid w:val="00EE2B94"/>
    <w:rsid w:val="00EF7991"/>
    <w:rsid w:val="00F4172D"/>
    <w:rsid w:val="00F42DCA"/>
    <w:rsid w:val="00F47758"/>
    <w:rsid w:val="00F632D3"/>
    <w:rsid w:val="00F6341A"/>
    <w:rsid w:val="00F7487B"/>
    <w:rsid w:val="00FB5E72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6</cp:revision>
  <cp:lastPrinted>2017-05-24T09:08:00Z</cp:lastPrinted>
  <dcterms:created xsi:type="dcterms:W3CDTF">2017-11-30T15:19:00Z</dcterms:created>
  <dcterms:modified xsi:type="dcterms:W3CDTF">2017-12-05T08:27:00Z</dcterms:modified>
</cp:coreProperties>
</file>