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01DB" w14:textId="77777777" w:rsidR="00543A0C" w:rsidRPr="005E6190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51C586CB" wp14:editId="21D10B7D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5E6190">
        <w:t>Presseinformation</w:t>
      </w:r>
    </w:p>
    <w:p w14:paraId="3B7108B3" w14:textId="77777777" w:rsidR="003D3AB5" w:rsidRPr="005E6190" w:rsidRDefault="00F765FE" w:rsidP="00233E0A">
      <w:pPr>
        <w:pStyle w:val="Headlin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ARDEXIA bündelt digitale Angebote</w:t>
      </w:r>
    </w:p>
    <w:p w14:paraId="7A678235" w14:textId="2C8A1DC9" w:rsidR="0002722C" w:rsidRPr="005E6190" w:rsidRDefault="00F765FE" w:rsidP="00233E0A">
      <w:pPr>
        <w:pStyle w:val="Headline"/>
      </w:pPr>
      <w:r>
        <w:t xml:space="preserve">Smart, interaktiv und immer erreichbar: Neuer </w:t>
      </w:r>
      <w:r w:rsidR="00597362">
        <w:t>Ardex-</w:t>
      </w:r>
      <w:r>
        <w:t xml:space="preserve">Aufbauberater </w:t>
      </w:r>
    </w:p>
    <w:p w14:paraId="6FFB1A85" w14:textId="4839CE86" w:rsidR="00BA6DC5" w:rsidRDefault="00233E0A" w:rsidP="00C47A07">
      <w:pPr>
        <w:pStyle w:val="Datum"/>
        <w:spacing w:after="240"/>
      </w:pPr>
      <w:r w:rsidRPr="005E6190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19-09-11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7B3740" w:rsidRPr="007734F2">
            <w:t>11. September 2019</w:t>
          </w:r>
        </w:sdtContent>
      </w:sdt>
      <w:r w:rsidRPr="007734F2">
        <w:t xml:space="preserve">. </w:t>
      </w:r>
      <w:r w:rsidR="00BA6DC5">
        <w:t xml:space="preserve">Ardex unterstreicht seine Vorreiterrolle in Sachen </w:t>
      </w:r>
      <w:r w:rsidR="00FD3F02">
        <w:t>innovativer</w:t>
      </w:r>
      <w:r w:rsidR="00BA6DC5">
        <w:t xml:space="preserve"> Lösungen mit zwei </w:t>
      </w:r>
      <w:r w:rsidR="00FD3F02">
        <w:t xml:space="preserve">digitalen </w:t>
      </w:r>
      <w:r w:rsidR="00BA6DC5">
        <w:t>Neuheiten: „</w:t>
      </w:r>
      <w:r w:rsidR="00BA6DC5" w:rsidRPr="005E6190">
        <w:t>ARDEXIA</w:t>
      </w:r>
      <w:r w:rsidR="00BA6DC5">
        <w:t>“</w:t>
      </w:r>
      <w:r w:rsidR="00BA6DC5" w:rsidRPr="005E6190">
        <w:t xml:space="preserve"> </w:t>
      </w:r>
      <w:r w:rsidR="00BA6DC5">
        <w:t xml:space="preserve">unterstützt </w:t>
      </w:r>
      <w:r w:rsidR="00466DDD">
        <w:t>Ardex-Kunden</w:t>
      </w:r>
      <w:r w:rsidR="00BA6DC5">
        <w:t xml:space="preserve"> bei ihrer Arbeit und bündelt sowohl online als auch per App alle digitalen Services. </w:t>
      </w:r>
      <w:r w:rsidR="00FD18D8">
        <w:t>Zusätzlich wird e</w:t>
      </w:r>
      <w:r w:rsidR="00D2207F">
        <w:t>in</w:t>
      </w:r>
      <w:r w:rsidR="00BA6DC5">
        <w:t xml:space="preserve"> innovative</w:t>
      </w:r>
      <w:r w:rsidR="00D2207F">
        <w:t>r</w:t>
      </w:r>
      <w:r w:rsidR="00BA6DC5">
        <w:t xml:space="preserve"> Aufbauberater </w:t>
      </w:r>
      <w:r w:rsidR="00A70E29">
        <w:t>Handwerkern</w:t>
      </w:r>
      <w:r w:rsidR="00FA6BE2">
        <w:t>, Händlern und Planern</w:t>
      </w:r>
      <w:r w:rsidR="00BA6DC5">
        <w:t xml:space="preserve"> die richtige Produktauswahl erheblich erleichter</w:t>
      </w:r>
      <w:r w:rsidR="0085266C">
        <w:t>n</w:t>
      </w:r>
      <w:r w:rsidR="00BA6DC5">
        <w:t>.</w:t>
      </w:r>
    </w:p>
    <w:p w14:paraId="0F35567B" w14:textId="2B7DF4AF" w:rsidR="00AD63EA" w:rsidRDefault="00163017" w:rsidP="00C47A07">
      <w:pPr>
        <w:pStyle w:val="Flietext"/>
        <w:spacing w:after="240" w:line="264" w:lineRule="auto"/>
      </w:pPr>
      <w:r>
        <w:t xml:space="preserve">Ardex setzt schon seit vielen Jahren erfolgreich auf </w:t>
      </w:r>
      <w:r w:rsidR="004860D6">
        <w:t xml:space="preserve">die </w:t>
      </w:r>
      <w:r>
        <w:t>digitale Unterstützung</w:t>
      </w:r>
      <w:r w:rsidR="004860D6">
        <w:t xml:space="preserve"> der Verarbeiter – zusätzlich zur umfassenden persönlichen Beratung</w:t>
      </w:r>
      <w:r>
        <w:t xml:space="preserve">. „Die Ardex-App ist bei Verarbeitern sehr beliebt, wir haben seit dem Start mehr als </w:t>
      </w:r>
      <w:r w:rsidR="00AD63EA" w:rsidRPr="007734F2">
        <w:t xml:space="preserve">20.000 Downloads </w:t>
      </w:r>
      <w:r>
        <w:t xml:space="preserve">verzeichnet“, sagt Dr. Markus Stolper, Geschäftsführer Marketing &amp; Vertrieb bei Ardex. </w:t>
      </w:r>
      <w:r w:rsidR="006A3B3D">
        <w:t xml:space="preserve">Doch Ardex wollte die digitalen Lösungen weiterentwickeln. Die Idee: eine </w:t>
      </w:r>
      <w:r w:rsidR="004860D6">
        <w:t>eigene Plattform schaffen – ARDEXIA. „</w:t>
      </w:r>
      <w:r w:rsidR="00EE4CA3">
        <w:t>Die intelligente Assistentin kennt</w:t>
      </w:r>
      <w:r w:rsidR="00EE4CA3" w:rsidRPr="005E6190">
        <w:t xml:space="preserve"> alle Systeme und Ardex-Produkte</w:t>
      </w:r>
      <w:r w:rsidR="004D5FA7">
        <w:t xml:space="preserve">, </w:t>
      </w:r>
      <w:r w:rsidR="00EE4CA3" w:rsidRPr="005E6190">
        <w:t>detaillierte Produktbeschreibungen</w:t>
      </w:r>
      <w:r w:rsidR="004D5FA7">
        <w:t xml:space="preserve"> ebenso wie</w:t>
      </w:r>
      <w:r w:rsidR="00EE4CA3" w:rsidRPr="005E6190">
        <w:t xml:space="preserve"> technische Datenblätter und Anwendungsvideos</w:t>
      </w:r>
      <w:r w:rsidR="004D5FA7">
        <w:t>“, so Stolper weiter.</w:t>
      </w:r>
      <w:r w:rsidR="00EE4CA3">
        <w:t xml:space="preserve"> </w:t>
      </w:r>
      <w:r w:rsidR="004D5FA7">
        <w:t xml:space="preserve">„Und </w:t>
      </w:r>
      <w:r w:rsidR="00CC7715">
        <w:t xml:space="preserve">mit dem Aufbauberater </w:t>
      </w:r>
      <w:r w:rsidR="004D5FA7">
        <w:t xml:space="preserve">kommt </w:t>
      </w:r>
      <w:r w:rsidR="00AB6810">
        <w:t>eine wirkliche Neuheit</w:t>
      </w:r>
      <w:r w:rsidR="00EE4CA3">
        <w:t xml:space="preserve"> </w:t>
      </w:r>
      <w:r w:rsidR="004D5FA7">
        <w:t>dazu</w:t>
      </w:r>
      <w:r w:rsidR="00AD63EA">
        <w:t>,</w:t>
      </w:r>
      <w:r w:rsidR="007402DB">
        <w:t xml:space="preserve"> die den Arbeitsalltag </w:t>
      </w:r>
      <w:r w:rsidR="004D5FA7">
        <w:t xml:space="preserve">von </w:t>
      </w:r>
      <w:r w:rsidR="00A70E29">
        <w:t>Handwerkern</w:t>
      </w:r>
      <w:r w:rsidR="004D5FA7">
        <w:t>, Planern und Händlern</w:t>
      </w:r>
      <w:r w:rsidR="007402DB">
        <w:t xml:space="preserve"> erheblich erleichtern kann</w:t>
      </w:r>
      <w:r w:rsidR="004D5FA7">
        <w:t>.</w:t>
      </w:r>
      <w:r w:rsidR="00AD63EA">
        <w:t>“</w:t>
      </w:r>
    </w:p>
    <w:p w14:paraId="0C437165" w14:textId="5923C652" w:rsidR="00CE710E" w:rsidRPr="007734F2" w:rsidRDefault="000F6922" w:rsidP="00C47A07">
      <w:pPr>
        <w:pStyle w:val="Flietext"/>
        <w:spacing w:after="240" w:line="264" w:lineRule="auto"/>
        <w:rPr>
          <w:b/>
        </w:rPr>
      </w:pPr>
      <w:r>
        <w:rPr>
          <w:b/>
        </w:rPr>
        <w:t>Aufbauberater als Herzstück</w:t>
      </w:r>
      <w:r>
        <w:rPr>
          <w:b/>
        </w:rPr>
        <w:br/>
      </w:r>
      <w:r w:rsidR="00D00269">
        <w:t xml:space="preserve">Herzstück von ARDEXIA ist der neue Aufbauberater. Mit wenigen Klicks liefert </w:t>
      </w:r>
      <w:r w:rsidR="003907F9">
        <w:t>das Tool</w:t>
      </w:r>
      <w:r w:rsidR="00D00269">
        <w:t xml:space="preserve"> die</w:t>
      </w:r>
      <w:r w:rsidR="002060AA">
        <w:t xml:space="preserve"> optimale Aufbauempfehlung. </w:t>
      </w:r>
      <w:r w:rsidR="007402DB">
        <w:t xml:space="preserve">Dafür </w:t>
      </w:r>
      <w:r w:rsidR="00952123" w:rsidRPr="007734F2">
        <w:t>brauchen Handwerker, Händler oder Architekten</w:t>
      </w:r>
      <w:r w:rsidR="007402DB" w:rsidRPr="007734F2">
        <w:t xml:space="preserve"> nur </w:t>
      </w:r>
      <w:r w:rsidR="00800A76">
        <w:t xml:space="preserve">den Raum, </w:t>
      </w:r>
      <w:r w:rsidR="00952123" w:rsidRPr="007734F2">
        <w:t>den</w:t>
      </w:r>
      <w:r w:rsidR="007402DB" w:rsidRPr="007734F2">
        <w:t xml:space="preserve"> vorhandene</w:t>
      </w:r>
      <w:r w:rsidR="00952123" w:rsidRPr="007734F2">
        <w:t>n</w:t>
      </w:r>
      <w:r w:rsidR="007402DB" w:rsidRPr="007734F2">
        <w:t xml:space="preserve"> Untergrund und die gewünschte Oberfläche eingeben</w:t>
      </w:r>
      <w:r w:rsidR="00E572A5" w:rsidRPr="007734F2">
        <w:t xml:space="preserve"> – der </w:t>
      </w:r>
      <w:r w:rsidR="007402DB" w:rsidRPr="007734F2">
        <w:t xml:space="preserve">Aufbauberater </w:t>
      </w:r>
      <w:r w:rsidR="00E572A5" w:rsidRPr="007734F2">
        <w:t xml:space="preserve">liefert dann </w:t>
      </w:r>
      <w:r w:rsidR="007402DB" w:rsidRPr="007734F2">
        <w:t>ein vollständige</w:t>
      </w:r>
      <w:r w:rsidR="00800A76">
        <w:t>s</w:t>
      </w:r>
      <w:r w:rsidR="007402DB" w:rsidRPr="007734F2">
        <w:t xml:space="preserve"> </w:t>
      </w:r>
      <w:r w:rsidR="00800A76">
        <w:t>Produktsystem</w:t>
      </w:r>
      <w:r w:rsidR="007402DB" w:rsidRPr="007734F2">
        <w:t xml:space="preserve"> für Boden, Wand </w:t>
      </w:r>
      <w:r w:rsidR="00D80D4A" w:rsidRPr="007734F2">
        <w:t>oder</w:t>
      </w:r>
      <w:r w:rsidR="007402DB" w:rsidRPr="007734F2">
        <w:t xml:space="preserve"> Decke. </w:t>
      </w:r>
      <w:r w:rsidR="00EE4CA3" w:rsidRPr="007734F2">
        <w:t xml:space="preserve">„Der Aufbauberater ersetzt die </w:t>
      </w:r>
      <w:r w:rsidR="00C51A4D" w:rsidRPr="007734F2">
        <w:t>bisherigen</w:t>
      </w:r>
      <w:r w:rsidR="00EE4CA3" w:rsidRPr="007734F2">
        <w:t xml:space="preserve"> Navigatoren und ist dabei interaktiv und visuell. Die leichte Bedienung war uns bei der Entwicklung besonders wichtig, genauso wie die graphische Veranschaulichung des Schichtaufbaus</w:t>
      </w:r>
      <w:r w:rsidR="002D2068" w:rsidRPr="007734F2">
        <w:t>.</w:t>
      </w:r>
      <w:r w:rsidR="00763233" w:rsidRPr="007734F2">
        <w:t xml:space="preserve"> </w:t>
      </w:r>
      <w:r w:rsidR="002D2068" w:rsidRPr="007734F2">
        <w:t>D</w:t>
      </w:r>
      <w:r w:rsidR="00763233" w:rsidRPr="007734F2">
        <w:t xml:space="preserve">enn so werden die teilweise komplexen Aufbauten visuell </w:t>
      </w:r>
      <w:r w:rsidR="00FD18D8">
        <w:t>super simpel dargestellt</w:t>
      </w:r>
      <w:r w:rsidR="00EE4CA3" w:rsidRPr="007734F2">
        <w:t>“</w:t>
      </w:r>
      <w:r w:rsidR="00854C83" w:rsidRPr="007734F2">
        <w:t>,</w:t>
      </w:r>
      <w:r w:rsidR="00EE4CA3" w:rsidRPr="007734F2">
        <w:t xml:space="preserve"> </w:t>
      </w:r>
      <w:r w:rsidR="009C5A9E" w:rsidRPr="007734F2">
        <w:t xml:space="preserve">sagt André Kirschner, </w:t>
      </w:r>
      <w:r w:rsidR="00A03FD4" w:rsidRPr="007734F2">
        <w:t xml:space="preserve">Corporate </w:t>
      </w:r>
      <w:proofErr w:type="spellStart"/>
      <w:r w:rsidR="00A03FD4" w:rsidRPr="007734F2">
        <w:t>Strategy</w:t>
      </w:r>
      <w:proofErr w:type="spellEnd"/>
      <w:r w:rsidR="009C5A9E" w:rsidRPr="007734F2">
        <w:t xml:space="preserve"> bei Ardex</w:t>
      </w:r>
      <w:r w:rsidR="00D31D86" w:rsidRPr="007734F2">
        <w:t xml:space="preserve">. </w:t>
      </w:r>
    </w:p>
    <w:p w14:paraId="1261F8D3" w14:textId="2E414EEC" w:rsidR="00EE4CA3" w:rsidRPr="00EE4CA3" w:rsidRDefault="00D31D86" w:rsidP="00C47A07">
      <w:pPr>
        <w:pStyle w:val="Flietext"/>
        <w:spacing w:after="240" w:line="264" w:lineRule="auto"/>
      </w:pPr>
      <w:r w:rsidRPr="007734F2">
        <w:t>ARDEXIA ist a</w:t>
      </w:r>
      <w:r w:rsidR="003D3AB5" w:rsidRPr="007734F2">
        <w:t xml:space="preserve">uf allen </w:t>
      </w:r>
      <w:r w:rsidR="0084034A" w:rsidRPr="007734F2">
        <w:t>Endgeräten</w:t>
      </w:r>
      <w:r w:rsidR="003D3AB5" w:rsidRPr="007734F2">
        <w:t xml:space="preserve"> </w:t>
      </w:r>
      <w:r w:rsidR="00A03FD4" w:rsidRPr="007734F2">
        <w:t>verfügbar –</w:t>
      </w:r>
      <w:r w:rsidR="00AD63EA" w:rsidRPr="007734F2">
        <w:t xml:space="preserve"> </w:t>
      </w:r>
      <w:r w:rsidR="0084034A" w:rsidRPr="007734F2">
        <w:t xml:space="preserve">und </w:t>
      </w:r>
      <w:r w:rsidR="00800A76">
        <w:t>in</w:t>
      </w:r>
      <w:r w:rsidR="00800A76" w:rsidRPr="007734F2">
        <w:t xml:space="preserve"> </w:t>
      </w:r>
      <w:r w:rsidR="0084034A" w:rsidRPr="007734F2">
        <w:t>der</w:t>
      </w:r>
      <w:r w:rsidR="00800A76">
        <w:t xml:space="preserve"> neuen</w:t>
      </w:r>
      <w:r w:rsidR="0084034A" w:rsidRPr="007734F2">
        <w:t xml:space="preserve"> App </w:t>
      </w:r>
      <w:r w:rsidR="00800A76">
        <w:t xml:space="preserve">viele Inhalte </w:t>
      </w:r>
      <w:r w:rsidR="0084034A" w:rsidRPr="007734F2">
        <w:t>auch offline. „Das ist praktisch,</w:t>
      </w:r>
      <w:r w:rsidR="00AD63EA" w:rsidRPr="007734F2">
        <w:t xml:space="preserve"> </w:t>
      </w:r>
      <w:r w:rsidR="00800A76">
        <w:t>da</w:t>
      </w:r>
      <w:r w:rsidR="00800A76" w:rsidRPr="007734F2">
        <w:t xml:space="preserve"> </w:t>
      </w:r>
      <w:r w:rsidR="0084034A" w:rsidRPr="007734F2">
        <w:t xml:space="preserve">auf Baustellen </w:t>
      </w:r>
      <w:r w:rsidR="00800A76">
        <w:t>oft</w:t>
      </w:r>
      <w:r w:rsidR="00800A76" w:rsidRPr="007734F2">
        <w:t xml:space="preserve"> </w:t>
      </w:r>
      <w:r w:rsidR="0084034A" w:rsidRPr="007734F2">
        <w:t>kein</w:t>
      </w:r>
      <w:r w:rsidR="00AD63EA" w:rsidRPr="007734F2">
        <w:t xml:space="preserve"> Internet verfügbar ist</w:t>
      </w:r>
      <w:r w:rsidR="0084034A" w:rsidRPr="007734F2">
        <w:t xml:space="preserve">“, </w:t>
      </w:r>
      <w:r w:rsidR="00973DC2">
        <w:t>so André</w:t>
      </w:r>
      <w:r w:rsidR="0084034A" w:rsidRPr="007734F2">
        <w:t xml:space="preserve"> </w:t>
      </w:r>
      <w:r w:rsidR="007734F2" w:rsidRPr="007734F2">
        <w:t>Kirschner.</w:t>
      </w:r>
      <w:r w:rsidR="007A13B6" w:rsidRPr="007734F2">
        <w:t xml:space="preserve"> </w:t>
      </w:r>
      <w:r w:rsidRPr="007734F2">
        <w:t xml:space="preserve">Nutzer </w:t>
      </w:r>
      <w:r w:rsidR="009C5A9E" w:rsidRPr="007734F2">
        <w:t xml:space="preserve">wählen dabei </w:t>
      </w:r>
      <w:r w:rsidRPr="007734F2">
        <w:t xml:space="preserve">individuell aus, welche Informationen sie offline benötigen. </w:t>
      </w:r>
      <w:r w:rsidR="00BF4402" w:rsidRPr="007734F2">
        <w:t xml:space="preserve">Ebenfalls gut für den </w:t>
      </w:r>
      <w:r w:rsidR="00800A76">
        <w:t>Arbeitsalltag von Handwerkern, Architekten und Händlern</w:t>
      </w:r>
      <w:r w:rsidR="00BF4402" w:rsidRPr="007734F2">
        <w:t xml:space="preserve">: </w:t>
      </w:r>
      <w:r w:rsidR="00A723DC" w:rsidRPr="007734F2">
        <w:t xml:space="preserve">Dank der intuitiven und interaktiven Navigation können </w:t>
      </w:r>
      <w:r w:rsidR="00800A76">
        <w:t>Nutzer</w:t>
      </w:r>
      <w:r w:rsidR="00A723DC" w:rsidRPr="00F765FE">
        <w:t xml:space="preserve"> </w:t>
      </w:r>
      <w:r w:rsidR="00800A76">
        <w:t xml:space="preserve">auf </w:t>
      </w:r>
      <w:r w:rsidR="00A723DC" w:rsidRPr="00F765FE">
        <w:t>der Baustelle</w:t>
      </w:r>
      <w:r w:rsidR="00800A76">
        <w:t xml:space="preserve"> oder im </w:t>
      </w:r>
      <w:r w:rsidR="00D1034A">
        <w:t>Handel</w:t>
      </w:r>
      <w:r w:rsidR="00D1034A" w:rsidRPr="00F765FE">
        <w:t xml:space="preserve"> </w:t>
      </w:r>
      <w:r w:rsidR="00D1034A">
        <w:t>mit</w:t>
      </w:r>
      <w:r w:rsidR="00800A76">
        <w:t xml:space="preserve"> dem </w:t>
      </w:r>
      <w:r w:rsidR="00A723DC" w:rsidRPr="00F765FE">
        <w:t xml:space="preserve">Tablet oder Smartphone komplexe Sachverhalte erklären. </w:t>
      </w:r>
      <w:r w:rsidR="00EE4CA3">
        <w:t xml:space="preserve">ARDEXIA steht ab sofort </w:t>
      </w:r>
      <w:r w:rsidR="00EE4CA3" w:rsidRPr="00F765FE">
        <w:t>im</w:t>
      </w:r>
      <w:r w:rsidR="00F765FE" w:rsidRPr="00F765FE">
        <w:t xml:space="preserve"> App Store und bei Google </w:t>
      </w:r>
      <w:r w:rsidR="00EE4CA3">
        <w:t>P</w:t>
      </w:r>
      <w:r w:rsidR="00F765FE" w:rsidRPr="00F765FE">
        <w:t>lay</w:t>
      </w:r>
      <w:r w:rsidR="00EE4CA3">
        <w:t xml:space="preserve"> zum Download bereit</w:t>
      </w:r>
      <w:r w:rsidR="005D5BC7">
        <w:t>. Zudem</w:t>
      </w:r>
      <w:r w:rsidR="00EE4CA3">
        <w:t xml:space="preserve"> ist </w:t>
      </w:r>
      <w:r w:rsidR="005D5BC7">
        <w:t>sie</w:t>
      </w:r>
      <w:r w:rsidR="00EE4CA3">
        <w:t xml:space="preserve"> online unter </w:t>
      </w:r>
      <w:hyperlink r:id="rId8" w:history="1">
        <w:r w:rsidR="00EE4CA3" w:rsidRPr="00D65073">
          <w:rPr>
            <w:rStyle w:val="Hyperlink"/>
          </w:rPr>
          <w:t>www.ardexia.de</w:t>
        </w:r>
      </w:hyperlink>
      <w:r w:rsidR="00EE4CA3">
        <w:t xml:space="preserve"> </w:t>
      </w:r>
      <w:r w:rsidR="005D5BC7">
        <w:t>abrufbar</w:t>
      </w:r>
      <w:r w:rsidR="00EE4CA3">
        <w:t xml:space="preserve">. </w:t>
      </w:r>
    </w:p>
    <w:p w14:paraId="539374EB" w14:textId="2C2B7EDA" w:rsidR="007402DB" w:rsidRPr="00597362" w:rsidRDefault="009E6A9A" w:rsidP="00C47A07">
      <w:pPr>
        <w:pStyle w:val="Flietext"/>
        <w:spacing w:line="264" w:lineRule="auto"/>
      </w:pPr>
      <w:r>
        <w:rPr>
          <w:b/>
          <w:bCs/>
        </w:rPr>
        <w:lastRenderedPageBreak/>
        <w:t>Kontinuierliche Weiterentwicklung</w:t>
      </w:r>
      <w:r>
        <w:rPr>
          <w:b/>
          <w:bCs/>
        </w:rPr>
        <w:br/>
      </w:r>
      <w:r w:rsidR="00A723DC">
        <w:t xml:space="preserve">ARDEXIA wird in den nächsten Wochen und Monaten konstant weiterentwickelt. </w:t>
      </w:r>
      <w:r w:rsidR="00A723DC" w:rsidRPr="00A723DC">
        <w:t xml:space="preserve">Bereits in der Finalisierung </w:t>
      </w:r>
      <w:r w:rsidR="009F76A8">
        <w:t>sind weitere nützliche digitale Werkzeuge, die dem Anwender sowohl im Büro als auch auf der Baustelle die Arbeit erleichtern.</w:t>
      </w:r>
      <w:r w:rsidR="00A723DC" w:rsidRPr="00A723DC">
        <w:t xml:space="preserve"> </w:t>
      </w:r>
      <w:r w:rsidR="00A723DC">
        <w:t>„Diese Tool</w:t>
      </w:r>
      <w:r w:rsidR="009F76A8">
        <w:t>s</w:t>
      </w:r>
      <w:r w:rsidR="00A723DC">
        <w:t xml:space="preserve"> </w:t>
      </w:r>
      <w:r w:rsidR="009F76A8">
        <w:t>bringen</w:t>
      </w:r>
      <w:r w:rsidR="009F76A8" w:rsidRPr="00A723DC">
        <w:t xml:space="preserve"> </w:t>
      </w:r>
      <w:r w:rsidR="00A723DC" w:rsidRPr="00A723DC">
        <w:t>eine enorme Zeitersparnis</w:t>
      </w:r>
      <w:r w:rsidR="00A723DC">
        <w:t xml:space="preserve">, </w:t>
      </w:r>
      <w:r w:rsidR="009F76A8">
        <w:t>unsere Kunden können gespannt sein</w:t>
      </w:r>
      <w:r w:rsidR="00A723DC">
        <w:t xml:space="preserve">“, sagt </w:t>
      </w:r>
      <w:r w:rsidR="00A723DC" w:rsidRPr="00A723DC">
        <w:t>André Kirschner</w:t>
      </w:r>
      <w:r w:rsidR="009C5A9E">
        <w:t>.</w:t>
      </w:r>
      <w:bookmarkStart w:id="1" w:name="_Hlk18491772"/>
    </w:p>
    <w:p w14:paraId="5AF93309" w14:textId="77777777" w:rsidR="00597362" w:rsidRDefault="007B3740" w:rsidP="00B603C2">
      <w:pPr>
        <w:spacing w:line="264" w:lineRule="auto"/>
        <w:rPr>
          <w:b/>
          <w:bCs/>
        </w:rPr>
      </w:pPr>
      <w:r>
        <w:rPr>
          <w:b/>
          <w:bCs/>
        </w:rPr>
        <w:t xml:space="preserve">Die digitalen Services von ARDEXIA auf einen Blick: </w:t>
      </w:r>
      <w:bookmarkEnd w:id="1"/>
    </w:p>
    <w:p w14:paraId="2527CE0B" w14:textId="46A8F328" w:rsidR="00A83806" w:rsidRDefault="00A83806" w:rsidP="00B603C2">
      <w:pPr>
        <w:pStyle w:val="Listenabsatz"/>
        <w:numPr>
          <w:ilvl w:val="0"/>
          <w:numId w:val="3"/>
        </w:numPr>
        <w:spacing w:line="264" w:lineRule="auto"/>
      </w:pPr>
      <w:r w:rsidRPr="001E528E">
        <w:rPr>
          <w:b/>
          <w:bCs/>
        </w:rPr>
        <w:t>Aufbauberater:</w:t>
      </w:r>
      <w:r w:rsidRPr="00C36D71">
        <w:t xml:space="preserve"> Der neue</w:t>
      </w:r>
      <w:r w:rsidR="00800A76">
        <w:t xml:space="preserve"> Aufbauberater</w:t>
      </w:r>
      <w:r w:rsidRPr="00C36D71">
        <w:t xml:space="preserve"> bietet eine vollständige </w:t>
      </w:r>
      <w:r w:rsidR="00800A76">
        <w:t>Aufbauempfehlung</w:t>
      </w:r>
      <w:r w:rsidR="008F0FB4">
        <w:t xml:space="preserve">. Er </w:t>
      </w:r>
      <w:r w:rsidR="00C36D71" w:rsidRPr="00C36D71">
        <w:t>ist</w:t>
      </w:r>
      <w:r w:rsidRPr="00C36D71">
        <w:t xml:space="preserve"> </w:t>
      </w:r>
      <w:r w:rsidR="00C36D71" w:rsidRPr="00C36D71">
        <w:t>i</w:t>
      </w:r>
      <w:r w:rsidRPr="00C36D71">
        <w:t>nteraktiv</w:t>
      </w:r>
      <w:r w:rsidR="008F0FB4">
        <w:t xml:space="preserve">, </w:t>
      </w:r>
      <w:r w:rsidRPr="00C36D71">
        <w:t>visuell</w:t>
      </w:r>
      <w:r w:rsidR="008F0FB4">
        <w:t xml:space="preserve"> und</w:t>
      </w:r>
      <w:r w:rsidRPr="00C36D71">
        <w:t xml:space="preserve"> durch</w:t>
      </w:r>
      <w:r w:rsidR="008F0FB4">
        <w:t xml:space="preserve"> </w:t>
      </w:r>
      <w:r w:rsidRPr="00C36D71">
        <w:t>intuitive Navigation und graphische Veranschaulichung des Schichtaufbaus</w:t>
      </w:r>
      <w:r w:rsidR="008F0FB4">
        <w:t xml:space="preserve"> leicht zu bedienen</w:t>
      </w:r>
      <w:r w:rsidRPr="00C36D71">
        <w:t xml:space="preserve">. </w:t>
      </w:r>
      <w:r w:rsidR="00301B0B">
        <w:t>Nutzer können e</w:t>
      </w:r>
      <w:r w:rsidRPr="00C36D71">
        <w:t xml:space="preserve">infach den </w:t>
      </w:r>
      <w:r w:rsidR="00800A76">
        <w:t xml:space="preserve">Raum, den </w:t>
      </w:r>
      <w:r w:rsidRPr="00C36D71">
        <w:t>vorhandenen Untergrund und die gewünschte Oberfläche auswählen</w:t>
      </w:r>
      <w:r w:rsidR="00301B0B">
        <w:t xml:space="preserve"> – der </w:t>
      </w:r>
      <w:r w:rsidRPr="00C36D71">
        <w:t xml:space="preserve">Aufbauberater </w:t>
      </w:r>
      <w:r w:rsidR="00301B0B">
        <w:t xml:space="preserve">liefert </w:t>
      </w:r>
      <w:r w:rsidR="007402DB">
        <w:t>den richtigen Ardex-Systemaufbau</w:t>
      </w:r>
      <w:r w:rsidRPr="00C36D71">
        <w:t>.</w:t>
      </w:r>
    </w:p>
    <w:p w14:paraId="03183372" w14:textId="77777777" w:rsidR="00A83806" w:rsidRDefault="00A83806" w:rsidP="00B603C2">
      <w:pPr>
        <w:spacing w:line="264" w:lineRule="auto"/>
      </w:pPr>
    </w:p>
    <w:p w14:paraId="527A5FC6" w14:textId="77777777" w:rsidR="00A83806" w:rsidRPr="00597362" w:rsidRDefault="00A83806" w:rsidP="00B603C2">
      <w:pPr>
        <w:pStyle w:val="Listenabsatz"/>
        <w:numPr>
          <w:ilvl w:val="0"/>
          <w:numId w:val="3"/>
        </w:numPr>
        <w:spacing w:line="264" w:lineRule="auto"/>
        <w:rPr>
          <w:b/>
          <w:bCs/>
        </w:rPr>
      </w:pPr>
      <w:r w:rsidRPr="00597362">
        <w:rPr>
          <w:b/>
          <w:bCs/>
        </w:rPr>
        <w:t xml:space="preserve">Materiallisten: </w:t>
      </w:r>
      <w:r>
        <w:t xml:space="preserve">Die Materiallisten lassen sich direkt aus dem Aufbauberater </w:t>
      </w:r>
      <w:r w:rsidR="00ED6CFC">
        <w:t xml:space="preserve">als PDF </w:t>
      </w:r>
      <w:r>
        <w:t>generieren, so kann die richtige Menge des benötigten Materials für das Projekt einfach beim Handel abgeholt werden.</w:t>
      </w:r>
      <w:r w:rsidRPr="00597362">
        <w:rPr>
          <w:b/>
          <w:bCs/>
        </w:rPr>
        <w:t xml:space="preserve"> </w:t>
      </w:r>
    </w:p>
    <w:p w14:paraId="3BB91416" w14:textId="77777777" w:rsidR="00A83806" w:rsidRDefault="00A83806" w:rsidP="00B603C2">
      <w:pPr>
        <w:spacing w:line="264" w:lineRule="auto"/>
        <w:rPr>
          <w:b/>
          <w:bCs/>
        </w:rPr>
      </w:pPr>
    </w:p>
    <w:p w14:paraId="464462B7" w14:textId="77777777" w:rsidR="00A83806" w:rsidRPr="00597362" w:rsidRDefault="00A83806" w:rsidP="00B603C2">
      <w:pPr>
        <w:pStyle w:val="Listenabsatz"/>
        <w:numPr>
          <w:ilvl w:val="0"/>
          <w:numId w:val="3"/>
        </w:numPr>
        <w:spacing w:line="264" w:lineRule="auto"/>
        <w:rPr>
          <w:b/>
          <w:bCs/>
        </w:rPr>
      </w:pPr>
      <w:r w:rsidRPr="00597362">
        <w:rPr>
          <w:b/>
          <w:bCs/>
        </w:rPr>
        <w:t>Produkte</w:t>
      </w:r>
      <w:r w:rsidR="00C36D71" w:rsidRPr="00597362">
        <w:rPr>
          <w:b/>
          <w:bCs/>
        </w:rPr>
        <w:t xml:space="preserve">: </w:t>
      </w:r>
      <w:r w:rsidRPr="00597362">
        <w:rPr>
          <w:bCs/>
        </w:rPr>
        <w:t>Neben dem schnellen Direktz</w:t>
      </w:r>
      <w:r w:rsidRPr="00763233">
        <w:t>ugriff</w:t>
      </w:r>
      <w:r w:rsidRPr="00C36D71">
        <w:t xml:space="preserve"> auf alle Produkte stehen auch Detailinformationen zur Verfügung </w:t>
      </w:r>
      <w:r w:rsidR="008D0959">
        <w:t>–</w:t>
      </w:r>
      <w:r w:rsidRPr="00C36D71">
        <w:t xml:space="preserve"> von der Produktbeschreibung über den Einsatzbereich bis hin zu technischen Daten. Auch die entsprechenden Anwendungsvideos sind direkt mit dem Produkt verknüpft.</w:t>
      </w:r>
      <w:r w:rsidR="00C13EC1">
        <w:br/>
      </w:r>
    </w:p>
    <w:p w14:paraId="488BCE56" w14:textId="77777777" w:rsidR="00A83806" w:rsidRDefault="00A83806" w:rsidP="00B603C2">
      <w:pPr>
        <w:pStyle w:val="Listenabsatz"/>
        <w:numPr>
          <w:ilvl w:val="0"/>
          <w:numId w:val="3"/>
        </w:numPr>
        <w:spacing w:line="264" w:lineRule="auto"/>
      </w:pPr>
      <w:r w:rsidRPr="00C13EC1">
        <w:rPr>
          <w:b/>
          <w:bCs/>
        </w:rPr>
        <w:t>Verbrauchsrechner:</w:t>
      </w:r>
      <w:r w:rsidRPr="00C36D71">
        <w:t xml:space="preserve"> Mit wenigen Klicks</w:t>
      </w:r>
      <w:r w:rsidR="001A1778">
        <w:t xml:space="preserve"> errechnet er</w:t>
      </w:r>
      <w:r w:rsidRPr="00C36D71">
        <w:t xml:space="preserve"> </w:t>
      </w:r>
      <w:r w:rsidR="001A1778">
        <w:t>die</w:t>
      </w:r>
      <w:r w:rsidRPr="00C36D71">
        <w:t xml:space="preserve"> richtigen Mengen </w:t>
      </w:r>
      <w:r w:rsidR="001A1778">
        <w:t>von</w:t>
      </w:r>
      <w:r w:rsidRPr="00C36D71">
        <w:t xml:space="preserve"> Produkten</w:t>
      </w:r>
      <w:r w:rsidR="00D641CD">
        <w:t xml:space="preserve"> – auf Basis von </w:t>
      </w:r>
      <w:r w:rsidRPr="00C36D71">
        <w:t>Fläche und Auftragshöhe.</w:t>
      </w:r>
    </w:p>
    <w:p w14:paraId="36779A80" w14:textId="77777777" w:rsidR="00A83806" w:rsidRDefault="00A83806" w:rsidP="00B603C2">
      <w:pPr>
        <w:spacing w:line="264" w:lineRule="auto"/>
      </w:pPr>
    </w:p>
    <w:p w14:paraId="256EF180" w14:textId="77777777" w:rsidR="00A83806" w:rsidRDefault="00A83806" w:rsidP="00B603C2">
      <w:pPr>
        <w:pStyle w:val="Listenabsatz"/>
        <w:numPr>
          <w:ilvl w:val="0"/>
          <w:numId w:val="3"/>
        </w:numPr>
        <w:spacing w:line="264" w:lineRule="auto"/>
      </w:pPr>
      <w:r w:rsidRPr="00597362">
        <w:rPr>
          <w:b/>
          <w:bCs/>
        </w:rPr>
        <w:t xml:space="preserve">Außendienst: </w:t>
      </w:r>
      <w:r w:rsidR="000962F1" w:rsidRPr="000962F1">
        <w:t xml:space="preserve">Wer persönliche Beratung </w:t>
      </w:r>
      <w:r w:rsidR="000962F1">
        <w:t xml:space="preserve">auf der Baustelle </w:t>
      </w:r>
      <w:r w:rsidR="000962F1" w:rsidRPr="000962F1">
        <w:t xml:space="preserve">benötigt, findet hier </w:t>
      </w:r>
      <w:r w:rsidR="000962F1">
        <w:t xml:space="preserve">mit Hilfe von </w:t>
      </w:r>
      <w:r w:rsidR="000962F1" w:rsidRPr="000962F1">
        <w:t>Ort oder Postleitzahl den richtigen Ansprechpartner</w:t>
      </w:r>
      <w:r w:rsidR="000962F1">
        <w:t>.</w:t>
      </w:r>
      <w:r w:rsidR="000962F1">
        <w:br/>
      </w:r>
    </w:p>
    <w:p w14:paraId="2C337C8A" w14:textId="77777777" w:rsidR="00AB6810" w:rsidRDefault="00C36D71" w:rsidP="00B603C2">
      <w:pPr>
        <w:pStyle w:val="Listenabsatz"/>
        <w:numPr>
          <w:ilvl w:val="0"/>
          <w:numId w:val="3"/>
        </w:numPr>
        <w:spacing w:line="264" w:lineRule="auto"/>
      </w:pPr>
      <w:r w:rsidRPr="00597362">
        <w:rPr>
          <w:b/>
          <w:bCs/>
        </w:rPr>
        <w:t xml:space="preserve">Händlerstandort: </w:t>
      </w:r>
      <w:r w:rsidR="00BB38E1" w:rsidRPr="00BB38E1">
        <w:t>Wenn d</w:t>
      </w:r>
      <w:r w:rsidRPr="00BB38E1">
        <w:t>ie</w:t>
      </w:r>
      <w:r>
        <w:t xml:space="preserve"> Baustelle weiter weg</w:t>
      </w:r>
      <w:r w:rsidR="007734F2">
        <w:t xml:space="preserve"> ist</w:t>
      </w:r>
      <w:r>
        <w:t xml:space="preserve"> und Nachschub an Ardex-Produkten </w:t>
      </w:r>
      <w:r w:rsidR="00BB38E1">
        <w:t xml:space="preserve">benötig wird, finden Handwerker hier </w:t>
      </w:r>
      <w:r>
        <w:t>schnell de</w:t>
      </w:r>
      <w:r w:rsidR="00BB38E1">
        <w:t>n</w:t>
      </w:r>
      <w:r>
        <w:t xml:space="preserve"> nächste</w:t>
      </w:r>
      <w:r w:rsidR="00BB38E1">
        <w:t>n</w:t>
      </w:r>
      <w:r>
        <w:t xml:space="preserve"> Händler.</w:t>
      </w:r>
    </w:p>
    <w:p w14:paraId="4E3D8715" w14:textId="77777777" w:rsidR="00604EEB" w:rsidRDefault="00604EEB" w:rsidP="00B603C2">
      <w:pPr>
        <w:pStyle w:val="Zwischenberschrift"/>
        <w:spacing w:before="500" w:line="264" w:lineRule="auto"/>
      </w:pPr>
      <w:r>
        <w:t>Übe</w:t>
      </w:r>
      <w:r w:rsidR="0086468C">
        <w:t>r Ardex</w:t>
      </w:r>
    </w:p>
    <w:p w14:paraId="29741F60" w14:textId="77777777" w:rsidR="005F06B4" w:rsidRDefault="005F06B4" w:rsidP="00B603C2">
      <w:pPr>
        <w:pStyle w:val="Presseanfragenbittean"/>
        <w:spacing w:line="264" w:lineRule="auto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>
        <w:rPr>
          <w:b w:val="0"/>
          <w:sz w:val="20"/>
          <w:szCs w:val="20"/>
        </w:rPr>
        <w:t>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3.000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770 Millionen Euro.</w:t>
      </w:r>
    </w:p>
    <w:p w14:paraId="66E46B2E" w14:textId="77777777" w:rsidR="005F06B4" w:rsidRDefault="005F06B4" w:rsidP="00B603C2">
      <w:pPr>
        <w:pStyle w:val="Presseanfragenbittean"/>
        <w:spacing w:line="264" w:lineRule="auto"/>
      </w:pPr>
    </w:p>
    <w:p w14:paraId="63F0C496" w14:textId="54485935" w:rsidR="00993129" w:rsidRPr="006C704D" w:rsidRDefault="00993129" w:rsidP="00B603C2">
      <w:pPr>
        <w:pStyle w:val="Presseanfragenbittean"/>
        <w:spacing w:line="264" w:lineRule="auto"/>
      </w:pPr>
      <w:r w:rsidRPr="006C704D">
        <w:t>Presseanfragen bitte an:</w:t>
      </w:r>
    </w:p>
    <w:p w14:paraId="26B29885" w14:textId="77777777" w:rsidR="00993129" w:rsidRDefault="00993129" w:rsidP="00B603C2">
      <w:pPr>
        <w:pStyle w:val="PresseanfrageAdresse"/>
        <w:spacing w:line="264" w:lineRule="auto"/>
        <w:outlineLvl w:val="0"/>
      </w:pPr>
      <w:r w:rsidRPr="004C295E">
        <w:t>Ardex GmbH</w:t>
      </w:r>
    </w:p>
    <w:p w14:paraId="2C91DA9E" w14:textId="77777777" w:rsidR="00993129" w:rsidRDefault="00993129" w:rsidP="00B603C2">
      <w:pPr>
        <w:pStyle w:val="PresseanfrageAdresse"/>
        <w:spacing w:line="264" w:lineRule="auto"/>
        <w:outlineLvl w:val="0"/>
      </w:pPr>
      <w:r w:rsidRPr="004C295E">
        <w:t xml:space="preserve">Janin </w:t>
      </w:r>
      <w:r w:rsidR="003E106F">
        <w:t>Settino</w:t>
      </w:r>
      <w:r w:rsidRPr="004C295E">
        <w:t>, Friedrich-Ebert-Straße 45, 58453 Witten</w:t>
      </w:r>
    </w:p>
    <w:p w14:paraId="727CB0FE" w14:textId="77777777" w:rsidR="00993129" w:rsidRPr="006C704D" w:rsidRDefault="00993129" w:rsidP="00B603C2">
      <w:pPr>
        <w:pStyle w:val="PresseanfrageAdresse"/>
        <w:spacing w:line="264" w:lineRule="auto"/>
        <w:outlineLvl w:val="0"/>
      </w:pPr>
      <w:r w:rsidRPr="004C295E">
        <w:t>Tel. 02302 664-598, janin.</w:t>
      </w:r>
      <w:r w:rsidR="003E106F">
        <w:t>settino</w:t>
      </w:r>
      <w:r w:rsidRPr="004C295E">
        <w:t>@ardex.de</w:t>
      </w:r>
    </w:p>
    <w:p w14:paraId="349EF90F" w14:textId="77777777" w:rsidR="0002722C" w:rsidRPr="00604EEB" w:rsidRDefault="0002722C" w:rsidP="00B603C2">
      <w:pPr>
        <w:pStyle w:val="Presseanfragenbittean"/>
        <w:spacing w:line="264" w:lineRule="auto"/>
      </w:pPr>
      <w:bookmarkStart w:id="2" w:name="_GoBack"/>
      <w:bookmarkEnd w:id="2"/>
    </w:p>
    <w:sectPr w:rsidR="0002722C" w:rsidRPr="00604EEB" w:rsidSect="00C47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1D4AF" w14:textId="77777777" w:rsidR="000A5526" w:rsidRDefault="000A5526" w:rsidP="000B3809">
      <w:pPr>
        <w:spacing w:line="240" w:lineRule="auto"/>
      </w:pPr>
      <w:r>
        <w:separator/>
      </w:r>
    </w:p>
  </w:endnote>
  <w:endnote w:type="continuationSeparator" w:id="0">
    <w:p w14:paraId="51FDDF5C" w14:textId="77777777" w:rsidR="000A5526" w:rsidRDefault="000A5526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0539D" w14:textId="77777777"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C2FF" w14:textId="77777777" w:rsidR="00F47758" w:rsidRDefault="000A5526" w:rsidP="00F47758">
    <w:pPr>
      <w:pStyle w:val="Fuzeile"/>
    </w:pPr>
    <w:r>
      <w:rPr>
        <w:noProof/>
      </w:rPr>
      <w:pict w14:anchorId="6EFA4808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63F49976" w14:textId="77777777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AA52B8" wp14:editId="2B342168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D1A89E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>Geschäftsführer: Vors. Mark Eslamlooy, Dr. Ulrich Dahlhoff,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B419" w14:textId="77777777"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89EE4" w14:textId="77777777" w:rsidR="000A5526" w:rsidRDefault="000A5526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3AE4B627" w14:textId="77777777" w:rsidR="000A5526" w:rsidRDefault="000A5526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4A0F0" w14:textId="77777777"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A804D19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A12CC" w14:textId="77777777" w:rsidR="00C864CE" w:rsidRDefault="00C86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473D"/>
    <w:multiLevelType w:val="hybridMultilevel"/>
    <w:tmpl w:val="7870E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1B9D"/>
    <w:multiLevelType w:val="hybridMultilevel"/>
    <w:tmpl w:val="3D08B3B4"/>
    <w:lvl w:ilvl="0" w:tplc="2006E4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D7013"/>
    <w:multiLevelType w:val="hybridMultilevel"/>
    <w:tmpl w:val="9528A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09"/>
    <w:rsid w:val="0000381E"/>
    <w:rsid w:val="00013B9C"/>
    <w:rsid w:val="0002722C"/>
    <w:rsid w:val="00030300"/>
    <w:rsid w:val="000564EA"/>
    <w:rsid w:val="000571AB"/>
    <w:rsid w:val="0005749A"/>
    <w:rsid w:val="00066700"/>
    <w:rsid w:val="00073521"/>
    <w:rsid w:val="000952FC"/>
    <w:rsid w:val="000962F1"/>
    <w:rsid w:val="000A5526"/>
    <w:rsid w:val="000B3809"/>
    <w:rsid w:val="000F6922"/>
    <w:rsid w:val="00121701"/>
    <w:rsid w:val="0014258A"/>
    <w:rsid w:val="0016270C"/>
    <w:rsid w:val="00163017"/>
    <w:rsid w:val="001957F7"/>
    <w:rsid w:val="001A1778"/>
    <w:rsid w:val="001A756D"/>
    <w:rsid w:val="001E528E"/>
    <w:rsid w:val="00202931"/>
    <w:rsid w:val="002060AA"/>
    <w:rsid w:val="00211730"/>
    <w:rsid w:val="00225C6F"/>
    <w:rsid w:val="00233E0A"/>
    <w:rsid w:val="002530B8"/>
    <w:rsid w:val="00260BE2"/>
    <w:rsid w:val="002D2068"/>
    <w:rsid w:val="00301B0B"/>
    <w:rsid w:val="00303BA6"/>
    <w:rsid w:val="00337F20"/>
    <w:rsid w:val="003907F9"/>
    <w:rsid w:val="003B7374"/>
    <w:rsid w:val="003D3AB5"/>
    <w:rsid w:val="003E106F"/>
    <w:rsid w:val="00403F6E"/>
    <w:rsid w:val="00417BB0"/>
    <w:rsid w:val="0042545B"/>
    <w:rsid w:val="00432A35"/>
    <w:rsid w:val="00437CEF"/>
    <w:rsid w:val="00466DDD"/>
    <w:rsid w:val="00474655"/>
    <w:rsid w:val="00483069"/>
    <w:rsid w:val="004860D6"/>
    <w:rsid w:val="004921D8"/>
    <w:rsid w:val="00496232"/>
    <w:rsid w:val="004B2BC0"/>
    <w:rsid w:val="004C748F"/>
    <w:rsid w:val="004D5FA7"/>
    <w:rsid w:val="004E5493"/>
    <w:rsid w:val="00536EBE"/>
    <w:rsid w:val="0053775D"/>
    <w:rsid w:val="00543A0C"/>
    <w:rsid w:val="00544DFD"/>
    <w:rsid w:val="00552375"/>
    <w:rsid w:val="00566529"/>
    <w:rsid w:val="00585882"/>
    <w:rsid w:val="00597362"/>
    <w:rsid w:val="005A7A89"/>
    <w:rsid w:val="005B06BE"/>
    <w:rsid w:val="005D5BC7"/>
    <w:rsid w:val="005E5B2C"/>
    <w:rsid w:val="005E6190"/>
    <w:rsid w:val="005F06B4"/>
    <w:rsid w:val="00604EEB"/>
    <w:rsid w:val="006627F3"/>
    <w:rsid w:val="006969AF"/>
    <w:rsid w:val="006A3B3D"/>
    <w:rsid w:val="006B61DA"/>
    <w:rsid w:val="0072216D"/>
    <w:rsid w:val="007402DB"/>
    <w:rsid w:val="00757AA5"/>
    <w:rsid w:val="00763233"/>
    <w:rsid w:val="007734F2"/>
    <w:rsid w:val="007808DC"/>
    <w:rsid w:val="00792594"/>
    <w:rsid w:val="007A13B6"/>
    <w:rsid w:val="007B1FD2"/>
    <w:rsid w:val="007B3740"/>
    <w:rsid w:val="007D34DA"/>
    <w:rsid w:val="007D46DE"/>
    <w:rsid w:val="00800A76"/>
    <w:rsid w:val="00822A83"/>
    <w:rsid w:val="0084034A"/>
    <w:rsid w:val="00851227"/>
    <w:rsid w:val="0085266C"/>
    <w:rsid w:val="00853308"/>
    <w:rsid w:val="00854C83"/>
    <w:rsid w:val="00856BE6"/>
    <w:rsid w:val="008634CF"/>
    <w:rsid w:val="0086468C"/>
    <w:rsid w:val="00872152"/>
    <w:rsid w:val="00877F1F"/>
    <w:rsid w:val="008A34B7"/>
    <w:rsid w:val="008C03B7"/>
    <w:rsid w:val="008C2257"/>
    <w:rsid w:val="008C5EE4"/>
    <w:rsid w:val="008C6B91"/>
    <w:rsid w:val="008D0959"/>
    <w:rsid w:val="008D67BE"/>
    <w:rsid w:val="008E0C5E"/>
    <w:rsid w:val="008F0FB4"/>
    <w:rsid w:val="0090171C"/>
    <w:rsid w:val="00926AFB"/>
    <w:rsid w:val="00932A85"/>
    <w:rsid w:val="00937A59"/>
    <w:rsid w:val="00952123"/>
    <w:rsid w:val="009561D8"/>
    <w:rsid w:val="00973DC2"/>
    <w:rsid w:val="00985C83"/>
    <w:rsid w:val="00993129"/>
    <w:rsid w:val="009C5A9E"/>
    <w:rsid w:val="009C5F3E"/>
    <w:rsid w:val="009D252F"/>
    <w:rsid w:val="009E6A9A"/>
    <w:rsid w:val="009F76A8"/>
    <w:rsid w:val="00A03FD4"/>
    <w:rsid w:val="00A04937"/>
    <w:rsid w:val="00A124D4"/>
    <w:rsid w:val="00A655A3"/>
    <w:rsid w:val="00A70E29"/>
    <w:rsid w:val="00A723DC"/>
    <w:rsid w:val="00A83806"/>
    <w:rsid w:val="00AB6810"/>
    <w:rsid w:val="00AD63EA"/>
    <w:rsid w:val="00AD7DE3"/>
    <w:rsid w:val="00AE185D"/>
    <w:rsid w:val="00AF69BC"/>
    <w:rsid w:val="00B211BE"/>
    <w:rsid w:val="00B54BF8"/>
    <w:rsid w:val="00B603C2"/>
    <w:rsid w:val="00B94BF1"/>
    <w:rsid w:val="00BA5A56"/>
    <w:rsid w:val="00BA6DC5"/>
    <w:rsid w:val="00BB38E1"/>
    <w:rsid w:val="00BF4402"/>
    <w:rsid w:val="00C13EC1"/>
    <w:rsid w:val="00C36D71"/>
    <w:rsid w:val="00C37C22"/>
    <w:rsid w:val="00C47A07"/>
    <w:rsid w:val="00C51A4D"/>
    <w:rsid w:val="00C62517"/>
    <w:rsid w:val="00C864CE"/>
    <w:rsid w:val="00C9372F"/>
    <w:rsid w:val="00CC7715"/>
    <w:rsid w:val="00CE710E"/>
    <w:rsid w:val="00D00269"/>
    <w:rsid w:val="00D03830"/>
    <w:rsid w:val="00D1034A"/>
    <w:rsid w:val="00D2207F"/>
    <w:rsid w:val="00D31D86"/>
    <w:rsid w:val="00D4454D"/>
    <w:rsid w:val="00D6254A"/>
    <w:rsid w:val="00D641CD"/>
    <w:rsid w:val="00D80D4A"/>
    <w:rsid w:val="00DD5253"/>
    <w:rsid w:val="00DE678F"/>
    <w:rsid w:val="00DF1E2E"/>
    <w:rsid w:val="00DF5807"/>
    <w:rsid w:val="00E572A5"/>
    <w:rsid w:val="00E76A8D"/>
    <w:rsid w:val="00EB671A"/>
    <w:rsid w:val="00ED6CFC"/>
    <w:rsid w:val="00EE4CA3"/>
    <w:rsid w:val="00F22D33"/>
    <w:rsid w:val="00F47758"/>
    <w:rsid w:val="00F63502"/>
    <w:rsid w:val="00F765FE"/>
    <w:rsid w:val="00F76A77"/>
    <w:rsid w:val="00F832C2"/>
    <w:rsid w:val="00F879A7"/>
    <w:rsid w:val="00F96EC1"/>
    <w:rsid w:val="00FA5C8E"/>
    <w:rsid w:val="00FA6BE2"/>
    <w:rsid w:val="00FB3E0D"/>
    <w:rsid w:val="00FD18D8"/>
    <w:rsid w:val="00FD3F02"/>
    <w:rsid w:val="00FF5F3E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063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5A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5A9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5A9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5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5A9E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A8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A8380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rsid w:val="00F765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rsid w:val="00597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exia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132BD"/>
    <w:rsid w:val="000C1EDF"/>
    <w:rsid w:val="001F27D1"/>
    <w:rsid w:val="00276EAA"/>
    <w:rsid w:val="0042683E"/>
    <w:rsid w:val="00490054"/>
    <w:rsid w:val="00506E1F"/>
    <w:rsid w:val="0057050E"/>
    <w:rsid w:val="00595840"/>
    <w:rsid w:val="005C1C9F"/>
    <w:rsid w:val="006E1A51"/>
    <w:rsid w:val="006F3E4E"/>
    <w:rsid w:val="00837E72"/>
    <w:rsid w:val="00872054"/>
    <w:rsid w:val="009F6852"/>
    <w:rsid w:val="00AA3AF8"/>
    <w:rsid w:val="00B30DB2"/>
    <w:rsid w:val="00B7174D"/>
    <w:rsid w:val="00BD4743"/>
    <w:rsid w:val="00C9734F"/>
    <w:rsid w:val="00C97C5C"/>
    <w:rsid w:val="00E2141A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4</cp:revision>
  <cp:lastPrinted>2019-09-04T07:58:00Z</cp:lastPrinted>
  <dcterms:created xsi:type="dcterms:W3CDTF">2019-09-10T11:30:00Z</dcterms:created>
  <dcterms:modified xsi:type="dcterms:W3CDTF">2019-09-10T13:09:00Z</dcterms:modified>
</cp:coreProperties>
</file>