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A0C" w:rsidRPr="00A7570F" w:rsidRDefault="0002722C" w:rsidP="008E0C5E">
      <w:pPr>
        <w:pStyle w:val="Titel"/>
      </w:pPr>
      <w:r w:rsidRPr="00A7570F">
        <w:rPr>
          <w:rFonts w:cs="Arial"/>
          <w:noProof/>
          <w:szCs w:val="28"/>
          <w:lang w:eastAsia="de-DE"/>
        </w:rPr>
        <w:drawing>
          <wp:anchor distT="0" distB="0" distL="114300" distR="114300" simplePos="0" relativeHeight="251657216"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A7570F">
        <w:t>Presseinformation</w:t>
      </w:r>
    </w:p>
    <w:p w:rsidR="0002722C" w:rsidRPr="00A7570F" w:rsidRDefault="00BE0846" w:rsidP="008E0C5E">
      <w:pPr>
        <w:pStyle w:val="Subhead"/>
      </w:pPr>
      <w:r w:rsidRPr="00A7570F">
        <w:t xml:space="preserve">Ardex stellt Weichen für </w:t>
      </w:r>
      <w:r w:rsidR="00043E19" w:rsidRPr="00A7570F">
        <w:t>weiteres</w:t>
      </w:r>
      <w:r w:rsidRPr="00A7570F">
        <w:t xml:space="preserve"> Wachstum  </w:t>
      </w:r>
    </w:p>
    <w:p w:rsidR="0002722C" w:rsidRPr="00A7570F" w:rsidRDefault="00BE0846" w:rsidP="00233E0A">
      <w:pPr>
        <w:pStyle w:val="Headline"/>
      </w:pPr>
      <w:r w:rsidRPr="00A7570F">
        <w:t xml:space="preserve">Dr. Markus Stolper </w:t>
      </w:r>
      <w:r w:rsidR="007E4F15" w:rsidRPr="00A7570F">
        <w:t>erweitert</w:t>
      </w:r>
      <w:r w:rsidR="007A40C8" w:rsidRPr="00A7570F">
        <w:t xml:space="preserve"> die Geschäftsführung bei </w:t>
      </w:r>
      <w:r w:rsidR="000A6A1B" w:rsidRPr="00A7570F">
        <w:t xml:space="preserve">Ardex </w:t>
      </w:r>
    </w:p>
    <w:p w:rsidR="0002722C" w:rsidRPr="00A7570F" w:rsidRDefault="00233E0A" w:rsidP="00C92A8A">
      <w:pPr>
        <w:pStyle w:val="Datum"/>
        <w:spacing w:after="280"/>
      </w:pPr>
      <w:r w:rsidRPr="00A7570F">
        <w:t xml:space="preserve">Witten, </w:t>
      </w:r>
      <w:r w:rsidR="00BE0846" w:rsidRPr="00A7570F">
        <w:t>2</w:t>
      </w:r>
      <w:r w:rsidR="00F27910" w:rsidRPr="00A7570F">
        <w:t xml:space="preserve">. </w:t>
      </w:r>
      <w:r w:rsidR="00BE0846" w:rsidRPr="00A7570F">
        <w:t>Juli</w:t>
      </w:r>
      <w:r w:rsidR="00F27910" w:rsidRPr="00A7570F">
        <w:t xml:space="preserve"> 2019</w:t>
      </w:r>
      <w:r w:rsidRPr="00A7570F">
        <w:t xml:space="preserve">. </w:t>
      </w:r>
      <w:r w:rsidR="005E27D5" w:rsidRPr="00A7570F">
        <w:t xml:space="preserve">Angesichts des starken Wachstums stellt </w:t>
      </w:r>
      <w:r w:rsidR="006F7C7E" w:rsidRPr="00A7570F">
        <w:t xml:space="preserve">Ardex die Weichen für </w:t>
      </w:r>
      <w:r w:rsidR="005E27D5" w:rsidRPr="00A7570F">
        <w:t xml:space="preserve">die Herausforderungen </w:t>
      </w:r>
      <w:r w:rsidR="007A40C8" w:rsidRPr="00A7570F">
        <w:t>der Zukunft</w:t>
      </w:r>
      <w:r w:rsidR="005E27D5" w:rsidRPr="00A7570F">
        <w:t>:</w:t>
      </w:r>
      <w:r w:rsidR="006F7C7E" w:rsidRPr="00A7570F">
        <w:t xml:space="preserve"> Der bereits seit 2007 für den Bauchemiespezialisten tätige Dr. Markus Stolper wird Geschäftsführer</w:t>
      </w:r>
      <w:r w:rsidR="00BE0846" w:rsidRPr="00A7570F">
        <w:t xml:space="preserve"> </w:t>
      </w:r>
      <w:r w:rsidR="00C261DF" w:rsidRPr="00A7570F">
        <w:t xml:space="preserve">für </w:t>
      </w:r>
      <w:r w:rsidR="006F7C7E" w:rsidRPr="00A7570F">
        <w:t xml:space="preserve">Marketing </w:t>
      </w:r>
      <w:r w:rsidR="00C261DF" w:rsidRPr="00A7570F">
        <w:t xml:space="preserve">und </w:t>
      </w:r>
      <w:r w:rsidR="006F7C7E" w:rsidRPr="00A7570F">
        <w:t xml:space="preserve">Vertrieb </w:t>
      </w:r>
      <w:r w:rsidR="00C261DF" w:rsidRPr="00A7570F">
        <w:t xml:space="preserve">in </w:t>
      </w:r>
      <w:r w:rsidR="006F7C7E" w:rsidRPr="00A7570F">
        <w:t xml:space="preserve">Deutschland. </w:t>
      </w:r>
      <w:r w:rsidR="00BE0846" w:rsidRPr="00A7570F">
        <w:t xml:space="preserve">In seiner neuen Rolle </w:t>
      </w:r>
      <w:r w:rsidR="001B5F82" w:rsidRPr="00A7570F">
        <w:t>wird</w:t>
      </w:r>
      <w:r w:rsidR="00BE0846" w:rsidRPr="00A7570F">
        <w:t xml:space="preserve"> </w:t>
      </w:r>
      <w:r w:rsidR="005E27D5" w:rsidRPr="00A7570F">
        <w:t>er</w:t>
      </w:r>
      <w:r w:rsidR="00BE0846" w:rsidRPr="00A7570F">
        <w:t xml:space="preserve"> weiterhin eng mit </w:t>
      </w:r>
      <w:r w:rsidR="00AE5E91" w:rsidRPr="00A7570F">
        <w:t>D</w:t>
      </w:r>
      <w:r w:rsidR="00BE0846" w:rsidRPr="00A7570F">
        <w:t>r.</w:t>
      </w:r>
      <w:bookmarkStart w:id="1" w:name="OLE_LINK28"/>
      <w:bookmarkStart w:id="2" w:name="OLE_LINK29"/>
      <w:r w:rsidR="000A6A1B" w:rsidRPr="00A7570F">
        <w:t xml:space="preserve"> </w:t>
      </w:r>
      <w:r w:rsidR="00BE0846" w:rsidRPr="00A7570F">
        <w:t xml:space="preserve">Ulrich Dahlhoff </w:t>
      </w:r>
      <w:bookmarkEnd w:id="1"/>
      <w:bookmarkEnd w:id="2"/>
      <w:r w:rsidR="00BE0846" w:rsidRPr="00A7570F">
        <w:t>zusammen</w:t>
      </w:r>
      <w:r w:rsidR="001B5F82" w:rsidRPr="00A7570F">
        <w:t>arbeiten</w:t>
      </w:r>
      <w:r w:rsidR="00AE5E91" w:rsidRPr="00A7570F">
        <w:t>, der diesen Bereich bisher verantwortet hat</w:t>
      </w:r>
      <w:r w:rsidR="006F7C7E" w:rsidRPr="00A7570F">
        <w:t xml:space="preserve">. </w:t>
      </w:r>
      <w:r w:rsidR="00AE5E91" w:rsidRPr="00A7570F">
        <w:t>Dr.</w:t>
      </w:r>
      <w:r w:rsidR="000A6A1B" w:rsidRPr="00A7570F">
        <w:t xml:space="preserve"> </w:t>
      </w:r>
      <w:r w:rsidR="00AE5E91" w:rsidRPr="00A7570F">
        <w:t xml:space="preserve">Ulrich Dahlhoff wird zukünftig </w:t>
      </w:r>
      <w:r w:rsidR="006F7C7E" w:rsidRPr="00A7570F">
        <w:t>als neuer Geschäftsführer Key Account Management</w:t>
      </w:r>
      <w:r w:rsidR="00AE5E91" w:rsidRPr="00A7570F">
        <w:t xml:space="preserve"> </w:t>
      </w:r>
      <w:r w:rsidR="00865EBE" w:rsidRPr="00A7570F">
        <w:t xml:space="preserve">Europa </w:t>
      </w:r>
      <w:r w:rsidR="00AE5E91" w:rsidRPr="00A7570F">
        <w:t>tätig sein</w:t>
      </w:r>
      <w:r w:rsidR="00144421" w:rsidRPr="00A7570F">
        <w:t xml:space="preserve"> und die Geschäftsfelder </w:t>
      </w:r>
      <w:r w:rsidR="00F31434" w:rsidRPr="00A7570F">
        <w:t xml:space="preserve">Benelux </w:t>
      </w:r>
      <w:r w:rsidR="00144421" w:rsidRPr="00A7570F">
        <w:t>und Schweiz verantworten.</w:t>
      </w:r>
      <w:r w:rsidR="00816EB6" w:rsidRPr="00A7570F">
        <w:t xml:space="preserve"> </w:t>
      </w:r>
    </w:p>
    <w:p w:rsidR="00E372CF" w:rsidRPr="00A7570F" w:rsidRDefault="001B5F82" w:rsidP="00CB38C4">
      <w:pPr>
        <w:pStyle w:val="Flietext"/>
      </w:pPr>
      <w:r w:rsidRPr="00A7570F">
        <w:t>Ardex</w:t>
      </w:r>
      <w:r w:rsidR="005E27D5" w:rsidRPr="00A7570F">
        <w:t xml:space="preserve"> setzt damit einmal mehr auf </w:t>
      </w:r>
      <w:r w:rsidR="001A1A2D" w:rsidRPr="00A7570F">
        <w:t>die interne</w:t>
      </w:r>
      <w:r w:rsidR="005E27D5" w:rsidRPr="00A7570F">
        <w:t xml:space="preserve"> Besetzung von Schlüsselpositionen. </w:t>
      </w:r>
      <w:r w:rsidR="00BE0846" w:rsidRPr="00A7570F">
        <w:t>Dr.</w:t>
      </w:r>
      <w:r w:rsidR="000A6A1B" w:rsidRPr="00A7570F">
        <w:t xml:space="preserve"> </w:t>
      </w:r>
      <w:r w:rsidR="007C6C79" w:rsidRPr="00A7570F">
        <w:t>M</w:t>
      </w:r>
      <w:r w:rsidR="00BE0846" w:rsidRPr="00A7570F">
        <w:t xml:space="preserve">arkus Stolper </w:t>
      </w:r>
      <w:r w:rsidR="000B0E97" w:rsidRPr="00A7570F">
        <w:t xml:space="preserve">(44) </w:t>
      </w:r>
      <w:r w:rsidR="007776B3" w:rsidRPr="00A7570F">
        <w:t>übernahm 2012 die Leitung des Marketings für Deutschland. Seit 2015 war er zudem Vertriebsleiter Deutschland. Zuvor hatte er als Leiter der</w:t>
      </w:r>
      <w:r w:rsidR="00BE0846" w:rsidRPr="00A7570F">
        <w:t xml:space="preserve"> Strategieabteilung und </w:t>
      </w:r>
      <w:r w:rsidR="007776B3" w:rsidRPr="00A7570F">
        <w:t>des</w:t>
      </w:r>
      <w:r w:rsidR="00BE0846" w:rsidRPr="00A7570F">
        <w:t xml:space="preserve"> Innovationsmanagement</w:t>
      </w:r>
      <w:r w:rsidR="007776B3" w:rsidRPr="00A7570F">
        <w:t>s</w:t>
      </w:r>
      <w:r w:rsidR="00BE0846" w:rsidRPr="00A7570F">
        <w:t xml:space="preserve"> zahlreiche Wachstumsprojekte der Ardex-Gruppe im In- und Ausland</w:t>
      </w:r>
      <w:r w:rsidR="007776B3" w:rsidRPr="00A7570F">
        <w:t xml:space="preserve"> verantwortet</w:t>
      </w:r>
      <w:r w:rsidR="00BE0846" w:rsidRPr="00A7570F">
        <w:t xml:space="preserve">. </w:t>
      </w:r>
    </w:p>
    <w:p w:rsidR="006F7C7E" w:rsidRPr="00A7570F" w:rsidRDefault="00BE0846" w:rsidP="00CB38C4">
      <w:pPr>
        <w:pStyle w:val="Flietext"/>
      </w:pPr>
      <w:r w:rsidRPr="00B43C10">
        <w:t>„</w:t>
      </w:r>
      <w:r w:rsidR="007776B3" w:rsidRPr="00B43C10">
        <w:t>In den</w:t>
      </w:r>
      <w:r w:rsidR="003C508E" w:rsidRPr="00B43C10">
        <w:t xml:space="preserve"> vergangenen</w:t>
      </w:r>
      <w:r w:rsidR="007776B3" w:rsidRPr="00B43C10">
        <w:t xml:space="preserve"> Jahren hat </w:t>
      </w:r>
      <w:r w:rsidRPr="00B43C10">
        <w:t>Markus Stolper</w:t>
      </w:r>
      <w:r w:rsidR="007776B3" w:rsidRPr="00B43C10">
        <w:t xml:space="preserve"> bewiesen, dass er unser Geschäft im deutschen</w:t>
      </w:r>
      <w:r w:rsidR="00660D8D" w:rsidRPr="00B43C10">
        <w:t xml:space="preserve"> Markt, </w:t>
      </w:r>
      <w:r w:rsidR="00660D8D" w:rsidRPr="00D848BE">
        <w:t xml:space="preserve">der für uns höchste Priorität hat, </w:t>
      </w:r>
      <w:r w:rsidR="00E372CF" w:rsidRPr="00D848BE">
        <w:t>voranbringen</w:t>
      </w:r>
      <w:r w:rsidR="007776B3" w:rsidRPr="00D848BE">
        <w:t xml:space="preserve"> </w:t>
      </w:r>
      <w:r w:rsidR="007776B3" w:rsidRPr="00B43C10">
        <w:t>und zugleich</w:t>
      </w:r>
      <w:r w:rsidRPr="00B43C10">
        <w:t xml:space="preserve"> die Marke </w:t>
      </w:r>
      <w:r w:rsidRPr="00A7570F">
        <w:t xml:space="preserve">Ardex </w:t>
      </w:r>
      <w:r w:rsidR="00E372CF" w:rsidRPr="00A7570F">
        <w:t xml:space="preserve">exzellent </w:t>
      </w:r>
      <w:r w:rsidR="007776B3" w:rsidRPr="00A7570F">
        <w:t>weiterentwickeln kann</w:t>
      </w:r>
      <w:r w:rsidRPr="00A7570F">
        <w:t xml:space="preserve">“, </w:t>
      </w:r>
      <w:r w:rsidR="004171F2" w:rsidRPr="00A7570F">
        <w:t>so</w:t>
      </w:r>
      <w:r w:rsidRPr="00A7570F">
        <w:t xml:space="preserve"> </w:t>
      </w:r>
      <w:r w:rsidR="005205BE" w:rsidRPr="00A7570F">
        <w:t xml:space="preserve">Mark Eslamlooy, </w:t>
      </w:r>
      <w:r w:rsidRPr="00A7570F">
        <w:t>Vorsitzende</w:t>
      </w:r>
      <w:r w:rsidR="005205BE" w:rsidRPr="00A7570F">
        <w:t>r</w:t>
      </w:r>
      <w:r w:rsidRPr="00A7570F">
        <w:t xml:space="preserve"> der Geschäftsführung und CEO der Ardex-Gruppe</w:t>
      </w:r>
      <w:r w:rsidR="001B5F82" w:rsidRPr="00A7570F">
        <w:t>.</w:t>
      </w:r>
      <w:r w:rsidR="00B04CAB">
        <w:t xml:space="preserve"> </w:t>
      </w:r>
      <w:r w:rsidR="001B5F82" w:rsidRPr="00A7570F">
        <w:t xml:space="preserve">Mit der Entwicklung und dem Ausbau neuer </w:t>
      </w:r>
      <w:r w:rsidR="0096321C">
        <w:t xml:space="preserve">und bestehender </w:t>
      </w:r>
      <w:r w:rsidR="001B5F82" w:rsidRPr="00A7570F">
        <w:t>Geschäftsfelder stellt sich das Unternehmen auf die künftigen Marktanforderungen ein.</w:t>
      </w:r>
      <w:r w:rsidR="004171F2" w:rsidRPr="00A7570F">
        <w:t xml:space="preserve"> </w:t>
      </w:r>
      <w:r w:rsidR="003C508E" w:rsidRPr="00A7570F">
        <w:t>Ein weiterer</w:t>
      </w:r>
      <w:r w:rsidR="001B5F82" w:rsidRPr="00A7570F">
        <w:t xml:space="preserve"> Schwerpunkt </w:t>
      </w:r>
      <w:r w:rsidR="003C508E" w:rsidRPr="00A7570F">
        <w:t>wird</w:t>
      </w:r>
      <w:r w:rsidR="001B5F82" w:rsidRPr="00A7570F">
        <w:t xml:space="preserve"> die weitere Gestaltung der Digitalisierung in Vertrieb und Marketing</w:t>
      </w:r>
      <w:r w:rsidR="003C508E" w:rsidRPr="00A7570F">
        <w:t xml:space="preserve"> sein</w:t>
      </w:r>
      <w:r w:rsidR="001B5F82" w:rsidRPr="00A7570F">
        <w:t>.</w:t>
      </w:r>
    </w:p>
    <w:p w:rsidR="00023159" w:rsidRPr="00A7570F" w:rsidRDefault="00023159" w:rsidP="00CB38C4">
      <w:pPr>
        <w:pStyle w:val="Zwischenberschrift"/>
      </w:pPr>
      <w:r w:rsidRPr="00A7570F">
        <w:t xml:space="preserve">Dr. Ulrich Dahlhoff verantwortet strategische Wachstumsfelder </w:t>
      </w:r>
    </w:p>
    <w:p w:rsidR="007708BF" w:rsidRPr="00D848BE" w:rsidRDefault="00176155" w:rsidP="00CB38C4">
      <w:pPr>
        <w:pStyle w:val="Flietext"/>
      </w:pPr>
      <w:r w:rsidRPr="00A7570F">
        <w:t xml:space="preserve">Dr. Ulrich Dahlhoff </w:t>
      </w:r>
      <w:r w:rsidR="004E6519" w:rsidRPr="00A7570F">
        <w:t>ist seit</w:t>
      </w:r>
      <w:r w:rsidRPr="00A7570F">
        <w:t xml:space="preserve"> Anfang 201</w:t>
      </w:r>
      <w:r w:rsidR="00203E85" w:rsidRPr="00A7570F">
        <w:t>3</w:t>
      </w:r>
      <w:r w:rsidR="004E6519" w:rsidRPr="00A7570F">
        <w:t xml:space="preserve"> Geschäftsführer bei </w:t>
      </w:r>
      <w:r w:rsidR="00760A19" w:rsidRPr="00A7570F">
        <w:t>Ardex</w:t>
      </w:r>
      <w:r w:rsidR="004E6519" w:rsidRPr="00A7570F">
        <w:t xml:space="preserve">. Er ist künftig als Geschäftsführer verantwortlich für Großkunden in Westeuropa, das Industriegeschäft, die Anwendungstechnik sowie für Vertrieb und Marketing in Benelux und der Schweiz. „Es freut mich sehr, dass die </w:t>
      </w:r>
      <w:r w:rsidR="00203E85" w:rsidRPr="00A7570F">
        <w:t>erfolgreiche und teamorientierte</w:t>
      </w:r>
      <w:r w:rsidR="004E6519" w:rsidRPr="00A7570F">
        <w:t xml:space="preserve"> Zusammenarbeit </w:t>
      </w:r>
      <w:r w:rsidR="00203E85" w:rsidRPr="00A7570F">
        <w:t xml:space="preserve">mit Dr. Stolper </w:t>
      </w:r>
      <w:r w:rsidR="004E6519" w:rsidRPr="00A7570F">
        <w:t>in der neuen Struktur weitergeführt w</w:t>
      </w:r>
      <w:r w:rsidR="00203E85" w:rsidRPr="00A7570F">
        <w:t>ird.</w:t>
      </w:r>
      <w:r w:rsidR="004E6519" w:rsidRPr="00A7570F">
        <w:t xml:space="preserve"> </w:t>
      </w:r>
      <w:r w:rsidR="00203E85" w:rsidRPr="00A7570F">
        <w:t>I</w:t>
      </w:r>
      <w:r w:rsidR="004E6519" w:rsidRPr="00A7570F">
        <w:t xml:space="preserve">ch </w:t>
      </w:r>
      <w:r w:rsidR="00203E85" w:rsidRPr="00A7570F">
        <w:t xml:space="preserve">werde </w:t>
      </w:r>
      <w:r w:rsidR="004E6519" w:rsidRPr="00A7570F">
        <w:t xml:space="preserve">meine ganze Erfahrung einbringen </w:t>
      </w:r>
      <w:r w:rsidR="0069397B" w:rsidRPr="00A7570F">
        <w:t>können</w:t>
      </w:r>
      <w:r w:rsidR="00203E85" w:rsidRPr="00A7570F">
        <w:t>,</w:t>
      </w:r>
      <w:r w:rsidR="004E6519" w:rsidRPr="00A7570F">
        <w:t xml:space="preserve"> </w:t>
      </w:r>
      <w:r w:rsidR="0069397B" w:rsidRPr="00A7570F">
        <w:t xml:space="preserve">um </w:t>
      </w:r>
      <w:r w:rsidR="004E6519" w:rsidRPr="00A7570F">
        <w:t xml:space="preserve">die </w:t>
      </w:r>
      <w:r w:rsidR="004E6519" w:rsidRPr="00D848BE">
        <w:t xml:space="preserve">neuen Wachstumsfelder </w:t>
      </w:r>
      <w:r w:rsidR="00203E85" w:rsidRPr="00D848BE">
        <w:t>auszubauen</w:t>
      </w:r>
      <w:r w:rsidR="003263C6" w:rsidRPr="00D848BE">
        <w:t xml:space="preserve">“, sagt </w:t>
      </w:r>
      <w:r w:rsidR="00B33E88" w:rsidRPr="00D848BE">
        <w:t>er dazu</w:t>
      </w:r>
      <w:r w:rsidR="003263C6" w:rsidRPr="00D848BE">
        <w:t>.</w:t>
      </w:r>
      <w:r w:rsidR="0026386D" w:rsidRPr="00D848BE">
        <w:t xml:space="preserve"> </w:t>
      </w:r>
      <w:r w:rsidR="00167FFA" w:rsidRPr="00D848BE">
        <w:t xml:space="preserve">Der Verantwortungsbereich umfasst die </w:t>
      </w:r>
      <w:r w:rsidR="0026386D" w:rsidRPr="00D848BE">
        <w:rPr>
          <w:szCs w:val="20"/>
        </w:rPr>
        <w:t>strategische Entwicklung der Geschäftsbereiche Großkunden, Industrieprodukte sowie innovative Bau-Systeme auf deutscher und europäischer Ebene.</w:t>
      </w:r>
      <w:r w:rsidR="003263C6" w:rsidRPr="00D848BE">
        <w:t xml:space="preserve"> </w:t>
      </w:r>
    </w:p>
    <w:p w:rsidR="000B1EFD" w:rsidRPr="00A7570F" w:rsidRDefault="007708BF" w:rsidP="00385B2D">
      <w:pPr>
        <w:pStyle w:val="Flietext"/>
        <w:spacing w:after="260" w:line="264" w:lineRule="auto"/>
      </w:pPr>
      <w:r w:rsidRPr="00A7570F">
        <w:rPr>
          <w:b/>
        </w:rPr>
        <w:lastRenderedPageBreak/>
        <w:t>Managementpositionen aus den eigenen Reihen besetzen</w:t>
      </w:r>
      <w:r w:rsidR="0098731A" w:rsidRPr="00A7570F">
        <w:rPr>
          <w:b/>
        </w:rPr>
        <w:br/>
      </w:r>
      <w:r w:rsidR="00385B2D" w:rsidRPr="00A7570F">
        <w:t xml:space="preserve">Beide Personalien belegen einmal mehr, dass die </w:t>
      </w:r>
      <w:r w:rsidR="00BB3454" w:rsidRPr="00A7570F">
        <w:t>Entwicklung interner</w:t>
      </w:r>
      <w:r w:rsidR="001A1A2D" w:rsidRPr="00A7570F">
        <w:t xml:space="preserve"> Potenzialträger</w:t>
      </w:r>
      <w:r w:rsidR="004171F2" w:rsidRPr="00A7570F">
        <w:t xml:space="preserve"> </w:t>
      </w:r>
      <w:r w:rsidR="00385B2D" w:rsidRPr="00A7570F">
        <w:t>ein Teil der Ardex-Philosophie ist</w:t>
      </w:r>
      <w:r w:rsidR="00BE0846" w:rsidRPr="00A7570F">
        <w:t>. „</w:t>
      </w:r>
      <w:r w:rsidR="00385B2D" w:rsidRPr="00A7570F">
        <w:t>A</w:t>
      </w:r>
      <w:r w:rsidR="00BE0846" w:rsidRPr="00A7570F">
        <w:t>ls Familienunternehmen</w:t>
      </w:r>
      <w:r w:rsidR="00385B2D" w:rsidRPr="00A7570F">
        <w:t xml:space="preserve"> schätzen wir es</w:t>
      </w:r>
      <w:r w:rsidR="00BB3454" w:rsidRPr="00A7570F">
        <w:t xml:space="preserve"> sehr</w:t>
      </w:r>
      <w:r w:rsidR="00385B2D" w:rsidRPr="00A7570F">
        <w:t>,</w:t>
      </w:r>
      <w:r w:rsidR="00BE0846" w:rsidRPr="00A7570F">
        <w:t xml:space="preserve"> </w:t>
      </w:r>
      <w:r w:rsidR="00385B2D" w:rsidRPr="00A7570F">
        <w:t xml:space="preserve">wenn </w:t>
      </w:r>
      <w:r w:rsidR="00BB3454" w:rsidRPr="00A7570F">
        <w:t>wir wichtige Positionen aus den eigenen Reihen besetzen können</w:t>
      </w:r>
      <w:r w:rsidR="00BE0846" w:rsidRPr="00A7570F">
        <w:t xml:space="preserve">“, </w:t>
      </w:r>
      <w:bookmarkStart w:id="3" w:name="OLE_LINK14"/>
      <w:bookmarkStart w:id="4" w:name="OLE_LINK15"/>
      <w:r w:rsidR="00385B2D" w:rsidRPr="00A7570F">
        <w:t xml:space="preserve">sagt </w:t>
      </w:r>
      <w:r w:rsidR="00BE0846" w:rsidRPr="00A7570F">
        <w:t>Mark Eslamlooy</w:t>
      </w:r>
      <w:bookmarkEnd w:id="3"/>
      <w:bookmarkEnd w:id="4"/>
      <w:r w:rsidR="003C508E" w:rsidRPr="00A7570F">
        <w:t>.</w:t>
      </w:r>
      <w:r w:rsidR="00BE0846" w:rsidRPr="00A7570F">
        <w:t xml:space="preserve"> „</w:t>
      </w:r>
      <w:r w:rsidR="00385B2D" w:rsidRPr="00A7570F">
        <w:t xml:space="preserve">Für uns sind unsere Firmenkultur und Werte von </w:t>
      </w:r>
      <w:r w:rsidR="00BB3454" w:rsidRPr="00A7570F">
        <w:t>größter</w:t>
      </w:r>
      <w:r w:rsidR="00385B2D" w:rsidRPr="00A7570F">
        <w:t xml:space="preserve"> Bedeutung, und</w:t>
      </w:r>
      <w:r w:rsidR="00BE0846" w:rsidRPr="00A7570F">
        <w:t xml:space="preserve"> </w:t>
      </w:r>
      <w:r w:rsidR="00385B2D" w:rsidRPr="00A7570F">
        <w:t>beide Persönlichkeiten</w:t>
      </w:r>
      <w:r w:rsidR="00BE0846" w:rsidRPr="00A7570F">
        <w:t xml:space="preserve"> können diese optimal nach außen transportieren</w:t>
      </w:r>
      <w:r w:rsidR="00144421" w:rsidRPr="00A7570F">
        <w:t>.</w:t>
      </w:r>
      <w:r w:rsidR="000B412A">
        <w:t>“</w:t>
      </w:r>
      <w:bookmarkStart w:id="5" w:name="_GoBack"/>
      <w:bookmarkEnd w:id="5"/>
    </w:p>
    <w:p w:rsidR="00C92A8A" w:rsidRPr="00A7570F" w:rsidRDefault="00C92A8A" w:rsidP="00CB38C4">
      <w:pPr>
        <w:pStyle w:val="Zwischenberschrift"/>
      </w:pPr>
      <w:r w:rsidRPr="00A7570F">
        <w:t>Über Ardex</w:t>
      </w:r>
    </w:p>
    <w:p w:rsidR="00C92A8A" w:rsidRPr="00A7570F" w:rsidRDefault="00C92A8A" w:rsidP="00C92A8A">
      <w:pPr>
        <w:pStyle w:val="Presseanfragenbittean"/>
        <w:outlineLvl w:val="0"/>
        <w:rPr>
          <w:b w:val="0"/>
          <w:sz w:val="20"/>
          <w:szCs w:val="20"/>
        </w:rPr>
      </w:pPr>
      <w:r w:rsidRPr="00A7570F">
        <w:rPr>
          <w:b w:val="0"/>
          <w:sz w:val="20"/>
          <w:szCs w:val="20"/>
        </w:rPr>
        <w:t>Die Ardex GmbH ist einer der Weltmarktführer bei hochwertigen bauchemischen Spezialbaustoffen. Als Gesellschaft in Familienbesitz verfolgt das Unternehmen seit fast 70 Jahren einen nachhaltigen Wachstumskurs. Die Ardex-Gruppe beschäftigt heute über 3.000 Mitarbeiter und ist in mehr als 100 Ländern auf allen Kontinenten präsent, im Kernmarkt Europa nahezu flächendeckend. Mit mehr als zehn großen Marken erwirtschaftet Ardex weltweit einen Gesamtumsatz von mehr als 770 Millionen Euro.</w:t>
      </w:r>
    </w:p>
    <w:p w:rsidR="00C92A8A" w:rsidRPr="00A7570F" w:rsidRDefault="00C92A8A" w:rsidP="00CB38C4">
      <w:pPr>
        <w:pStyle w:val="Presseanfragenbittean"/>
        <w:outlineLvl w:val="0"/>
        <w:rPr>
          <w:b w:val="0"/>
          <w:sz w:val="20"/>
          <w:szCs w:val="20"/>
        </w:rPr>
      </w:pPr>
    </w:p>
    <w:p w:rsidR="00C92A8A" w:rsidRPr="00A7570F" w:rsidRDefault="00C92A8A" w:rsidP="00C92A8A">
      <w:pPr>
        <w:pStyle w:val="Presseanfragenbittean"/>
      </w:pPr>
      <w:r w:rsidRPr="00A7570F">
        <w:t>Presseanfragen bitte an:</w:t>
      </w:r>
    </w:p>
    <w:p w:rsidR="00C92A8A" w:rsidRPr="00A7570F" w:rsidRDefault="00C92A8A" w:rsidP="00C92A8A">
      <w:pPr>
        <w:pStyle w:val="PresseanfrageAdresse"/>
        <w:outlineLvl w:val="0"/>
      </w:pPr>
      <w:r w:rsidRPr="00A7570F">
        <w:t>Ardex GmbH</w:t>
      </w:r>
    </w:p>
    <w:p w:rsidR="00993129" w:rsidRPr="00A7570F" w:rsidRDefault="00993129" w:rsidP="00993129">
      <w:pPr>
        <w:pStyle w:val="PresseanfrageAdresse"/>
        <w:outlineLvl w:val="0"/>
      </w:pPr>
      <w:r w:rsidRPr="00A7570F">
        <w:t xml:space="preserve">Janin </w:t>
      </w:r>
      <w:r w:rsidR="00443C1B" w:rsidRPr="00A7570F">
        <w:t>Settino</w:t>
      </w:r>
      <w:r w:rsidRPr="00A7570F">
        <w:t>, Friedrich-Ebert-Straße 45, 58453 Witten</w:t>
      </w:r>
    </w:p>
    <w:p w:rsidR="0002722C" w:rsidRPr="00A7570F" w:rsidRDefault="00993129" w:rsidP="00443C1B">
      <w:pPr>
        <w:pStyle w:val="PresseanfrageAdresse"/>
        <w:outlineLvl w:val="0"/>
      </w:pPr>
      <w:r w:rsidRPr="00A7570F">
        <w:t>Tel. 02302 664-598, janin.</w:t>
      </w:r>
      <w:r w:rsidR="00BE0846" w:rsidRPr="00A7570F">
        <w:t>settino</w:t>
      </w:r>
      <w:r w:rsidRPr="00A7570F">
        <w:t>@ardex.de</w:t>
      </w:r>
    </w:p>
    <w:sectPr w:rsidR="0002722C" w:rsidRPr="00A7570F" w:rsidSect="00A1134C">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AE0" w:rsidRDefault="00F76AE0" w:rsidP="000B3809">
      <w:pPr>
        <w:spacing w:line="240" w:lineRule="auto"/>
      </w:pPr>
      <w:r>
        <w:separator/>
      </w:r>
    </w:p>
  </w:endnote>
  <w:endnote w:type="continuationSeparator" w:id="0">
    <w:p w:rsidR="00F76AE0" w:rsidRDefault="00F76AE0"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758" w:rsidRDefault="000B412A" w:rsidP="00F47758">
    <w:pPr>
      <w:pStyle w:val="Fuzeile"/>
    </w:pPr>
    <w:r>
      <w:rPr>
        <w:noProof/>
      </w:rPr>
      <w:pict w14:anchorId="6365DA3B">
        <v:rect id="_x0000_i1025" alt="" style="width:405.35pt;height:.05pt;mso-width-percent:0;mso-height-percent:0;mso-width-percent:0;mso-height-percent:0" o:hrstd="t" o:hrnoshade="t" o:hr="t" fillcolor="#a0a0a0" stroked="f"/>
      </w:pict>
    </w:r>
  </w:p>
  <w:p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D430D9"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r w:rsidR="005F06B4">
      <w:t>, Uwe Stockhausen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AE0" w:rsidRDefault="00F76AE0" w:rsidP="000B3809">
      <w:pPr>
        <w:spacing w:line="240" w:lineRule="auto"/>
      </w:pPr>
      <w:bookmarkStart w:id="0" w:name="_Hlk483318683"/>
      <w:bookmarkEnd w:id="0"/>
      <w:r>
        <w:separator/>
      </w:r>
    </w:p>
  </w:footnote>
  <w:footnote w:type="continuationSeparator" w:id="0">
    <w:p w:rsidR="00F76AE0" w:rsidRDefault="00F76AE0"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2D3"/>
    <w:multiLevelType w:val="hybridMultilevel"/>
    <w:tmpl w:val="D1680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2365CC"/>
    <w:multiLevelType w:val="hybridMultilevel"/>
    <w:tmpl w:val="2C0C4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354A"/>
    <w:rsid w:val="00006089"/>
    <w:rsid w:val="00006CDB"/>
    <w:rsid w:val="00023159"/>
    <w:rsid w:val="0002722C"/>
    <w:rsid w:val="00027844"/>
    <w:rsid w:val="00043E19"/>
    <w:rsid w:val="000564EA"/>
    <w:rsid w:val="00066700"/>
    <w:rsid w:val="00096DF7"/>
    <w:rsid w:val="00097F88"/>
    <w:rsid w:val="000A6414"/>
    <w:rsid w:val="000A6A1B"/>
    <w:rsid w:val="000B0E97"/>
    <w:rsid w:val="000B1EFD"/>
    <w:rsid w:val="000B3809"/>
    <w:rsid w:val="000B412A"/>
    <w:rsid w:val="0011143B"/>
    <w:rsid w:val="00111608"/>
    <w:rsid w:val="00144421"/>
    <w:rsid w:val="00167FFA"/>
    <w:rsid w:val="00176155"/>
    <w:rsid w:val="00177E8B"/>
    <w:rsid w:val="00195454"/>
    <w:rsid w:val="001957F7"/>
    <w:rsid w:val="001A1A2D"/>
    <w:rsid w:val="001A756D"/>
    <w:rsid w:val="001B5F82"/>
    <w:rsid w:val="001C2EAA"/>
    <w:rsid w:val="001C73D9"/>
    <w:rsid w:val="001E0B17"/>
    <w:rsid w:val="001F65C9"/>
    <w:rsid w:val="00202931"/>
    <w:rsid w:val="00203E85"/>
    <w:rsid w:val="00211730"/>
    <w:rsid w:val="002128C9"/>
    <w:rsid w:val="00213D8E"/>
    <w:rsid w:val="00216C29"/>
    <w:rsid w:val="00232739"/>
    <w:rsid w:val="00233E0A"/>
    <w:rsid w:val="00244814"/>
    <w:rsid w:val="002530B8"/>
    <w:rsid w:val="0026386D"/>
    <w:rsid w:val="002708C9"/>
    <w:rsid w:val="00280A17"/>
    <w:rsid w:val="002A5E9F"/>
    <w:rsid w:val="002C11C0"/>
    <w:rsid w:val="002E030A"/>
    <w:rsid w:val="003263C6"/>
    <w:rsid w:val="003321E2"/>
    <w:rsid w:val="00334069"/>
    <w:rsid w:val="003540EC"/>
    <w:rsid w:val="00361257"/>
    <w:rsid w:val="00367E36"/>
    <w:rsid w:val="00385B2D"/>
    <w:rsid w:val="00394254"/>
    <w:rsid w:val="003A0EDE"/>
    <w:rsid w:val="003C1B13"/>
    <w:rsid w:val="003C508E"/>
    <w:rsid w:val="003D72D5"/>
    <w:rsid w:val="00403F6E"/>
    <w:rsid w:val="00411603"/>
    <w:rsid w:val="0041175B"/>
    <w:rsid w:val="004171F2"/>
    <w:rsid w:val="0042545B"/>
    <w:rsid w:val="00432A35"/>
    <w:rsid w:val="00443C1B"/>
    <w:rsid w:val="004663D0"/>
    <w:rsid w:val="00483069"/>
    <w:rsid w:val="004B2BC0"/>
    <w:rsid w:val="004E5493"/>
    <w:rsid w:val="004E6519"/>
    <w:rsid w:val="004F32F5"/>
    <w:rsid w:val="005205BE"/>
    <w:rsid w:val="005349B4"/>
    <w:rsid w:val="00543A0C"/>
    <w:rsid w:val="005473E0"/>
    <w:rsid w:val="0055242B"/>
    <w:rsid w:val="0055244D"/>
    <w:rsid w:val="00585882"/>
    <w:rsid w:val="005B1BBF"/>
    <w:rsid w:val="005E27D5"/>
    <w:rsid w:val="005F06B4"/>
    <w:rsid w:val="005F4BCF"/>
    <w:rsid w:val="00604EEB"/>
    <w:rsid w:val="00660D8D"/>
    <w:rsid w:val="00662EBF"/>
    <w:rsid w:val="00663D3F"/>
    <w:rsid w:val="00670B9A"/>
    <w:rsid w:val="00690818"/>
    <w:rsid w:val="0069397B"/>
    <w:rsid w:val="006A5701"/>
    <w:rsid w:val="006B5D30"/>
    <w:rsid w:val="006C75CF"/>
    <w:rsid w:val="006D2F22"/>
    <w:rsid w:val="006F7C7E"/>
    <w:rsid w:val="0072216D"/>
    <w:rsid w:val="00742309"/>
    <w:rsid w:val="00755102"/>
    <w:rsid w:val="00760A19"/>
    <w:rsid w:val="007708BF"/>
    <w:rsid w:val="007776B3"/>
    <w:rsid w:val="00792594"/>
    <w:rsid w:val="007A40C8"/>
    <w:rsid w:val="007B4E8A"/>
    <w:rsid w:val="007C6C79"/>
    <w:rsid w:val="007D46DE"/>
    <w:rsid w:val="007E4F15"/>
    <w:rsid w:val="007F7B6F"/>
    <w:rsid w:val="00816EB6"/>
    <w:rsid w:val="0082220C"/>
    <w:rsid w:val="00851227"/>
    <w:rsid w:val="00853308"/>
    <w:rsid w:val="008634CF"/>
    <w:rsid w:val="0086468C"/>
    <w:rsid w:val="00865EBE"/>
    <w:rsid w:val="008A34B7"/>
    <w:rsid w:val="008E0C5E"/>
    <w:rsid w:val="0090171C"/>
    <w:rsid w:val="009262BD"/>
    <w:rsid w:val="00934327"/>
    <w:rsid w:val="00937A59"/>
    <w:rsid w:val="0096321C"/>
    <w:rsid w:val="00985C83"/>
    <w:rsid w:val="0098731A"/>
    <w:rsid w:val="009908A6"/>
    <w:rsid w:val="00993129"/>
    <w:rsid w:val="00995461"/>
    <w:rsid w:val="009A717F"/>
    <w:rsid w:val="009B11C7"/>
    <w:rsid w:val="009B5E60"/>
    <w:rsid w:val="009D252F"/>
    <w:rsid w:val="00A1134C"/>
    <w:rsid w:val="00A124D4"/>
    <w:rsid w:val="00A16CE9"/>
    <w:rsid w:val="00A241A7"/>
    <w:rsid w:val="00A655A3"/>
    <w:rsid w:val="00A7570F"/>
    <w:rsid w:val="00AA34D1"/>
    <w:rsid w:val="00AB081A"/>
    <w:rsid w:val="00AD2BBA"/>
    <w:rsid w:val="00AE185D"/>
    <w:rsid w:val="00AE5E91"/>
    <w:rsid w:val="00B04CAB"/>
    <w:rsid w:val="00B11E45"/>
    <w:rsid w:val="00B1208A"/>
    <w:rsid w:val="00B22574"/>
    <w:rsid w:val="00B33E88"/>
    <w:rsid w:val="00B43C10"/>
    <w:rsid w:val="00BA07EC"/>
    <w:rsid w:val="00BA5A56"/>
    <w:rsid w:val="00BB3454"/>
    <w:rsid w:val="00BD31BB"/>
    <w:rsid w:val="00BE0846"/>
    <w:rsid w:val="00BE7EE2"/>
    <w:rsid w:val="00BF377A"/>
    <w:rsid w:val="00C16DFF"/>
    <w:rsid w:val="00C261DF"/>
    <w:rsid w:val="00C37C22"/>
    <w:rsid w:val="00C46851"/>
    <w:rsid w:val="00C92A8A"/>
    <w:rsid w:val="00CB38C4"/>
    <w:rsid w:val="00CF0049"/>
    <w:rsid w:val="00D01508"/>
    <w:rsid w:val="00D6254A"/>
    <w:rsid w:val="00D73B37"/>
    <w:rsid w:val="00D848BE"/>
    <w:rsid w:val="00D97801"/>
    <w:rsid w:val="00DD5253"/>
    <w:rsid w:val="00DE678F"/>
    <w:rsid w:val="00DF1E2E"/>
    <w:rsid w:val="00DF5807"/>
    <w:rsid w:val="00E01182"/>
    <w:rsid w:val="00E372CF"/>
    <w:rsid w:val="00E656BF"/>
    <w:rsid w:val="00E757AA"/>
    <w:rsid w:val="00E77650"/>
    <w:rsid w:val="00ED1518"/>
    <w:rsid w:val="00ED4B6E"/>
    <w:rsid w:val="00F22D33"/>
    <w:rsid w:val="00F240AC"/>
    <w:rsid w:val="00F27910"/>
    <w:rsid w:val="00F31434"/>
    <w:rsid w:val="00F32EA0"/>
    <w:rsid w:val="00F47758"/>
    <w:rsid w:val="00F56D91"/>
    <w:rsid w:val="00F676B6"/>
    <w:rsid w:val="00F76AE0"/>
    <w:rsid w:val="00F96EC1"/>
    <w:rsid w:val="00FB77E2"/>
    <w:rsid w:val="00FC1B49"/>
    <w:rsid w:val="00FE08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74DE00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D97801"/>
    <w:rPr>
      <w:color w:val="0000FF" w:themeColor="hyperlink"/>
      <w:u w:val="single"/>
    </w:rPr>
  </w:style>
  <w:style w:type="character" w:styleId="NichtaufgelsteErwhnung">
    <w:name w:val="Unresolved Mention"/>
    <w:basedOn w:val="Absatz-Standardschriftart"/>
    <w:uiPriority w:val="99"/>
    <w:rsid w:val="00D97801"/>
    <w:rPr>
      <w:color w:val="605E5C"/>
      <w:shd w:val="clear" w:color="auto" w:fill="E1DFDD"/>
    </w:rPr>
  </w:style>
  <w:style w:type="paragraph" w:customStyle="1" w:styleId="flietext0">
    <w:name w:val="flietext"/>
    <w:basedOn w:val="Standard"/>
    <w:rsid w:val="00C16DF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3C508E"/>
    <w:rPr>
      <w:sz w:val="16"/>
      <w:szCs w:val="16"/>
    </w:rPr>
  </w:style>
  <w:style w:type="paragraph" w:styleId="Kommentartext">
    <w:name w:val="annotation text"/>
    <w:basedOn w:val="Standard"/>
    <w:link w:val="KommentartextZchn"/>
    <w:uiPriority w:val="99"/>
    <w:semiHidden/>
    <w:unhideWhenUsed/>
    <w:rsid w:val="003C508E"/>
    <w:pPr>
      <w:spacing w:line="240" w:lineRule="auto"/>
    </w:pPr>
    <w:rPr>
      <w:szCs w:val="20"/>
    </w:rPr>
  </w:style>
  <w:style w:type="character" w:customStyle="1" w:styleId="KommentartextZchn">
    <w:name w:val="Kommentartext Zchn"/>
    <w:basedOn w:val="Absatz-Standardschriftart"/>
    <w:link w:val="Kommentartext"/>
    <w:uiPriority w:val="99"/>
    <w:semiHidden/>
    <w:rsid w:val="003C508E"/>
    <w:rPr>
      <w:sz w:val="20"/>
      <w:szCs w:val="20"/>
    </w:rPr>
  </w:style>
  <w:style w:type="paragraph" w:styleId="Kommentarthema">
    <w:name w:val="annotation subject"/>
    <w:basedOn w:val="Kommentartext"/>
    <w:next w:val="Kommentartext"/>
    <w:link w:val="KommentarthemaZchn"/>
    <w:uiPriority w:val="99"/>
    <w:semiHidden/>
    <w:unhideWhenUsed/>
    <w:rsid w:val="003C508E"/>
    <w:rPr>
      <w:b/>
      <w:bCs/>
    </w:rPr>
  </w:style>
  <w:style w:type="character" w:customStyle="1" w:styleId="KommentarthemaZchn">
    <w:name w:val="Kommentarthema Zchn"/>
    <w:basedOn w:val="KommentartextZchn"/>
    <w:link w:val="Kommentarthema"/>
    <w:uiPriority w:val="99"/>
    <w:semiHidden/>
    <w:rsid w:val="003C508E"/>
    <w:rPr>
      <w:b/>
      <w:bCs/>
      <w:sz w:val="20"/>
      <w:szCs w:val="20"/>
    </w:rPr>
  </w:style>
  <w:style w:type="paragraph" w:styleId="berarbeitung">
    <w:name w:val="Revision"/>
    <w:hidden/>
    <w:uiPriority w:val="99"/>
    <w:semiHidden/>
    <w:rsid w:val="000A6A1B"/>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70882">
      <w:bodyDiv w:val="1"/>
      <w:marLeft w:val="0"/>
      <w:marRight w:val="0"/>
      <w:marTop w:val="0"/>
      <w:marBottom w:val="0"/>
      <w:divBdr>
        <w:top w:val="none" w:sz="0" w:space="0" w:color="auto"/>
        <w:left w:val="none" w:sz="0" w:space="0" w:color="auto"/>
        <w:bottom w:val="none" w:sz="0" w:space="0" w:color="auto"/>
        <w:right w:val="none" w:sz="0" w:space="0" w:color="auto"/>
      </w:divBdr>
    </w:div>
    <w:div w:id="181386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2952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janin.dorloff</cp:lastModifiedBy>
  <cp:revision>3</cp:revision>
  <cp:lastPrinted>2019-06-21T09:15:00Z</cp:lastPrinted>
  <dcterms:created xsi:type="dcterms:W3CDTF">2019-07-01T16:50:00Z</dcterms:created>
  <dcterms:modified xsi:type="dcterms:W3CDTF">2019-07-02T14:07:00Z</dcterms:modified>
</cp:coreProperties>
</file>