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525419" w:rsidRDefault="0002722C" w:rsidP="008E0C5E">
      <w:pPr>
        <w:pStyle w:val="Titel"/>
      </w:pPr>
      <w:r w:rsidRPr="00525419">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525419">
        <w:t>Presseinformation</w:t>
      </w:r>
    </w:p>
    <w:p w14:paraId="51444886" w14:textId="5B5F3A65" w:rsidR="0002722C" w:rsidRPr="00525419" w:rsidRDefault="00F671EC" w:rsidP="008E0C5E">
      <w:pPr>
        <w:pStyle w:val="Subhead"/>
      </w:pPr>
      <w:r w:rsidRPr="00525419">
        <w:t>ARDEX X7G S</w:t>
      </w:r>
    </w:p>
    <w:p w14:paraId="439F26C7" w14:textId="7F3CC4B2" w:rsidR="0002722C" w:rsidRPr="00525419" w:rsidRDefault="00CA7299" w:rsidP="00233E0A">
      <w:pPr>
        <w:pStyle w:val="Headline"/>
      </w:pPr>
      <w:r w:rsidRPr="00525419">
        <w:t xml:space="preserve">Schnell </w:t>
      </w:r>
      <w:r w:rsidR="001074B2" w:rsidRPr="00525419">
        <w:t>begehbar</w:t>
      </w:r>
      <w:r w:rsidRPr="00525419">
        <w:t xml:space="preserve">: Ardex </w:t>
      </w:r>
      <w:r w:rsidR="00C66A46" w:rsidRPr="00525419">
        <w:t xml:space="preserve">ergänzt das </w:t>
      </w:r>
      <w:r w:rsidRPr="00525419">
        <w:t>Fliesenkleber</w:t>
      </w:r>
      <w:r w:rsidR="00C66A46" w:rsidRPr="00525419">
        <w:t>sortiment um die „S-Variante“</w:t>
      </w:r>
    </w:p>
    <w:p w14:paraId="4B9F81ED" w14:textId="46341029" w:rsidR="0002722C" w:rsidRPr="00525419" w:rsidRDefault="00233E0A" w:rsidP="00985C83">
      <w:pPr>
        <w:pStyle w:val="Datum"/>
      </w:pPr>
      <w:r w:rsidRPr="00525419">
        <w:t xml:space="preserve">Witten, </w:t>
      </w:r>
      <w:sdt>
        <w:sdtPr>
          <w:alias w:val="Datum"/>
          <w:tag w:val="Datum"/>
          <w:id w:val="-691528515"/>
          <w:placeholder>
            <w:docPart w:val="FBE1EC752DF643FE886052EBA2090F61"/>
          </w:placeholder>
          <w:date>
            <w:dateFormat w:val="d. MMMM yyyy"/>
            <w:lid w:val="de-DE"/>
            <w:storeMappedDataAs w:val="dateTime"/>
            <w:calendar w:val="gregorian"/>
          </w:date>
        </w:sdtPr>
        <w:sdtEndPr/>
        <w:sdtContent>
          <w:r w:rsidR="00E139F5">
            <w:t>5</w:t>
          </w:r>
        </w:sdtContent>
      </w:sdt>
      <w:r w:rsidRPr="00525419">
        <w:t>.</w:t>
      </w:r>
      <w:r w:rsidR="00E139F5">
        <w:t xml:space="preserve"> November 2019.</w:t>
      </w:r>
      <w:r w:rsidRPr="00525419">
        <w:t xml:space="preserve"> </w:t>
      </w:r>
      <w:r w:rsidR="0045612E" w:rsidRPr="00525419">
        <w:t xml:space="preserve">Ardex </w:t>
      </w:r>
      <w:r w:rsidR="008C41F6">
        <w:t xml:space="preserve">hat </w:t>
      </w:r>
      <w:r w:rsidR="0045612E" w:rsidRPr="00525419">
        <w:t>das Fliesenkleber-Angebot um ein</w:t>
      </w:r>
      <w:bookmarkStart w:id="1" w:name="_GoBack"/>
      <w:bookmarkEnd w:id="1"/>
      <w:r w:rsidR="0045612E" w:rsidRPr="00525419">
        <w:t xml:space="preserve"> wichtiges Systemprodukt</w:t>
      </w:r>
      <w:r w:rsidR="004F16E6">
        <w:t xml:space="preserve"> erweitert</w:t>
      </w:r>
      <w:r w:rsidR="0045612E" w:rsidRPr="00525419">
        <w:t xml:space="preserve">: ARDEX X7G S kombiniert die sehr guten Verarbeitungseigenschaften der X7G-Reihe mit </w:t>
      </w:r>
      <w:r w:rsidR="00A668A0" w:rsidRPr="00525419">
        <w:t>Schnelligkeit</w:t>
      </w:r>
      <w:r w:rsidR="00AA7A08" w:rsidRPr="00525419">
        <w:t>.</w:t>
      </w:r>
      <w:r w:rsidR="0045612E" w:rsidRPr="00525419">
        <w:t xml:space="preserve"> </w:t>
      </w:r>
      <w:r w:rsidR="00900347" w:rsidRPr="00525419">
        <w:t xml:space="preserve">Der </w:t>
      </w:r>
      <w:proofErr w:type="spellStart"/>
      <w:r w:rsidR="00900347" w:rsidRPr="00525419">
        <w:t>Flex</w:t>
      </w:r>
      <w:r w:rsidR="00694FB5" w:rsidRPr="00525419">
        <w:t>kleber</w:t>
      </w:r>
      <w:proofErr w:type="spellEnd"/>
      <w:r w:rsidR="00900347" w:rsidRPr="00525419">
        <w:t xml:space="preserve"> </w:t>
      </w:r>
      <w:r w:rsidR="0045612E" w:rsidRPr="00525419">
        <w:t xml:space="preserve">ist bereits nach zwei Stunden begehbar und </w:t>
      </w:r>
      <w:proofErr w:type="spellStart"/>
      <w:r w:rsidR="0045612E" w:rsidRPr="00525419">
        <w:t>verfugbar</w:t>
      </w:r>
      <w:proofErr w:type="spellEnd"/>
      <w:r w:rsidR="00AA7A08" w:rsidRPr="00525419">
        <w:t xml:space="preserve"> – und </w:t>
      </w:r>
      <w:r w:rsidR="00A668A0" w:rsidRPr="00525419">
        <w:t xml:space="preserve">erfüllt die </w:t>
      </w:r>
      <w:r w:rsidR="00EA150F">
        <w:t>F</w:t>
      </w:r>
      <w:r w:rsidR="00A668A0" w:rsidRPr="00525419">
        <w:t>-Anforderungen nach EN 12004</w:t>
      </w:r>
      <w:r w:rsidR="00AA7A08" w:rsidRPr="00525419">
        <w:t xml:space="preserve">. </w:t>
      </w:r>
    </w:p>
    <w:p w14:paraId="41482E93" w14:textId="0A636798" w:rsidR="00604EEB" w:rsidRPr="00525419" w:rsidRDefault="006F24CB" w:rsidP="00604EEB">
      <w:pPr>
        <w:pStyle w:val="Flietext"/>
      </w:pPr>
      <w:r w:rsidRPr="00525419">
        <w:t xml:space="preserve">Die X7G-Reihe gehört zu den beliebtesten Ardex-Produkten. Jetzt baut das Bauchemieunternehmen diese </w:t>
      </w:r>
      <w:r w:rsidR="008D4E65" w:rsidRPr="00525419">
        <w:t>Markenfamilie</w:t>
      </w:r>
      <w:r w:rsidRPr="00525419">
        <w:t xml:space="preserve"> weiter aus. „</w:t>
      </w:r>
      <w:r w:rsidR="00B623EA" w:rsidRPr="00525419">
        <w:t>Der neue</w:t>
      </w:r>
      <w:r w:rsidR="00525419">
        <w:t>, besonders</w:t>
      </w:r>
      <w:r w:rsidR="00B623EA" w:rsidRPr="00525419">
        <w:t xml:space="preserve"> schnelle </w:t>
      </w:r>
      <w:proofErr w:type="spellStart"/>
      <w:r w:rsidR="00B623EA" w:rsidRPr="00525419">
        <w:t>Flex</w:t>
      </w:r>
      <w:r w:rsidR="00694FB5" w:rsidRPr="00525419">
        <w:t>kleber</w:t>
      </w:r>
      <w:proofErr w:type="spellEnd"/>
      <w:r w:rsidR="00B623EA" w:rsidRPr="00525419">
        <w:t xml:space="preserve"> </w:t>
      </w:r>
      <w:r w:rsidR="00A42004" w:rsidRPr="00525419">
        <w:t xml:space="preserve">auf Zementbasis </w:t>
      </w:r>
      <w:r w:rsidR="00B623EA" w:rsidRPr="00525419">
        <w:t xml:space="preserve">lässt sich genauso bequem verarbeiten wie die anderen Produkte. </w:t>
      </w:r>
      <w:r w:rsidR="00693443" w:rsidRPr="00525419">
        <w:t>Zusätzlich</w:t>
      </w:r>
      <w:r w:rsidR="000D4B56" w:rsidRPr="00525419">
        <w:t xml:space="preserve"> erfüllt er die Klassifizierungen C2 und T nach EN 12004 für erhöhte Anforderungen und verringertes Abrutschen</w:t>
      </w:r>
      <w:r w:rsidR="00B623EA" w:rsidRPr="00525419">
        <w:t xml:space="preserve">“, erklärt </w:t>
      </w:r>
      <w:r w:rsidR="00E92E46" w:rsidRPr="00525419">
        <w:t>Peter Metz, Produktmanager</w:t>
      </w:r>
      <w:r w:rsidR="00B623EA" w:rsidRPr="00525419">
        <w:t xml:space="preserve"> bei Ardex. „Selbstverständlich ist das neue Produkt besonders emissionsarm und mit EMICODE EC 1 PLUS zertifiziert.“</w:t>
      </w:r>
    </w:p>
    <w:p w14:paraId="3E4230D5" w14:textId="69A0EA7B" w:rsidR="00604EEB" w:rsidRPr="00525419" w:rsidRDefault="00A42004" w:rsidP="00604EEB">
      <w:pPr>
        <w:pStyle w:val="Flietext"/>
      </w:pPr>
      <w:r w:rsidRPr="00525419">
        <w:t xml:space="preserve">ARDEX X7G S ist für innen und außen geeignet und ideal für das Verlegen von Fliesen aus Steingut, Steinzeug und Feinsteinzeug. Auch feuchtigkeitsunempfindliche Beton- und Naturwerksteinplatten können mit dem </w:t>
      </w:r>
      <w:proofErr w:type="spellStart"/>
      <w:r w:rsidRPr="00525419">
        <w:t>Flex</w:t>
      </w:r>
      <w:r w:rsidR="00694FB5" w:rsidRPr="00525419">
        <w:t>kleber</w:t>
      </w:r>
      <w:proofErr w:type="spellEnd"/>
      <w:r w:rsidRPr="00525419">
        <w:t xml:space="preserve"> verarbeitet werden. </w:t>
      </w:r>
      <w:r w:rsidR="004E3354" w:rsidRPr="00525419">
        <w:t xml:space="preserve">„Dasselbe gilt zum Beispiel für Dämmplatten aus Hartschaum oder Mineralfasern und Gipskartonplatten“, erläutert </w:t>
      </w:r>
      <w:r w:rsidR="00D415A2" w:rsidRPr="00525419">
        <w:t>Metz</w:t>
      </w:r>
      <w:r w:rsidR="004E3354" w:rsidRPr="00525419">
        <w:t xml:space="preserve">. </w:t>
      </w:r>
    </w:p>
    <w:p w14:paraId="5D504FB1" w14:textId="38F76F9D" w:rsidR="00694FB5" w:rsidRPr="00525419" w:rsidRDefault="00694FB5" w:rsidP="00694FB5">
      <w:pPr>
        <w:pStyle w:val="Zwischenberschrift"/>
        <w:spacing w:before="500"/>
      </w:pPr>
      <w:r w:rsidRPr="00525419">
        <w:t>Über ARDEX X7G S</w:t>
      </w:r>
    </w:p>
    <w:p w14:paraId="1D5C7583" w14:textId="3CBA4C85" w:rsidR="00330B50" w:rsidRPr="00525419" w:rsidRDefault="00694FB5" w:rsidP="00330B50">
      <w:pPr>
        <w:pStyle w:val="Zwischenberschrift"/>
        <w:numPr>
          <w:ilvl w:val="0"/>
          <w:numId w:val="1"/>
        </w:numPr>
        <w:ind w:left="714" w:hanging="357"/>
        <w:rPr>
          <w:b w:val="0"/>
        </w:rPr>
      </w:pPr>
      <w:r w:rsidRPr="00525419">
        <w:rPr>
          <w:b w:val="0"/>
        </w:rPr>
        <w:t xml:space="preserve">ARDEX X7G S ist ein schneller </w:t>
      </w:r>
      <w:proofErr w:type="spellStart"/>
      <w:r w:rsidRPr="00525419">
        <w:rPr>
          <w:b w:val="0"/>
        </w:rPr>
        <w:t>Flexkleber</w:t>
      </w:r>
      <w:proofErr w:type="spellEnd"/>
      <w:r w:rsidRPr="00525419">
        <w:rPr>
          <w:b w:val="0"/>
        </w:rPr>
        <w:t xml:space="preserve"> auf </w:t>
      </w:r>
      <w:r w:rsidR="00330B50" w:rsidRPr="00525419">
        <w:rPr>
          <w:b w:val="0"/>
        </w:rPr>
        <w:t>Zement-Basis</w:t>
      </w:r>
      <w:r w:rsidRPr="00525419">
        <w:rPr>
          <w:b w:val="0"/>
        </w:rPr>
        <w:t>.</w:t>
      </w:r>
    </w:p>
    <w:p w14:paraId="68E2BE1D" w14:textId="304546A3" w:rsidR="00330B50" w:rsidRPr="00525419" w:rsidRDefault="00694FB5" w:rsidP="00330B50">
      <w:pPr>
        <w:pStyle w:val="Zwischenberschrift"/>
        <w:numPr>
          <w:ilvl w:val="0"/>
          <w:numId w:val="1"/>
        </w:numPr>
        <w:ind w:left="714" w:hanging="357"/>
        <w:rPr>
          <w:b w:val="0"/>
        </w:rPr>
      </w:pPr>
      <w:r w:rsidRPr="00525419">
        <w:rPr>
          <w:b w:val="0"/>
        </w:rPr>
        <w:t>Er ist für i</w:t>
      </w:r>
      <w:r w:rsidR="00330B50" w:rsidRPr="00525419">
        <w:rPr>
          <w:b w:val="0"/>
        </w:rPr>
        <w:t>nnen und außen</w:t>
      </w:r>
      <w:r w:rsidRPr="00525419">
        <w:rPr>
          <w:b w:val="0"/>
        </w:rPr>
        <w:t xml:space="preserve"> geeignet.</w:t>
      </w:r>
    </w:p>
    <w:p w14:paraId="7BD3CD70" w14:textId="479818ED" w:rsidR="00330B50" w:rsidRPr="00525419" w:rsidRDefault="00694FB5" w:rsidP="00694FB5">
      <w:pPr>
        <w:pStyle w:val="Zwischenberschrift"/>
        <w:numPr>
          <w:ilvl w:val="0"/>
          <w:numId w:val="1"/>
        </w:numPr>
        <w:ind w:left="714" w:hanging="357"/>
        <w:rPr>
          <w:b w:val="0"/>
        </w:rPr>
      </w:pPr>
      <w:r w:rsidRPr="00525419">
        <w:rPr>
          <w:b w:val="0"/>
        </w:rPr>
        <w:t xml:space="preserve">Der </w:t>
      </w:r>
      <w:proofErr w:type="spellStart"/>
      <w:r w:rsidRPr="00525419">
        <w:rPr>
          <w:b w:val="0"/>
        </w:rPr>
        <w:t>Flexkleber</w:t>
      </w:r>
      <w:proofErr w:type="spellEnd"/>
      <w:r w:rsidRPr="00525419">
        <w:rPr>
          <w:b w:val="0"/>
        </w:rPr>
        <w:t xml:space="preserve"> e</w:t>
      </w:r>
      <w:r w:rsidR="00330B50" w:rsidRPr="00525419">
        <w:rPr>
          <w:b w:val="0"/>
        </w:rPr>
        <w:t>rfüllt die C2-Anforderungen nach EN 12004</w:t>
      </w:r>
      <w:r w:rsidRPr="00525419">
        <w:rPr>
          <w:b w:val="0"/>
        </w:rPr>
        <w:t xml:space="preserve"> und </w:t>
      </w:r>
      <w:r w:rsidR="00330B50" w:rsidRPr="00525419">
        <w:rPr>
          <w:b w:val="0"/>
        </w:rPr>
        <w:t>die Klassifizierung F</w:t>
      </w:r>
      <w:r w:rsidRPr="00525419">
        <w:rPr>
          <w:b w:val="0"/>
        </w:rPr>
        <w:t>.</w:t>
      </w:r>
    </w:p>
    <w:p w14:paraId="67B87ED4" w14:textId="2B5ECDF1" w:rsidR="00330B50" w:rsidRPr="00525419" w:rsidRDefault="00694FB5" w:rsidP="00330B50">
      <w:pPr>
        <w:pStyle w:val="Zwischenberschrift"/>
        <w:numPr>
          <w:ilvl w:val="0"/>
          <w:numId w:val="1"/>
        </w:numPr>
        <w:ind w:left="714" w:hanging="357"/>
        <w:rPr>
          <w:b w:val="0"/>
        </w:rPr>
      </w:pPr>
      <w:r w:rsidRPr="00525419">
        <w:rPr>
          <w:b w:val="0"/>
        </w:rPr>
        <w:t>Er ist b</w:t>
      </w:r>
      <w:r w:rsidR="00330B50" w:rsidRPr="00525419">
        <w:rPr>
          <w:b w:val="0"/>
        </w:rPr>
        <w:t xml:space="preserve">ereits nach </w:t>
      </w:r>
      <w:r w:rsidRPr="00525419">
        <w:rPr>
          <w:b w:val="0"/>
        </w:rPr>
        <w:t>zwei</w:t>
      </w:r>
      <w:r w:rsidR="00330B50" w:rsidRPr="00525419">
        <w:rPr>
          <w:b w:val="0"/>
        </w:rPr>
        <w:t xml:space="preserve"> Stunden begeh- und </w:t>
      </w:r>
      <w:proofErr w:type="spellStart"/>
      <w:r w:rsidR="00330B50" w:rsidRPr="00525419">
        <w:rPr>
          <w:b w:val="0"/>
        </w:rPr>
        <w:t>verfugbar</w:t>
      </w:r>
      <w:proofErr w:type="spellEnd"/>
      <w:r w:rsidR="00322621">
        <w:rPr>
          <w:b w:val="0"/>
        </w:rPr>
        <w:t>.</w:t>
      </w:r>
    </w:p>
    <w:p w14:paraId="7B87B763" w14:textId="56D7A4E3" w:rsidR="00330B50" w:rsidRPr="00525419" w:rsidRDefault="00694FB5" w:rsidP="00330B50">
      <w:pPr>
        <w:pStyle w:val="Zwischenberschrift"/>
        <w:numPr>
          <w:ilvl w:val="0"/>
          <w:numId w:val="1"/>
        </w:numPr>
        <w:ind w:left="714" w:hanging="357"/>
        <w:rPr>
          <w:b w:val="0"/>
        </w:rPr>
      </w:pPr>
      <w:r w:rsidRPr="00525419">
        <w:rPr>
          <w:b w:val="0"/>
        </w:rPr>
        <w:t xml:space="preserve">ARDEX X7G S ist ideal zum </w:t>
      </w:r>
      <w:r w:rsidR="00330B50" w:rsidRPr="00525419">
        <w:rPr>
          <w:b w:val="0"/>
        </w:rPr>
        <w:t>Ansetzen und Verlegen von Fliesen aus Steingut, Steinzeug und Feinsteinzeug, feuchtigkeitsunempfindlichen Beton- und Naturwerksteinplatten</w:t>
      </w:r>
      <w:r w:rsidRPr="00525419">
        <w:rPr>
          <w:b w:val="0"/>
        </w:rPr>
        <w:t>.</w:t>
      </w:r>
    </w:p>
    <w:p w14:paraId="736584CA" w14:textId="77777777" w:rsidR="004752C5" w:rsidRPr="00525419" w:rsidRDefault="004752C5">
      <w:pPr>
        <w:spacing w:after="200"/>
        <w:rPr>
          <w:b/>
        </w:rPr>
      </w:pPr>
      <w:r w:rsidRPr="00525419">
        <w:br w:type="page"/>
      </w:r>
    </w:p>
    <w:p w14:paraId="405E27BE" w14:textId="076CC8F1" w:rsidR="00604EEB" w:rsidRPr="00525419" w:rsidRDefault="00604EEB" w:rsidP="00330B50">
      <w:pPr>
        <w:pStyle w:val="Zwischenberschrift"/>
        <w:spacing w:before="500"/>
      </w:pPr>
      <w:r w:rsidRPr="00525419">
        <w:lastRenderedPageBreak/>
        <w:t>Übe</w:t>
      </w:r>
      <w:r w:rsidR="0086468C" w:rsidRPr="00525419">
        <w:t>r Ardex</w:t>
      </w:r>
    </w:p>
    <w:p w14:paraId="5DEAF3C3" w14:textId="21ADA359" w:rsidR="005F06B4" w:rsidRPr="00525419" w:rsidRDefault="005F06B4" w:rsidP="005F06B4">
      <w:pPr>
        <w:pStyle w:val="Presseanfragenbittean"/>
        <w:outlineLvl w:val="0"/>
        <w:rPr>
          <w:b w:val="0"/>
          <w:sz w:val="20"/>
          <w:szCs w:val="20"/>
        </w:rPr>
      </w:pPr>
      <w:r w:rsidRPr="00525419">
        <w:rPr>
          <w:b w:val="0"/>
          <w:sz w:val="20"/>
          <w:szCs w:val="20"/>
        </w:rPr>
        <w:t>Die Ardex GmbH ist einer der Weltmarktführer bei hochwertigen bauchemischen Spezialbaustoffen. Als Gesellschaft in Familienbesitz verfolgt das Unternehmen seit 70 Jahren einen nachhaltigen Wachstumskurs. Die Ardex-Gruppe beschäftigt heute über 3.</w:t>
      </w:r>
      <w:r w:rsidR="005020D5">
        <w:rPr>
          <w:b w:val="0"/>
          <w:sz w:val="20"/>
          <w:szCs w:val="20"/>
        </w:rPr>
        <w:t>3</w:t>
      </w:r>
      <w:r w:rsidRPr="00525419">
        <w:rPr>
          <w:b w:val="0"/>
          <w:sz w:val="20"/>
          <w:szCs w:val="20"/>
        </w:rPr>
        <w:t>00 Mitarbeiter und ist in mehr als 100 Ländern auf allen Kontinenten präsent, im Kernmarkt Europa nahezu flächendeckend. Mit mehr als zehn großen Marken erwirtschaftet Ardex weltweit einen Gesamtumsatz von mehr als 770 Millionen Euro.</w:t>
      </w:r>
    </w:p>
    <w:p w14:paraId="37C1BC78" w14:textId="77777777" w:rsidR="005F06B4" w:rsidRPr="00525419" w:rsidRDefault="005F06B4" w:rsidP="00604EEB">
      <w:pPr>
        <w:pStyle w:val="Presseanfragenbittean"/>
      </w:pPr>
    </w:p>
    <w:p w14:paraId="42F43B96" w14:textId="77777777" w:rsidR="00993129" w:rsidRPr="00525419" w:rsidRDefault="00993129" w:rsidP="00993129">
      <w:pPr>
        <w:pStyle w:val="Presseanfragenbittean"/>
      </w:pPr>
      <w:r w:rsidRPr="00525419">
        <w:t>Presseanfragen bitte an:</w:t>
      </w:r>
    </w:p>
    <w:p w14:paraId="2E9EB339" w14:textId="77777777" w:rsidR="00993129" w:rsidRPr="00525419" w:rsidRDefault="00993129" w:rsidP="00993129">
      <w:pPr>
        <w:pStyle w:val="PresseanfrageAdresse"/>
        <w:outlineLvl w:val="0"/>
      </w:pPr>
      <w:r w:rsidRPr="00525419">
        <w:t>Ardex GmbH</w:t>
      </w:r>
    </w:p>
    <w:p w14:paraId="194E615C" w14:textId="25600467" w:rsidR="00993129" w:rsidRPr="00525419" w:rsidRDefault="00993129" w:rsidP="00993129">
      <w:pPr>
        <w:pStyle w:val="PresseanfrageAdresse"/>
        <w:outlineLvl w:val="0"/>
      </w:pPr>
      <w:r w:rsidRPr="00525419">
        <w:t xml:space="preserve">Janin </w:t>
      </w:r>
      <w:r w:rsidR="003E106F" w:rsidRPr="00525419">
        <w:t>Settino</w:t>
      </w:r>
      <w:r w:rsidRPr="00525419">
        <w:t>, Friedrich-Ebert-Straße 45, 58453 Witten</w:t>
      </w:r>
    </w:p>
    <w:p w14:paraId="6EF9BD1E" w14:textId="45199808" w:rsidR="00993129" w:rsidRPr="00525419" w:rsidRDefault="00993129" w:rsidP="00993129">
      <w:pPr>
        <w:pStyle w:val="PresseanfrageAdresse"/>
        <w:outlineLvl w:val="0"/>
      </w:pPr>
      <w:r w:rsidRPr="00525419">
        <w:t>Tel. 02302 664-598, janin.</w:t>
      </w:r>
      <w:r w:rsidR="003E106F" w:rsidRPr="00525419">
        <w:t>settino</w:t>
      </w:r>
      <w:r w:rsidRPr="00525419">
        <w:t>@ardex.de</w:t>
      </w:r>
    </w:p>
    <w:p w14:paraId="5EDF5184" w14:textId="3653ABD8" w:rsidR="0002722C" w:rsidRPr="00525419" w:rsidRDefault="0002722C" w:rsidP="00993129">
      <w:pPr>
        <w:pStyle w:val="Presseanfragenbittean"/>
      </w:pPr>
    </w:p>
    <w:sectPr w:rsidR="0002722C" w:rsidRPr="00525419"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A320" w14:textId="77777777" w:rsidR="00CB150B" w:rsidRDefault="00CB150B" w:rsidP="000B3809">
      <w:pPr>
        <w:spacing w:line="240" w:lineRule="auto"/>
      </w:pPr>
      <w:r>
        <w:separator/>
      </w:r>
    </w:p>
  </w:endnote>
  <w:endnote w:type="continuationSeparator" w:id="0">
    <w:p w14:paraId="7DCD0D35" w14:textId="77777777" w:rsidR="00CB150B" w:rsidRDefault="00CB150B"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D227CC"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12A144"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89C0" w14:textId="77777777" w:rsidR="00CB150B" w:rsidRDefault="00CB150B" w:rsidP="000B3809">
      <w:pPr>
        <w:spacing w:line="240" w:lineRule="auto"/>
      </w:pPr>
      <w:bookmarkStart w:id="0" w:name="_Hlk483318683"/>
      <w:bookmarkEnd w:id="0"/>
      <w:r>
        <w:separator/>
      </w:r>
    </w:p>
  </w:footnote>
  <w:footnote w:type="continuationSeparator" w:id="0">
    <w:p w14:paraId="0B0E7B2A" w14:textId="77777777" w:rsidR="00CB150B" w:rsidRDefault="00CB150B"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645ED"/>
    <w:multiLevelType w:val="hybridMultilevel"/>
    <w:tmpl w:val="98661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3624B"/>
    <w:rsid w:val="000564EA"/>
    <w:rsid w:val="00066700"/>
    <w:rsid w:val="000B3809"/>
    <w:rsid w:val="000D4B56"/>
    <w:rsid w:val="001074B2"/>
    <w:rsid w:val="001957F7"/>
    <w:rsid w:val="001A756D"/>
    <w:rsid w:val="00202931"/>
    <w:rsid w:val="00211730"/>
    <w:rsid w:val="00233E0A"/>
    <w:rsid w:val="002530B8"/>
    <w:rsid w:val="002F5750"/>
    <w:rsid w:val="00322621"/>
    <w:rsid w:val="00330B50"/>
    <w:rsid w:val="003C0582"/>
    <w:rsid w:val="003E106F"/>
    <w:rsid w:val="00403F6E"/>
    <w:rsid w:val="0042545B"/>
    <w:rsid w:val="00432A35"/>
    <w:rsid w:val="0045612E"/>
    <w:rsid w:val="004752C5"/>
    <w:rsid w:val="00483069"/>
    <w:rsid w:val="004B2BC0"/>
    <w:rsid w:val="004E3354"/>
    <w:rsid w:val="004E5493"/>
    <w:rsid w:val="004F16E6"/>
    <w:rsid w:val="005020D5"/>
    <w:rsid w:val="00525419"/>
    <w:rsid w:val="00543A0C"/>
    <w:rsid w:val="00585882"/>
    <w:rsid w:val="005D69EF"/>
    <w:rsid w:val="005F06B4"/>
    <w:rsid w:val="00604EEB"/>
    <w:rsid w:val="00626FF8"/>
    <w:rsid w:val="00693443"/>
    <w:rsid w:val="00694FB5"/>
    <w:rsid w:val="00695A46"/>
    <w:rsid w:val="006F24CB"/>
    <w:rsid w:val="0072216D"/>
    <w:rsid w:val="00792594"/>
    <w:rsid w:val="007C648B"/>
    <w:rsid w:val="007D46DE"/>
    <w:rsid w:val="00851227"/>
    <w:rsid w:val="00853308"/>
    <w:rsid w:val="008634CF"/>
    <w:rsid w:val="0086468C"/>
    <w:rsid w:val="0089798F"/>
    <w:rsid w:val="008A34B7"/>
    <w:rsid w:val="008C41F6"/>
    <w:rsid w:val="008D4E65"/>
    <w:rsid w:val="008E0C5E"/>
    <w:rsid w:val="00900347"/>
    <w:rsid w:val="0090171C"/>
    <w:rsid w:val="00910BC4"/>
    <w:rsid w:val="00932A85"/>
    <w:rsid w:val="00937A59"/>
    <w:rsid w:val="00943B51"/>
    <w:rsid w:val="00985C83"/>
    <w:rsid w:val="00993129"/>
    <w:rsid w:val="009D252F"/>
    <w:rsid w:val="00A124D4"/>
    <w:rsid w:val="00A42004"/>
    <w:rsid w:val="00A53DFF"/>
    <w:rsid w:val="00A655A3"/>
    <w:rsid w:val="00A668A0"/>
    <w:rsid w:val="00AA7A08"/>
    <w:rsid w:val="00AE185D"/>
    <w:rsid w:val="00B211BE"/>
    <w:rsid w:val="00B623EA"/>
    <w:rsid w:val="00BA5A56"/>
    <w:rsid w:val="00C37C22"/>
    <w:rsid w:val="00C66A46"/>
    <w:rsid w:val="00C864CE"/>
    <w:rsid w:val="00CA7299"/>
    <w:rsid w:val="00CB150B"/>
    <w:rsid w:val="00D20B61"/>
    <w:rsid w:val="00D227CC"/>
    <w:rsid w:val="00D415A2"/>
    <w:rsid w:val="00D6254A"/>
    <w:rsid w:val="00DD5253"/>
    <w:rsid w:val="00DE678F"/>
    <w:rsid w:val="00DF1E2E"/>
    <w:rsid w:val="00DF5807"/>
    <w:rsid w:val="00E139F5"/>
    <w:rsid w:val="00E23223"/>
    <w:rsid w:val="00E92E46"/>
    <w:rsid w:val="00EA150F"/>
    <w:rsid w:val="00F22D33"/>
    <w:rsid w:val="00F47758"/>
    <w:rsid w:val="00F671EC"/>
    <w:rsid w:val="00F8369E"/>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693443"/>
    <w:rPr>
      <w:sz w:val="16"/>
      <w:szCs w:val="16"/>
    </w:rPr>
  </w:style>
  <w:style w:type="paragraph" w:styleId="Kommentartext">
    <w:name w:val="annotation text"/>
    <w:basedOn w:val="Standard"/>
    <w:link w:val="KommentartextZchn"/>
    <w:uiPriority w:val="99"/>
    <w:semiHidden/>
    <w:unhideWhenUsed/>
    <w:rsid w:val="00693443"/>
    <w:pPr>
      <w:spacing w:line="240" w:lineRule="auto"/>
    </w:pPr>
    <w:rPr>
      <w:szCs w:val="20"/>
    </w:rPr>
  </w:style>
  <w:style w:type="character" w:customStyle="1" w:styleId="KommentartextZchn">
    <w:name w:val="Kommentartext Zchn"/>
    <w:basedOn w:val="Absatz-Standardschriftart"/>
    <w:link w:val="Kommentartext"/>
    <w:uiPriority w:val="99"/>
    <w:semiHidden/>
    <w:rsid w:val="00693443"/>
    <w:rPr>
      <w:sz w:val="20"/>
      <w:szCs w:val="20"/>
    </w:rPr>
  </w:style>
  <w:style w:type="paragraph" w:styleId="Kommentarthema">
    <w:name w:val="annotation subject"/>
    <w:basedOn w:val="Kommentartext"/>
    <w:next w:val="Kommentartext"/>
    <w:link w:val="KommentarthemaZchn"/>
    <w:uiPriority w:val="99"/>
    <w:semiHidden/>
    <w:unhideWhenUsed/>
    <w:rsid w:val="00693443"/>
    <w:rPr>
      <w:b/>
      <w:bCs/>
    </w:rPr>
  </w:style>
  <w:style w:type="character" w:customStyle="1" w:styleId="KommentarthemaZchn">
    <w:name w:val="Kommentarthema Zchn"/>
    <w:basedOn w:val="KommentartextZchn"/>
    <w:link w:val="Kommentarthema"/>
    <w:uiPriority w:val="99"/>
    <w:semiHidden/>
    <w:rsid w:val="00693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657828">
      <w:bodyDiv w:val="1"/>
      <w:marLeft w:val="0"/>
      <w:marRight w:val="0"/>
      <w:marTop w:val="0"/>
      <w:marBottom w:val="0"/>
      <w:divBdr>
        <w:top w:val="none" w:sz="0" w:space="0" w:color="auto"/>
        <w:left w:val="none" w:sz="0" w:space="0" w:color="auto"/>
        <w:bottom w:val="none" w:sz="0" w:space="0" w:color="auto"/>
        <w:right w:val="none" w:sz="0" w:space="0" w:color="auto"/>
      </w:divBdr>
      <w:divsChild>
        <w:div w:id="1627659835">
          <w:marLeft w:val="0"/>
          <w:marRight w:val="0"/>
          <w:marTop w:val="0"/>
          <w:marBottom w:val="0"/>
          <w:divBdr>
            <w:top w:val="none" w:sz="0" w:space="0" w:color="auto"/>
            <w:left w:val="none" w:sz="0" w:space="0" w:color="auto"/>
            <w:bottom w:val="none" w:sz="0" w:space="0" w:color="auto"/>
            <w:right w:val="none" w:sz="0" w:space="0" w:color="auto"/>
          </w:divBdr>
        </w:div>
        <w:div w:id="1205824626">
          <w:marLeft w:val="0"/>
          <w:marRight w:val="0"/>
          <w:marTop w:val="0"/>
          <w:marBottom w:val="0"/>
          <w:divBdr>
            <w:top w:val="none" w:sz="0" w:space="0" w:color="auto"/>
            <w:left w:val="none" w:sz="0" w:space="0" w:color="auto"/>
            <w:bottom w:val="none" w:sz="0" w:space="0" w:color="auto"/>
            <w:right w:val="none" w:sz="0" w:space="0" w:color="auto"/>
          </w:divBdr>
        </w:div>
        <w:div w:id="99499133">
          <w:marLeft w:val="0"/>
          <w:marRight w:val="0"/>
          <w:marTop w:val="0"/>
          <w:marBottom w:val="0"/>
          <w:divBdr>
            <w:top w:val="none" w:sz="0" w:space="0" w:color="auto"/>
            <w:left w:val="none" w:sz="0" w:space="0" w:color="auto"/>
            <w:bottom w:val="none" w:sz="0" w:space="0" w:color="auto"/>
            <w:right w:val="none" w:sz="0" w:space="0" w:color="auto"/>
          </w:divBdr>
        </w:div>
        <w:div w:id="266547725">
          <w:marLeft w:val="0"/>
          <w:marRight w:val="0"/>
          <w:marTop w:val="0"/>
          <w:marBottom w:val="0"/>
          <w:divBdr>
            <w:top w:val="none" w:sz="0" w:space="0" w:color="auto"/>
            <w:left w:val="none" w:sz="0" w:space="0" w:color="auto"/>
            <w:bottom w:val="none" w:sz="0" w:space="0" w:color="auto"/>
            <w:right w:val="none" w:sz="0" w:space="0" w:color="auto"/>
          </w:divBdr>
        </w:div>
        <w:div w:id="566843720">
          <w:marLeft w:val="0"/>
          <w:marRight w:val="0"/>
          <w:marTop w:val="0"/>
          <w:marBottom w:val="0"/>
          <w:divBdr>
            <w:top w:val="none" w:sz="0" w:space="0" w:color="auto"/>
            <w:left w:val="none" w:sz="0" w:space="0" w:color="auto"/>
            <w:bottom w:val="none" w:sz="0" w:space="0" w:color="auto"/>
            <w:right w:val="none" w:sz="0" w:space="0" w:color="auto"/>
          </w:divBdr>
        </w:div>
        <w:div w:id="1347368343">
          <w:marLeft w:val="0"/>
          <w:marRight w:val="0"/>
          <w:marTop w:val="0"/>
          <w:marBottom w:val="0"/>
          <w:divBdr>
            <w:top w:val="none" w:sz="0" w:space="0" w:color="auto"/>
            <w:left w:val="none" w:sz="0" w:space="0" w:color="auto"/>
            <w:bottom w:val="none" w:sz="0" w:space="0" w:color="auto"/>
            <w:right w:val="none" w:sz="0" w:space="0" w:color="auto"/>
          </w:divBdr>
        </w:div>
        <w:div w:id="92284356">
          <w:marLeft w:val="0"/>
          <w:marRight w:val="0"/>
          <w:marTop w:val="0"/>
          <w:marBottom w:val="0"/>
          <w:divBdr>
            <w:top w:val="none" w:sz="0" w:space="0" w:color="auto"/>
            <w:left w:val="none" w:sz="0" w:space="0" w:color="auto"/>
            <w:bottom w:val="none" w:sz="0" w:space="0" w:color="auto"/>
            <w:right w:val="none" w:sz="0" w:space="0" w:color="auto"/>
          </w:divBdr>
        </w:div>
        <w:div w:id="1988316032">
          <w:marLeft w:val="0"/>
          <w:marRight w:val="0"/>
          <w:marTop w:val="0"/>
          <w:marBottom w:val="0"/>
          <w:divBdr>
            <w:top w:val="none" w:sz="0" w:space="0" w:color="auto"/>
            <w:left w:val="none" w:sz="0" w:space="0" w:color="auto"/>
            <w:bottom w:val="none" w:sz="0" w:space="0" w:color="auto"/>
            <w:right w:val="none" w:sz="0" w:space="0" w:color="auto"/>
          </w:divBdr>
        </w:div>
        <w:div w:id="285742859">
          <w:marLeft w:val="0"/>
          <w:marRight w:val="0"/>
          <w:marTop w:val="0"/>
          <w:marBottom w:val="0"/>
          <w:divBdr>
            <w:top w:val="none" w:sz="0" w:space="0" w:color="auto"/>
            <w:left w:val="none" w:sz="0" w:space="0" w:color="auto"/>
            <w:bottom w:val="none" w:sz="0" w:space="0" w:color="auto"/>
            <w:right w:val="none" w:sz="0" w:space="0" w:color="auto"/>
          </w:divBdr>
        </w:div>
        <w:div w:id="446975114">
          <w:marLeft w:val="0"/>
          <w:marRight w:val="0"/>
          <w:marTop w:val="0"/>
          <w:marBottom w:val="0"/>
          <w:divBdr>
            <w:top w:val="none" w:sz="0" w:space="0" w:color="auto"/>
            <w:left w:val="none" w:sz="0" w:space="0" w:color="auto"/>
            <w:bottom w:val="none" w:sz="0" w:space="0" w:color="auto"/>
            <w:right w:val="none" w:sz="0" w:space="0" w:color="auto"/>
          </w:divBdr>
        </w:div>
        <w:div w:id="2016489481">
          <w:marLeft w:val="0"/>
          <w:marRight w:val="0"/>
          <w:marTop w:val="0"/>
          <w:marBottom w:val="0"/>
          <w:divBdr>
            <w:top w:val="none" w:sz="0" w:space="0" w:color="auto"/>
            <w:left w:val="none" w:sz="0" w:space="0" w:color="auto"/>
            <w:bottom w:val="none" w:sz="0" w:space="0" w:color="auto"/>
            <w:right w:val="none" w:sz="0" w:space="0" w:color="auto"/>
          </w:divBdr>
        </w:div>
        <w:div w:id="1359165641">
          <w:marLeft w:val="0"/>
          <w:marRight w:val="0"/>
          <w:marTop w:val="0"/>
          <w:marBottom w:val="0"/>
          <w:divBdr>
            <w:top w:val="none" w:sz="0" w:space="0" w:color="auto"/>
            <w:left w:val="none" w:sz="0" w:space="0" w:color="auto"/>
            <w:bottom w:val="none" w:sz="0" w:space="0" w:color="auto"/>
            <w:right w:val="none" w:sz="0" w:space="0" w:color="auto"/>
          </w:divBdr>
        </w:div>
        <w:div w:id="582642166">
          <w:marLeft w:val="0"/>
          <w:marRight w:val="0"/>
          <w:marTop w:val="0"/>
          <w:marBottom w:val="0"/>
          <w:divBdr>
            <w:top w:val="none" w:sz="0" w:space="0" w:color="auto"/>
            <w:left w:val="none" w:sz="0" w:space="0" w:color="auto"/>
            <w:bottom w:val="none" w:sz="0" w:space="0" w:color="auto"/>
            <w:right w:val="none" w:sz="0" w:space="0" w:color="auto"/>
          </w:divBdr>
        </w:div>
        <w:div w:id="981807382">
          <w:marLeft w:val="0"/>
          <w:marRight w:val="0"/>
          <w:marTop w:val="0"/>
          <w:marBottom w:val="0"/>
          <w:divBdr>
            <w:top w:val="none" w:sz="0" w:space="0" w:color="auto"/>
            <w:left w:val="none" w:sz="0" w:space="0" w:color="auto"/>
            <w:bottom w:val="none" w:sz="0" w:space="0" w:color="auto"/>
            <w:right w:val="none" w:sz="0" w:space="0" w:color="auto"/>
          </w:divBdr>
        </w:div>
        <w:div w:id="532428087">
          <w:marLeft w:val="0"/>
          <w:marRight w:val="0"/>
          <w:marTop w:val="0"/>
          <w:marBottom w:val="0"/>
          <w:divBdr>
            <w:top w:val="none" w:sz="0" w:space="0" w:color="auto"/>
            <w:left w:val="none" w:sz="0" w:space="0" w:color="auto"/>
            <w:bottom w:val="none" w:sz="0" w:space="0" w:color="auto"/>
            <w:right w:val="none" w:sz="0" w:space="0" w:color="auto"/>
          </w:divBdr>
        </w:div>
        <w:div w:id="683748363">
          <w:marLeft w:val="0"/>
          <w:marRight w:val="0"/>
          <w:marTop w:val="0"/>
          <w:marBottom w:val="0"/>
          <w:divBdr>
            <w:top w:val="none" w:sz="0" w:space="0" w:color="auto"/>
            <w:left w:val="none" w:sz="0" w:space="0" w:color="auto"/>
            <w:bottom w:val="none" w:sz="0" w:space="0" w:color="auto"/>
            <w:right w:val="none" w:sz="0" w:space="0" w:color="auto"/>
          </w:divBdr>
        </w:div>
        <w:div w:id="104814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B11BA"/>
    <w:rsid w:val="000C1EDF"/>
    <w:rsid w:val="001F27D1"/>
    <w:rsid w:val="002117E5"/>
    <w:rsid w:val="00247BD3"/>
    <w:rsid w:val="00276EAA"/>
    <w:rsid w:val="002D3037"/>
    <w:rsid w:val="002D5132"/>
    <w:rsid w:val="00347B62"/>
    <w:rsid w:val="0042683E"/>
    <w:rsid w:val="00490054"/>
    <w:rsid w:val="0057050E"/>
    <w:rsid w:val="00595840"/>
    <w:rsid w:val="00806A98"/>
    <w:rsid w:val="00864FA5"/>
    <w:rsid w:val="00881B1D"/>
    <w:rsid w:val="009F6852"/>
    <w:rsid w:val="00B7174D"/>
    <w:rsid w:val="00BD4743"/>
    <w:rsid w:val="00C9734F"/>
    <w:rsid w:val="00D0388E"/>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janin.dorloff</cp:lastModifiedBy>
  <cp:revision>3</cp:revision>
  <cp:lastPrinted>2017-05-24T09:08:00Z</cp:lastPrinted>
  <dcterms:created xsi:type="dcterms:W3CDTF">2019-11-05T11:43:00Z</dcterms:created>
  <dcterms:modified xsi:type="dcterms:W3CDTF">2019-11-05T11:52:00Z</dcterms:modified>
</cp:coreProperties>
</file>