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0F292B" w:rsidRDefault="0002722C" w:rsidP="008E0C5E">
      <w:pPr>
        <w:pStyle w:val="Titel"/>
      </w:pPr>
      <w:r w:rsidRPr="000F292B">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0F292B">
        <w:t>Presseinformation</w:t>
      </w:r>
    </w:p>
    <w:p w14:paraId="51444886" w14:textId="5AF07147" w:rsidR="0002722C" w:rsidRPr="00597A94" w:rsidRDefault="00823066" w:rsidP="008E0C5E">
      <w:pPr>
        <w:pStyle w:val="Subhead"/>
      </w:pPr>
      <w:r w:rsidRPr="00597A94">
        <w:t>ARDEX AF 181W</w:t>
      </w:r>
      <w:r w:rsidR="007E0355" w:rsidRPr="00597A94">
        <w:t xml:space="preserve"> </w:t>
      </w:r>
      <w:r w:rsidR="00597A94" w:rsidRPr="00597A94">
        <w:t>SMP-Wa</w:t>
      </w:r>
      <w:r w:rsidR="00597A94" w:rsidRPr="00C8134B">
        <w:t>ndkleber</w:t>
      </w:r>
      <w:r w:rsidR="00597A94">
        <w:t xml:space="preserve"> für LVT-Beläge</w:t>
      </w:r>
    </w:p>
    <w:p w14:paraId="2C239185" w14:textId="30569F5C" w:rsidR="00AF651B" w:rsidRDefault="000F292B" w:rsidP="00233E0A">
      <w:pPr>
        <w:pStyle w:val="Headline"/>
      </w:pPr>
      <w:r>
        <w:t>Optimal für Wände und Bäder:</w:t>
      </w:r>
      <w:r w:rsidR="002E0F53" w:rsidRPr="000F292B">
        <w:t xml:space="preserve"> Neuer SMP</w:t>
      </w:r>
      <w:r w:rsidR="00597A94">
        <w:t>-</w:t>
      </w:r>
      <w:r w:rsidR="002E0F53" w:rsidRPr="000F292B">
        <w:t>Wandkleber von Ardex</w:t>
      </w:r>
    </w:p>
    <w:p w14:paraId="4B9F81ED" w14:textId="18A71977" w:rsidR="0002722C" w:rsidRPr="000F292B" w:rsidRDefault="00233E0A" w:rsidP="00CD2458">
      <w:pPr>
        <w:pStyle w:val="Datum"/>
      </w:pPr>
      <w:r w:rsidRPr="000F292B">
        <w:t xml:space="preserve">Witten, </w:t>
      </w:r>
      <w:sdt>
        <w:sdtPr>
          <w:alias w:val="Datum"/>
          <w:tag w:val="Datum"/>
          <w:id w:val="-691528515"/>
          <w:placeholder>
            <w:docPart w:val="FBE1EC752DF643FE886052EBA2090F61"/>
          </w:placeholder>
          <w:date w:fullDate="2021-01-04T00:00:00Z">
            <w:dateFormat w:val="d. MMMM yyyy"/>
            <w:lid w:val="de-DE"/>
            <w:storeMappedDataAs w:val="dateTime"/>
            <w:calendar w:val="gregorian"/>
          </w:date>
        </w:sdtPr>
        <w:sdtEndPr/>
        <w:sdtContent>
          <w:r w:rsidR="00415465">
            <w:t>4. Januar 2021</w:t>
          </w:r>
        </w:sdtContent>
      </w:sdt>
      <w:r w:rsidRPr="000F292B">
        <w:t>.</w:t>
      </w:r>
      <w:r w:rsidR="00F6237D" w:rsidRPr="000F292B">
        <w:t xml:space="preserve"> </w:t>
      </w:r>
      <w:r w:rsidR="006E1352" w:rsidRPr="000F292B">
        <w:t xml:space="preserve">Immer mehr Bauherren entscheiden sich für PVC-Designbeläge – </w:t>
      </w:r>
      <w:r w:rsidR="00CD2458" w:rsidRPr="000F292B">
        <w:t>auch</w:t>
      </w:r>
      <w:r w:rsidR="006E1352" w:rsidRPr="000F292B">
        <w:t xml:space="preserve"> in Bädern. </w:t>
      </w:r>
      <w:r w:rsidR="00CD2458" w:rsidRPr="000F292B">
        <w:t xml:space="preserve">Doch gerade für die Verlegung in Nassbereichen brauchen </w:t>
      </w:r>
      <w:r w:rsidR="00B566F3" w:rsidRPr="000F292B">
        <w:t xml:space="preserve">bauchemische </w:t>
      </w:r>
      <w:r w:rsidR="00F70AF2" w:rsidRPr="000F292B">
        <w:t>Produkte</w:t>
      </w:r>
      <w:r w:rsidR="00CD2458" w:rsidRPr="000F292B">
        <w:t xml:space="preserve"> besondere Eigenschaften. </w:t>
      </w:r>
      <w:r w:rsidR="00047208" w:rsidRPr="000F292B">
        <w:t xml:space="preserve">Ardex hat </w:t>
      </w:r>
      <w:r w:rsidR="00CD2458" w:rsidRPr="000F292B">
        <w:t xml:space="preserve">deshalb </w:t>
      </w:r>
      <w:r w:rsidR="00047208" w:rsidRPr="000F292B">
        <w:t xml:space="preserve">einen </w:t>
      </w:r>
      <w:r w:rsidR="00823066" w:rsidRPr="000F292B">
        <w:t>neue</w:t>
      </w:r>
      <w:r w:rsidR="00C91985" w:rsidRPr="000F292B">
        <w:t>n</w:t>
      </w:r>
      <w:r w:rsidR="00823066" w:rsidRPr="000F292B">
        <w:t xml:space="preserve"> </w:t>
      </w:r>
      <w:r w:rsidR="00C91985" w:rsidRPr="000F292B">
        <w:t>SMP-Wandkleber</w:t>
      </w:r>
      <w:r w:rsidR="00823066" w:rsidRPr="000F292B">
        <w:t xml:space="preserve"> entwickelt</w:t>
      </w:r>
      <w:r w:rsidR="00047208" w:rsidRPr="000F292B">
        <w:t xml:space="preserve">, der </w:t>
      </w:r>
      <w:r w:rsidR="00CD2458" w:rsidRPr="000F292B">
        <w:t>für den Einsatz</w:t>
      </w:r>
      <w:r w:rsidR="00823066" w:rsidRPr="000F292B">
        <w:t xml:space="preserve"> an Wandflächen </w:t>
      </w:r>
      <w:r w:rsidR="00CD2458" w:rsidRPr="000F292B">
        <w:t>und in Bädern optimiert ist</w:t>
      </w:r>
      <w:r w:rsidR="00926F87" w:rsidRPr="000F292B">
        <w:t>: ARDEX AF 181W.</w:t>
      </w:r>
    </w:p>
    <w:p w14:paraId="41482E93" w14:textId="795676E2" w:rsidR="00604EEB" w:rsidRDefault="00AD516A" w:rsidP="00E905DE">
      <w:r w:rsidRPr="000F292B">
        <w:t>Fliesen und Natursteine sind besonders robust. Doch inzwischen spiel</w:t>
      </w:r>
      <w:r w:rsidR="007206D9" w:rsidRPr="000F292B">
        <w:t>en</w:t>
      </w:r>
      <w:r w:rsidRPr="000F292B">
        <w:t xml:space="preserve"> Design </w:t>
      </w:r>
      <w:r w:rsidR="007206D9" w:rsidRPr="000F292B">
        <w:t xml:space="preserve">und Komfort </w:t>
      </w:r>
      <w:r w:rsidR="005877CC" w:rsidRPr="000F292B">
        <w:t xml:space="preserve">oft </w:t>
      </w:r>
      <w:r w:rsidRPr="000F292B">
        <w:t xml:space="preserve">eine </w:t>
      </w:r>
      <w:r w:rsidR="00287FBB" w:rsidRPr="000F292B">
        <w:t>wichtige</w:t>
      </w:r>
      <w:r w:rsidR="005877CC" w:rsidRPr="000F292B">
        <w:t>re</w:t>
      </w:r>
      <w:r w:rsidRPr="000F292B">
        <w:t xml:space="preserve"> Rolle bei der Auswahl </w:t>
      </w:r>
      <w:r w:rsidR="007206D9" w:rsidRPr="000F292B">
        <w:t>des</w:t>
      </w:r>
      <w:r w:rsidRPr="000F292B">
        <w:t xml:space="preserve"> Belags. </w:t>
      </w:r>
      <w:r w:rsidR="007206D9" w:rsidRPr="000F292B">
        <w:t>„Deshalb fällt die Entscheidung immer häufiger zugunsten sogenannter LVT-Beläge aus, also Designbeläge</w:t>
      </w:r>
      <w:r w:rsidR="0068250C" w:rsidRPr="000F292B">
        <w:t>n</w:t>
      </w:r>
      <w:r w:rsidR="007206D9" w:rsidRPr="000F292B">
        <w:t xml:space="preserve"> aus PVC“, sagt </w:t>
      </w:r>
      <w:r w:rsidR="00892244" w:rsidRPr="000F292B">
        <w:t xml:space="preserve">Daniela </w:t>
      </w:r>
      <w:proofErr w:type="spellStart"/>
      <w:r w:rsidR="00922CCB" w:rsidRPr="00922CCB">
        <w:t>Witrahm</w:t>
      </w:r>
      <w:proofErr w:type="spellEnd"/>
      <w:r w:rsidR="00892244" w:rsidRPr="000F292B">
        <w:t>, Produkt</w:t>
      </w:r>
      <w:r w:rsidR="00B70E79" w:rsidRPr="000F292B">
        <w:t xml:space="preserve">managerin </w:t>
      </w:r>
      <w:r w:rsidR="007206D9" w:rsidRPr="000F292B">
        <w:t xml:space="preserve">bei Ardex. </w:t>
      </w:r>
      <w:r w:rsidR="005877CC" w:rsidRPr="000F292B">
        <w:t>„</w:t>
      </w:r>
      <w:r w:rsidR="0068250C" w:rsidRPr="000F292B">
        <w:t>D</w:t>
      </w:r>
      <w:r w:rsidR="005877CC" w:rsidRPr="000F292B">
        <w:t xml:space="preserve">ie Vielfalt von Designs und Formaten lassen </w:t>
      </w:r>
      <w:r w:rsidR="0068250C" w:rsidRPr="000F292B">
        <w:t xml:space="preserve">hier </w:t>
      </w:r>
      <w:r w:rsidR="005877CC" w:rsidRPr="000F292B">
        <w:t xml:space="preserve">kaum Wünsche offen. </w:t>
      </w:r>
      <w:r w:rsidR="00E905DE" w:rsidRPr="00E905DE">
        <w:rPr>
          <w:rFonts w:ascii="Arial" w:eastAsia="Times New Roman" w:hAnsi="Arial" w:cs="Arial"/>
          <w:szCs w:val="20"/>
          <w:lang w:eastAsia="de-DE"/>
        </w:rPr>
        <w:t>Und bei LVT-Bodenbelägen haben Kunden den zusätzlichen Vorteil, dass sie in Kombination mit einer Fußbodenheizung angenehm fußwarm sind.</w:t>
      </w:r>
      <w:r w:rsidR="00063C6F">
        <w:rPr>
          <w:rFonts w:ascii="Arial" w:eastAsia="Times New Roman" w:hAnsi="Arial" w:cs="Arial"/>
          <w:szCs w:val="20"/>
          <w:lang w:eastAsia="de-DE"/>
        </w:rPr>
        <w:t>“</w:t>
      </w:r>
    </w:p>
    <w:p w14:paraId="5A16E45E" w14:textId="77777777" w:rsidR="00E905DE" w:rsidRPr="000F292B" w:rsidRDefault="00E905DE" w:rsidP="00921743"/>
    <w:p w14:paraId="5FC9722F" w14:textId="0D5A1BA6" w:rsidR="007206D9" w:rsidRPr="000F292B" w:rsidRDefault="003A3047" w:rsidP="007206D9">
      <w:pPr>
        <w:pStyle w:val="Zwischenberschrift"/>
      </w:pPr>
      <w:r w:rsidRPr="000F292B">
        <w:t>PVC an Wandflächen „in“</w:t>
      </w:r>
    </w:p>
    <w:p w14:paraId="1212737C" w14:textId="74921DD8" w:rsidR="00AB746B" w:rsidRPr="000F292B" w:rsidRDefault="001C498A" w:rsidP="00202CFC">
      <w:pPr>
        <w:pStyle w:val="Zwischenberschrift"/>
        <w:spacing w:after="300"/>
        <w:rPr>
          <w:b w:val="0"/>
        </w:rPr>
      </w:pPr>
      <w:r w:rsidRPr="000F292B">
        <w:rPr>
          <w:b w:val="0"/>
        </w:rPr>
        <w:t>Den Trend</w:t>
      </w:r>
      <w:r w:rsidR="009D4B9A" w:rsidRPr="000F292B">
        <w:rPr>
          <w:b w:val="0"/>
        </w:rPr>
        <w:t xml:space="preserve"> zu Designbel</w:t>
      </w:r>
      <w:r w:rsidR="007330C6" w:rsidRPr="000F292B">
        <w:rPr>
          <w:b w:val="0"/>
        </w:rPr>
        <w:t>ägen</w:t>
      </w:r>
      <w:r w:rsidR="009D4B9A" w:rsidRPr="000F292B">
        <w:rPr>
          <w:b w:val="0"/>
        </w:rPr>
        <w:t xml:space="preserve"> für Böden </w:t>
      </w:r>
      <w:r w:rsidRPr="000F292B">
        <w:rPr>
          <w:b w:val="0"/>
        </w:rPr>
        <w:t>gibt es</w:t>
      </w:r>
      <w:r w:rsidR="009D4B9A" w:rsidRPr="000F292B">
        <w:rPr>
          <w:b w:val="0"/>
        </w:rPr>
        <w:t xml:space="preserve"> schon länger. Inzwischen werden </w:t>
      </w:r>
      <w:r w:rsidR="00FE1123" w:rsidRPr="000F292B">
        <w:rPr>
          <w:b w:val="0"/>
        </w:rPr>
        <w:t>diese</w:t>
      </w:r>
      <w:r w:rsidR="009D4B9A" w:rsidRPr="000F292B">
        <w:rPr>
          <w:b w:val="0"/>
        </w:rPr>
        <w:t xml:space="preserve"> aber auch immer öfter an Wandflächen ausgeführt. „Das liegt vor allem daran, dass PVC und Co. häufiger in Bädern eingesetzt werden</w:t>
      </w:r>
      <w:r w:rsidR="00FE1123" w:rsidRPr="000F292B">
        <w:rPr>
          <w:b w:val="0"/>
        </w:rPr>
        <w:t xml:space="preserve"> als noch vor fünf bis zehn Jahren</w:t>
      </w:r>
      <w:r w:rsidR="009D4B9A" w:rsidRPr="000F292B">
        <w:rPr>
          <w:b w:val="0"/>
        </w:rPr>
        <w:t xml:space="preserve">. Und hier wünschen sich die Bauherren dann alles aus einem Guss und nicht zwei unterschiedliche Materialien auf dem Boden und an der Wand“, so </w:t>
      </w:r>
      <w:r w:rsidR="00442DD6" w:rsidRPr="000F292B">
        <w:rPr>
          <w:b w:val="0"/>
        </w:rPr>
        <w:t xml:space="preserve">Martin Kupka, stellvertretender </w:t>
      </w:r>
      <w:r w:rsidR="00F843B7" w:rsidRPr="000F292B">
        <w:rPr>
          <w:b w:val="0"/>
        </w:rPr>
        <w:t>Leiter Anwendungstechnik</w:t>
      </w:r>
      <w:r w:rsidR="009D4B9A" w:rsidRPr="000F292B">
        <w:rPr>
          <w:b w:val="0"/>
        </w:rPr>
        <w:t xml:space="preserve">. </w:t>
      </w:r>
    </w:p>
    <w:p w14:paraId="6B9188E1" w14:textId="248FCB93" w:rsidR="00A74A0B" w:rsidRPr="000F292B" w:rsidRDefault="00AB746B" w:rsidP="00202CFC">
      <w:pPr>
        <w:pStyle w:val="Zwischenberschrift"/>
        <w:spacing w:after="300"/>
        <w:rPr>
          <w:b w:val="0"/>
        </w:rPr>
      </w:pPr>
      <w:r w:rsidRPr="000F292B">
        <w:rPr>
          <w:b w:val="0"/>
        </w:rPr>
        <w:t xml:space="preserve">Ardex hat darauf mit einem speziellen </w:t>
      </w:r>
      <w:r w:rsidR="00DC5B6A" w:rsidRPr="000F292B">
        <w:rPr>
          <w:b w:val="0"/>
        </w:rPr>
        <w:t>SMP-</w:t>
      </w:r>
      <w:r w:rsidRPr="000F292B">
        <w:rPr>
          <w:b w:val="0"/>
        </w:rPr>
        <w:t xml:space="preserve">Wandkleber reagiert. „ARDEX AF 181W ist genau auf die hohen Anforderungen im Nassbereich abgestimmt. PVC-Designbeläge können damit mühelos an Wandflächen verlegt werden – und natürlich auch auf dem Boden“, erläutert </w:t>
      </w:r>
      <w:r w:rsidR="00AC6420" w:rsidRPr="000F292B">
        <w:rPr>
          <w:b w:val="0"/>
        </w:rPr>
        <w:t>Martin Kupka</w:t>
      </w:r>
      <w:r w:rsidRPr="000F292B">
        <w:rPr>
          <w:b w:val="0"/>
        </w:rPr>
        <w:t xml:space="preserve">. </w:t>
      </w:r>
      <w:r w:rsidR="00806F07" w:rsidRPr="000F292B">
        <w:rPr>
          <w:b w:val="0"/>
        </w:rPr>
        <w:t>„</w:t>
      </w:r>
      <w:r w:rsidR="00A74A0B" w:rsidRPr="000F292B">
        <w:rPr>
          <w:b w:val="0"/>
        </w:rPr>
        <w:t>Dabei hält er selbst</w:t>
      </w:r>
      <w:r w:rsidR="00806F07" w:rsidRPr="000F292B">
        <w:rPr>
          <w:b w:val="0"/>
        </w:rPr>
        <w:t xml:space="preserve"> hohen Feuchtigkeitseinwirkungen</w:t>
      </w:r>
      <w:r w:rsidR="00A74A0B" w:rsidRPr="000F292B">
        <w:rPr>
          <w:b w:val="0"/>
        </w:rPr>
        <w:t xml:space="preserve"> stand</w:t>
      </w:r>
      <w:r w:rsidR="00806F07" w:rsidRPr="000F292B">
        <w:rPr>
          <w:b w:val="0"/>
        </w:rPr>
        <w:t xml:space="preserve">, etwa im Bereich der Dusche.“ </w:t>
      </w:r>
    </w:p>
    <w:p w14:paraId="594D0F6A" w14:textId="523E7DAC" w:rsidR="00202CFC" w:rsidRPr="000F292B" w:rsidRDefault="003A3047" w:rsidP="00202CFC">
      <w:pPr>
        <w:pStyle w:val="Zwischenberschrift"/>
      </w:pPr>
      <w:r w:rsidRPr="000F292B">
        <w:t xml:space="preserve">Einfache Verarbeitung </w:t>
      </w:r>
    </w:p>
    <w:p w14:paraId="3496E357" w14:textId="147DCCB5" w:rsidR="004B3A5B" w:rsidRPr="000F292B" w:rsidRDefault="00503053" w:rsidP="00B14AA5">
      <w:pPr>
        <w:pStyle w:val="Flietext"/>
      </w:pPr>
      <w:r w:rsidRPr="000F292B">
        <w:t xml:space="preserve">ARDEX AF 181W ist wasserfrei und verfügt über eine hohe Klebkraft. </w:t>
      </w:r>
      <w:r w:rsidR="00BF5250" w:rsidRPr="000F292B">
        <w:t>Er ist in</w:t>
      </w:r>
      <w:r w:rsidR="00955BE1" w:rsidRPr="000F292B">
        <w:t xml:space="preserve"> Bädern ebenso gut einsetzbar wie in Bereichen mit hoher Wärmeeinwirkung, zum Beispiel </w:t>
      </w:r>
      <w:r w:rsidR="0021018E" w:rsidRPr="000F292B">
        <w:t xml:space="preserve">in </w:t>
      </w:r>
      <w:r w:rsidR="00955BE1" w:rsidRPr="000F292B">
        <w:t xml:space="preserve">Wintergärten oder vor bodentiefen Fenstern. </w:t>
      </w:r>
      <w:r w:rsidR="00B14AA5" w:rsidRPr="000F292B">
        <w:t>Au</w:t>
      </w:r>
      <w:r w:rsidR="004B3A5B" w:rsidRPr="000F292B">
        <w:t xml:space="preserve">ch </w:t>
      </w:r>
      <w:r w:rsidR="00562AEB" w:rsidRPr="000F292B">
        <w:t xml:space="preserve">für </w:t>
      </w:r>
      <w:r w:rsidR="006C7407" w:rsidRPr="000F292B">
        <w:t>hochbelastete</w:t>
      </w:r>
      <w:r w:rsidR="004B3A5B" w:rsidRPr="000F292B">
        <w:t xml:space="preserve"> Eingangsbereiche von Einkaufszentren und Flughäfen und Flächen mit starker mechanischer Belastung </w:t>
      </w:r>
      <w:r w:rsidR="00562AEB" w:rsidRPr="000F292B">
        <w:t>ist</w:t>
      </w:r>
      <w:r w:rsidR="00B14AA5" w:rsidRPr="000F292B">
        <w:t xml:space="preserve"> ARDEX AF 181W </w:t>
      </w:r>
      <w:r w:rsidR="00562AEB" w:rsidRPr="000F292B">
        <w:t>ideal</w:t>
      </w:r>
      <w:r w:rsidR="00B14AA5" w:rsidRPr="000F292B">
        <w:t>.</w:t>
      </w:r>
    </w:p>
    <w:p w14:paraId="653818A7" w14:textId="357D70A2" w:rsidR="004B3A5B" w:rsidRPr="000F292B" w:rsidRDefault="004B3A5B" w:rsidP="004B3A5B">
      <w:pPr>
        <w:pStyle w:val="Zwischenberschrift"/>
        <w:spacing w:before="500"/>
        <w:rPr>
          <w:b w:val="0"/>
        </w:rPr>
      </w:pPr>
      <w:r w:rsidRPr="000F292B">
        <w:rPr>
          <w:b w:val="0"/>
        </w:rPr>
        <w:lastRenderedPageBreak/>
        <w:t xml:space="preserve">Hinzu kommt die einfache Verarbeitung: ARDEX AF 181W ist </w:t>
      </w:r>
      <w:proofErr w:type="spellStart"/>
      <w:r w:rsidRPr="000F292B">
        <w:rPr>
          <w:b w:val="0"/>
        </w:rPr>
        <w:t>einkomponentig</w:t>
      </w:r>
      <w:proofErr w:type="spellEnd"/>
      <w:r w:rsidR="002E0F53" w:rsidRPr="000F292B">
        <w:rPr>
          <w:b w:val="0"/>
        </w:rPr>
        <w:t>.</w:t>
      </w:r>
      <w:r w:rsidRPr="000F292B">
        <w:rPr>
          <w:b w:val="0"/>
        </w:rPr>
        <w:t xml:space="preserve"> </w:t>
      </w:r>
      <w:r w:rsidR="002E0F53" w:rsidRPr="000F292B">
        <w:rPr>
          <w:b w:val="0"/>
        </w:rPr>
        <w:t xml:space="preserve">„Das bedeutet, der Klebstoff muss nicht </w:t>
      </w:r>
      <w:r w:rsidRPr="000F292B">
        <w:rPr>
          <w:b w:val="0"/>
        </w:rPr>
        <w:t>angerührt werden und kann sogar mit der Rolle an der Wand aufgetragen werden</w:t>
      </w:r>
      <w:r w:rsidR="002E0F53" w:rsidRPr="000F292B">
        <w:rPr>
          <w:b w:val="0"/>
        </w:rPr>
        <w:t xml:space="preserve">“, so </w:t>
      </w:r>
      <w:r w:rsidR="00DC5B6A" w:rsidRPr="000F292B">
        <w:rPr>
          <w:b w:val="0"/>
        </w:rPr>
        <w:t xml:space="preserve">Daniela </w:t>
      </w:r>
      <w:r w:rsidR="00922CCB" w:rsidRPr="00922CCB">
        <w:rPr>
          <w:b w:val="0"/>
        </w:rPr>
        <w:t>Witrahm</w:t>
      </w:r>
      <w:r w:rsidR="002E0F53" w:rsidRPr="000F292B">
        <w:rPr>
          <w:b w:val="0"/>
        </w:rPr>
        <w:t xml:space="preserve">. </w:t>
      </w:r>
    </w:p>
    <w:p w14:paraId="405E27BE" w14:textId="74E08AC2" w:rsidR="00604EEB" w:rsidRPr="000F292B" w:rsidRDefault="00604EEB" w:rsidP="004B3A5B">
      <w:pPr>
        <w:pStyle w:val="Zwischenberschrift"/>
        <w:spacing w:before="500"/>
      </w:pPr>
      <w:r w:rsidRPr="000F292B">
        <w:t>Übe</w:t>
      </w:r>
      <w:r w:rsidR="0086468C" w:rsidRPr="000F292B">
        <w:t>r Ardex</w:t>
      </w:r>
    </w:p>
    <w:p w14:paraId="5DEAF3C3" w14:textId="3FA30F3B" w:rsidR="005F06B4" w:rsidRPr="000F292B" w:rsidRDefault="005F06B4" w:rsidP="005F06B4">
      <w:pPr>
        <w:pStyle w:val="Presseanfragenbittean"/>
        <w:outlineLvl w:val="0"/>
        <w:rPr>
          <w:b w:val="0"/>
          <w:sz w:val="20"/>
          <w:szCs w:val="20"/>
        </w:rPr>
      </w:pPr>
      <w:r w:rsidRPr="000F292B">
        <w:rPr>
          <w:b w:val="0"/>
          <w:sz w:val="20"/>
          <w:szCs w:val="20"/>
        </w:rPr>
        <w:t xml:space="preserve">Die Ardex GmbH ist einer der Weltmarktführer bei hochwertigen bauchemischen Spezialbaustoffen. Als Gesellschaft in Familienbesitz verfolgt das Unternehmen seit </w:t>
      </w:r>
      <w:r w:rsidR="005F7ABE" w:rsidRPr="000F292B">
        <w:rPr>
          <w:b w:val="0"/>
          <w:sz w:val="20"/>
          <w:szCs w:val="20"/>
        </w:rPr>
        <w:t xml:space="preserve">über </w:t>
      </w:r>
      <w:r w:rsidRPr="000F292B">
        <w:rPr>
          <w:b w:val="0"/>
          <w:sz w:val="20"/>
          <w:szCs w:val="20"/>
        </w:rPr>
        <w:t>70 Jahren einen nachhaltigen Wachstumskurs. Die Ardex-Gruppe beschäftigt heute über 3.</w:t>
      </w:r>
      <w:r w:rsidR="00805FB0" w:rsidRPr="000F292B">
        <w:rPr>
          <w:b w:val="0"/>
          <w:sz w:val="20"/>
          <w:szCs w:val="20"/>
        </w:rPr>
        <w:t>3</w:t>
      </w:r>
      <w:r w:rsidRPr="000F292B">
        <w:rPr>
          <w:b w:val="0"/>
          <w:sz w:val="20"/>
          <w:szCs w:val="20"/>
        </w:rPr>
        <w:t xml:space="preserve">00 Mitarbeiter und ist in mehr als 100 Ländern auf allen Kontinenten präsent, im Kernmarkt Europa nahezu flächendeckend. Mit mehr als zehn großen Marken erwirtschaftet Ardex weltweit einen Gesamtumsatz von mehr als </w:t>
      </w:r>
      <w:r w:rsidR="005D16F0" w:rsidRPr="000F292B">
        <w:rPr>
          <w:b w:val="0"/>
          <w:sz w:val="20"/>
          <w:szCs w:val="20"/>
        </w:rPr>
        <w:t>8</w:t>
      </w:r>
      <w:r w:rsidR="005F7ABE" w:rsidRPr="000F292B">
        <w:rPr>
          <w:b w:val="0"/>
          <w:sz w:val="20"/>
          <w:szCs w:val="20"/>
        </w:rPr>
        <w:t>2</w:t>
      </w:r>
      <w:r w:rsidR="005D16F0" w:rsidRPr="000F292B">
        <w:rPr>
          <w:b w:val="0"/>
          <w:sz w:val="20"/>
          <w:szCs w:val="20"/>
        </w:rPr>
        <w:t>0</w:t>
      </w:r>
      <w:r w:rsidRPr="000F292B">
        <w:rPr>
          <w:b w:val="0"/>
          <w:sz w:val="20"/>
          <w:szCs w:val="20"/>
        </w:rPr>
        <w:t xml:space="preserve"> Millionen Euro.</w:t>
      </w:r>
    </w:p>
    <w:p w14:paraId="37C1BC78" w14:textId="77777777" w:rsidR="005F06B4" w:rsidRPr="000F292B" w:rsidRDefault="005F06B4" w:rsidP="00604EEB">
      <w:pPr>
        <w:pStyle w:val="Presseanfragenbittean"/>
      </w:pPr>
    </w:p>
    <w:p w14:paraId="42F43B96" w14:textId="77777777" w:rsidR="00993129" w:rsidRPr="000F292B" w:rsidRDefault="00993129" w:rsidP="00993129">
      <w:pPr>
        <w:pStyle w:val="Presseanfragenbittean"/>
      </w:pPr>
      <w:r w:rsidRPr="000F292B">
        <w:t>Presseanfragen bitte an:</w:t>
      </w:r>
    </w:p>
    <w:p w14:paraId="2E9EB339" w14:textId="77777777" w:rsidR="00993129" w:rsidRPr="000F292B" w:rsidRDefault="00993129" w:rsidP="00993129">
      <w:pPr>
        <w:pStyle w:val="PresseanfrageAdresse"/>
        <w:outlineLvl w:val="0"/>
      </w:pPr>
      <w:r w:rsidRPr="000F292B">
        <w:t>Ardex GmbH</w:t>
      </w:r>
    </w:p>
    <w:p w14:paraId="194E615C" w14:textId="25600467" w:rsidR="00993129" w:rsidRPr="000F292B" w:rsidRDefault="00993129" w:rsidP="00993129">
      <w:pPr>
        <w:pStyle w:val="PresseanfrageAdresse"/>
        <w:outlineLvl w:val="0"/>
      </w:pPr>
      <w:r w:rsidRPr="000F292B">
        <w:t xml:space="preserve">Janin </w:t>
      </w:r>
      <w:r w:rsidR="003E106F" w:rsidRPr="000F292B">
        <w:t>Settino</w:t>
      </w:r>
      <w:r w:rsidRPr="000F292B">
        <w:t>, Friedrich-Ebert-Straße 45, 58453 Witten</w:t>
      </w:r>
    </w:p>
    <w:p w14:paraId="6EF9BD1E" w14:textId="45199808" w:rsidR="00993129" w:rsidRPr="006E1352" w:rsidRDefault="00993129" w:rsidP="00993129">
      <w:pPr>
        <w:pStyle w:val="PresseanfrageAdresse"/>
        <w:outlineLvl w:val="0"/>
      </w:pPr>
      <w:r w:rsidRPr="000F292B">
        <w:t>Tel. 02302 664-598, janin.</w:t>
      </w:r>
      <w:r w:rsidR="003E106F" w:rsidRPr="000F292B">
        <w:t>settino</w:t>
      </w:r>
      <w:r w:rsidRPr="000F292B">
        <w:t>@ardex.de</w:t>
      </w:r>
    </w:p>
    <w:p w14:paraId="5EDF5184" w14:textId="3653ABD8" w:rsidR="0002722C" w:rsidRPr="006E1352" w:rsidRDefault="0002722C" w:rsidP="00993129">
      <w:pPr>
        <w:pStyle w:val="Presseanfragenbittean"/>
      </w:pPr>
    </w:p>
    <w:sectPr w:rsidR="0002722C" w:rsidRPr="006E1352" w:rsidSect="004B2BC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5B913" w14:textId="77777777" w:rsidR="00E61792" w:rsidRDefault="00E61792" w:rsidP="000B3809">
      <w:pPr>
        <w:spacing w:line="240" w:lineRule="auto"/>
      </w:pPr>
      <w:r>
        <w:separator/>
      </w:r>
    </w:p>
  </w:endnote>
  <w:endnote w:type="continuationSeparator" w:id="0">
    <w:p w14:paraId="73F61F02" w14:textId="77777777" w:rsidR="00E61792" w:rsidRDefault="00E61792"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922CCB" w:rsidP="00F47758">
    <w:pPr>
      <w:pStyle w:val="Fuzeile"/>
    </w:pPr>
    <w:r>
      <w:rPr>
        <w:noProof/>
      </w:rPr>
    </w:r>
    <w:r w:rsidR="00922CCB">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D99857"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2A1F5" w14:textId="77777777" w:rsidR="00E61792" w:rsidRDefault="00E61792" w:rsidP="000B3809">
      <w:pPr>
        <w:spacing w:line="240" w:lineRule="auto"/>
      </w:pPr>
      <w:bookmarkStart w:id="0" w:name="_Hlk483318683"/>
      <w:bookmarkEnd w:id="0"/>
      <w:r>
        <w:separator/>
      </w:r>
    </w:p>
  </w:footnote>
  <w:footnote w:type="continuationSeparator" w:id="0">
    <w:p w14:paraId="53D353EE" w14:textId="77777777" w:rsidR="00E61792" w:rsidRDefault="00E61792"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47208"/>
    <w:rsid w:val="000564EA"/>
    <w:rsid w:val="00063C6F"/>
    <w:rsid w:val="00066700"/>
    <w:rsid w:val="000B3809"/>
    <w:rsid w:val="000B7500"/>
    <w:rsid w:val="000E0962"/>
    <w:rsid w:val="000F292B"/>
    <w:rsid w:val="001957F7"/>
    <w:rsid w:val="00197E7F"/>
    <w:rsid w:val="001A756D"/>
    <w:rsid w:val="001C498A"/>
    <w:rsid w:val="00202931"/>
    <w:rsid w:val="00202CFC"/>
    <w:rsid w:val="0021018E"/>
    <w:rsid w:val="00211730"/>
    <w:rsid w:val="00233E0A"/>
    <w:rsid w:val="002530B8"/>
    <w:rsid w:val="00287FBB"/>
    <w:rsid w:val="002D0239"/>
    <w:rsid w:val="002E0F53"/>
    <w:rsid w:val="002F39F5"/>
    <w:rsid w:val="003149B0"/>
    <w:rsid w:val="00377F23"/>
    <w:rsid w:val="003A3047"/>
    <w:rsid w:val="003E106F"/>
    <w:rsid w:val="00403F6E"/>
    <w:rsid w:val="00415465"/>
    <w:rsid w:val="0042545B"/>
    <w:rsid w:val="00432A35"/>
    <w:rsid w:val="00442DD6"/>
    <w:rsid w:val="00483069"/>
    <w:rsid w:val="004B2BC0"/>
    <w:rsid w:val="004B3A5B"/>
    <w:rsid w:val="004C1DC6"/>
    <w:rsid w:val="004E5493"/>
    <w:rsid w:val="00503053"/>
    <w:rsid w:val="00543A0C"/>
    <w:rsid w:val="00562AEB"/>
    <w:rsid w:val="00585882"/>
    <w:rsid w:val="005877CC"/>
    <w:rsid w:val="00597A94"/>
    <w:rsid w:val="005D16F0"/>
    <w:rsid w:val="005E61C4"/>
    <w:rsid w:val="005F06B4"/>
    <w:rsid w:val="005F7ABE"/>
    <w:rsid w:val="00600D18"/>
    <w:rsid w:val="00604EEB"/>
    <w:rsid w:val="00615BB0"/>
    <w:rsid w:val="006468F2"/>
    <w:rsid w:val="0068250C"/>
    <w:rsid w:val="006A7A4A"/>
    <w:rsid w:val="006C7407"/>
    <w:rsid w:val="006E1352"/>
    <w:rsid w:val="007206D9"/>
    <w:rsid w:val="0072216D"/>
    <w:rsid w:val="007247AF"/>
    <w:rsid w:val="007330C6"/>
    <w:rsid w:val="00792594"/>
    <w:rsid w:val="007A0C7E"/>
    <w:rsid w:val="007D46DE"/>
    <w:rsid w:val="007E0355"/>
    <w:rsid w:val="00805FB0"/>
    <w:rsid w:val="00806F07"/>
    <w:rsid w:val="00823066"/>
    <w:rsid w:val="00851227"/>
    <w:rsid w:val="00853308"/>
    <w:rsid w:val="008634CF"/>
    <w:rsid w:val="0086468C"/>
    <w:rsid w:val="00892244"/>
    <w:rsid w:val="008A34B7"/>
    <w:rsid w:val="008E0C5E"/>
    <w:rsid w:val="0090171C"/>
    <w:rsid w:val="00921743"/>
    <w:rsid w:val="00922CCB"/>
    <w:rsid w:val="00926F87"/>
    <w:rsid w:val="00932A85"/>
    <w:rsid w:val="00937A59"/>
    <w:rsid w:val="00955BE1"/>
    <w:rsid w:val="00985C83"/>
    <w:rsid w:val="00993129"/>
    <w:rsid w:val="009D252F"/>
    <w:rsid w:val="009D4B9A"/>
    <w:rsid w:val="00A124D4"/>
    <w:rsid w:val="00A141DD"/>
    <w:rsid w:val="00A655A3"/>
    <w:rsid w:val="00A74A0B"/>
    <w:rsid w:val="00AB746B"/>
    <w:rsid w:val="00AC6420"/>
    <w:rsid w:val="00AD516A"/>
    <w:rsid w:val="00AE185D"/>
    <w:rsid w:val="00AF651B"/>
    <w:rsid w:val="00B14AA5"/>
    <w:rsid w:val="00B211BE"/>
    <w:rsid w:val="00B566F3"/>
    <w:rsid w:val="00B70E79"/>
    <w:rsid w:val="00BA5A56"/>
    <w:rsid w:val="00BD2700"/>
    <w:rsid w:val="00BF5250"/>
    <w:rsid w:val="00C177DA"/>
    <w:rsid w:val="00C37C22"/>
    <w:rsid w:val="00C8134B"/>
    <w:rsid w:val="00C864CE"/>
    <w:rsid w:val="00C91985"/>
    <w:rsid w:val="00CD2458"/>
    <w:rsid w:val="00D6254A"/>
    <w:rsid w:val="00DC5B6A"/>
    <w:rsid w:val="00DD5253"/>
    <w:rsid w:val="00DE678F"/>
    <w:rsid w:val="00DF1E2E"/>
    <w:rsid w:val="00DF5807"/>
    <w:rsid w:val="00E3541B"/>
    <w:rsid w:val="00E61792"/>
    <w:rsid w:val="00E905DE"/>
    <w:rsid w:val="00EF56E9"/>
    <w:rsid w:val="00F22D33"/>
    <w:rsid w:val="00F47758"/>
    <w:rsid w:val="00F6237D"/>
    <w:rsid w:val="00F70AF2"/>
    <w:rsid w:val="00F843B7"/>
    <w:rsid w:val="00F879A7"/>
    <w:rsid w:val="00F96EC1"/>
    <w:rsid w:val="00FA5C8E"/>
    <w:rsid w:val="00FB3E0D"/>
    <w:rsid w:val="00FE1123"/>
    <w:rsid w:val="00FE1C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6A7A4A"/>
    <w:rPr>
      <w:sz w:val="16"/>
      <w:szCs w:val="16"/>
    </w:rPr>
  </w:style>
  <w:style w:type="paragraph" w:styleId="Kommentartext">
    <w:name w:val="annotation text"/>
    <w:basedOn w:val="Standard"/>
    <w:link w:val="KommentartextZchn"/>
    <w:uiPriority w:val="99"/>
    <w:semiHidden/>
    <w:unhideWhenUsed/>
    <w:rsid w:val="006A7A4A"/>
    <w:pPr>
      <w:spacing w:line="240" w:lineRule="auto"/>
    </w:pPr>
    <w:rPr>
      <w:szCs w:val="20"/>
    </w:rPr>
  </w:style>
  <w:style w:type="character" w:customStyle="1" w:styleId="KommentartextZchn">
    <w:name w:val="Kommentartext Zchn"/>
    <w:basedOn w:val="Absatz-Standardschriftart"/>
    <w:link w:val="Kommentartext"/>
    <w:uiPriority w:val="99"/>
    <w:semiHidden/>
    <w:rsid w:val="006A7A4A"/>
    <w:rPr>
      <w:sz w:val="20"/>
      <w:szCs w:val="20"/>
    </w:rPr>
  </w:style>
  <w:style w:type="paragraph" w:styleId="Kommentarthema">
    <w:name w:val="annotation subject"/>
    <w:basedOn w:val="Kommentartext"/>
    <w:next w:val="Kommentartext"/>
    <w:link w:val="KommentarthemaZchn"/>
    <w:uiPriority w:val="99"/>
    <w:semiHidden/>
    <w:unhideWhenUsed/>
    <w:rsid w:val="006A7A4A"/>
    <w:rPr>
      <w:b/>
      <w:bCs/>
    </w:rPr>
  </w:style>
  <w:style w:type="character" w:customStyle="1" w:styleId="KommentarthemaZchn">
    <w:name w:val="Kommentarthema Zchn"/>
    <w:basedOn w:val="KommentartextZchn"/>
    <w:link w:val="Kommentarthema"/>
    <w:uiPriority w:val="99"/>
    <w:semiHidden/>
    <w:rsid w:val="006A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1460">
      <w:bodyDiv w:val="1"/>
      <w:marLeft w:val="0"/>
      <w:marRight w:val="0"/>
      <w:marTop w:val="0"/>
      <w:marBottom w:val="0"/>
      <w:divBdr>
        <w:top w:val="none" w:sz="0" w:space="0" w:color="auto"/>
        <w:left w:val="none" w:sz="0" w:space="0" w:color="auto"/>
        <w:bottom w:val="none" w:sz="0" w:space="0" w:color="auto"/>
        <w:right w:val="none" w:sz="0" w:space="0" w:color="auto"/>
      </w:divBdr>
      <w:divsChild>
        <w:div w:id="159921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223FD"/>
    <w:rsid w:val="0042683E"/>
    <w:rsid w:val="00490054"/>
    <w:rsid w:val="0057050E"/>
    <w:rsid w:val="00595840"/>
    <w:rsid w:val="00862B78"/>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1116CC6E00BD49819E7870845C2CDA" ma:contentTypeVersion="13" ma:contentTypeDescription="Ein neues Dokument erstellen." ma:contentTypeScope="" ma:versionID="de6d20c56c98ff7104ef348701669b14">
  <xsd:schema xmlns:xsd="http://www.w3.org/2001/XMLSchema" xmlns:xs="http://www.w3.org/2001/XMLSchema" xmlns:p="http://schemas.microsoft.com/office/2006/metadata/properties" xmlns:ns3="77fcebe6-8bba-4bca-a0d3-5081157f311b" xmlns:ns4="ee99ef08-3b15-4a3f-9524-db8a580d9b6a" targetNamespace="http://schemas.microsoft.com/office/2006/metadata/properties" ma:root="true" ma:fieldsID="01821834c467cbf378cded462c5079f3" ns3:_="" ns4:_="">
    <xsd:import namespace="77fcebe6-8bba-4bca-a0d3-5081157f311b"/>
    <xsd:import namespace="ee99ef08-3b15-4a3f-9524-db8a580d9b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cebe6-8bba-4bca-a0d3-5081157f31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9ef08-3b15-4a3f-9524-db8a580d9b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44BA-7C73-46B4-A5B1-4C805E356C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EB96E0-ABEC-4EFD-9B98-91B3CA61671D}">
  <ds:schemaRefs>
    <ds:schemaRef ds:uri="http://schemas.microsoft.com/sharepoint/v3/contenttype/forms"/>
  </ds:schemaRefs>
</ds:datastoreItem>
</file>

<file path=customXml/itemProps3.xml><?xml version="1.0" encoding="utf-8"?>
<ds:datastoreItem xmlns:ds="http://schemas.openxmlformats.org/officeDocument/2006/customXml" ds:itemID="{6D4C384A-9B05-4C10-859A-B9262EA4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cebe6-8bba-4bca-a0d3-5081157f311b"/>
    <ds:schemaRef ds:uri="ee99ef08-3b15-4a3f-9524-db8a580d9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7</cp:revision>
  <cp:lastPrinted>2017-05-24T09:08:00Z</cp:lastPrinted>
  <dcterms:created xsi:type="dcterms:W3CDTF">2020-11-19T09:44:00Z</dcterms:created>
  <dcterms:modified xsi:type="dcterms:W3CDTF">2021-01-04T10:36:00Z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0x010100FB1116CC6E00BD49819E7870845C2CDA</vt:lpwstr>
  </property>
</Properties>
</file>