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D0CF" w14:textId="77777777" w:rsidR="00543A0C" w:rsidRPr="003B5FA3" w:rsidRDefault="0002722C" w:rsidP="008E0C5E">
      <w:pPr>
        <w:pStyle w:val="Titel"/>
      </w:pPr>
      <w:r w:rsidRPr="003B5FA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3B5FA3">
        <w:t>Presseinformation</w:t>
      </w:r>
    </w:p>
    <w:p w14:paraId="51444886" w14:textId="5408F545" w:rsidR="0002722C" w:rsidRPr="003B5FA3" w:rsidRDefault="00E36F48" w:rsidP="008E0C5E">
      <w:pPr>
        <w:pStyle w:val="Subhead"/>
      </w:pPr>
      <w:r>
        <w:t xml:space="preserve">Dichtmanschetten / </w:t>
      </w:r>
      <w:proofErr w:type="spellStart"/>
      <w:r>
        <w:t>Epoxiharz</w:t>
      </w:r>
      <w:proofErr w:type="spellEnd"/>
    </w:p>
    <w:p w14:paraId="439F26C7" w14:textId="7BE04E73" w:rsidR="0002722C" w:rsidRPr="003B5FA3" w:rsidRDefault="00E36F48" w:rsidP="00233E0A">
      <w:pPr>
        <w:pStyle w:val="Headline"/>
      </w:pPr>
      <w:r>
        <w:t xml:space="preserve">Neue </w:t>
      </w:r>
      <w:proofErr w:type="spellStart"/>
      <w:r>
        <w:t>Ardex</w:t>
      </w:r>
      <w:proofErr w:type="spellEnd"/>
      <w:r>
        <w:t>-</w:t>
      </w:r>
      <w:r w:rsidR="00174360">
        <w:t>Produkte</w:t>
      </w:r>
      <w:r>
        <w:t xml:space="preserve"> für die Fliesenverlegung</w:t>
      </w:r>
    </w:p>
    <w:p w14:paraId="0798A718" w14:textId="2D903C37" w:rsidR="0043501F" w:rsidRDefault="00233E0A" w:rsidP="0043501F">
      <w:pPr>
        <w:pStyle w:val="Datum"/>
      </w:pPr>
      <w:r w:rsidRPr="003B5FA3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2-04-12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B01BB4">
            <w:t>12. April 2022</w:t>
          </w:r>
        </w:sdtContent>
      </w:sdt>
      <w:r w:rsidRPr="003B5FA3">
        <w:t xml:space="preserve">. </w:t>
      </w:r>
      <w:r w:rsidR="00AA0038">
        <w:t>Den Untergrund sicher vor Feuchtigkeit schützen</w:t>
      </w:r>
      <w:r w:rsidR="009E020F" w:rsidRPr="003B5FA3">
        <w:t xml:space="preserve">: </w:t>
      </w:r>
      <w:r w:rsidR="00AA0038">
        <w:t>Das erreichen Fliesenleger mit durchdachten Abdichtungsprodukten</w:t>
      </w:r>
      <w:r w:rsidR="00F32003">
        <w:t xml:space="preserve"> – wie </w:t>
      </w:r>
      <w:r w:rsidR="00650980">
        <w:t>dem</w:t>
      </w:r>
      <w:r w:rsidR="00732BF6">
        <w:t xml:space="preserve"> </w:t>
      </w:r>
      <w:r w:rsidR="00F32003">
        <w:t xml:space="preserve">TRICOM-System von </w:t>
      </w:r>
      <w:proofErr w:type="spellStart"/>
      <w:r w:rsidR="00F32003">
        <w:t>Ardex</w:t>
      </w:r>
      <w:proofErr w:type="spellEnd"/>
      <w:r w:rsidR="00F32003">
        <w:t xml:space="preserve">. </w:t>
      </w:r>
      <w:r w:rsidR="00E72B36">
        <w:t>Jetzt hat der Bauchemiehersteller das System um vier neue Dichtmanschetten erweitert</w:t>
      </w:r>
      <w:r w:rsidR="00E215A3">
        <w:t xml:space="preserve">, die besonders dünn und dehnfähig sind. </w:t>
      </w:r>
      <w:r w:rsidR="00E72B36">
        <w:t>Ebenfalls neu</w:t>
      </w:r>
      <w:r w:rsidR="00E215A3">
        <w:t xml:space="preserve"> im </w:t>
      </w:r>
      <w:proofErr w:type="spellStart"/>
      <w:r w:rsidR="00E215A3">
        <w:t>Ardex</w:t>
      </w:r>
      <w:proofErr w:type="spellEnd"/>
      <w:r w:rsidR="00E215A3">
        <w:t>-Sortiment</w:t>
      </w:r>
      <w:r w:rsidR="00E72B36">
        <w:t xml:space="preserve"> ist </w:t>
      </w:r>
      <w:r w:rsidR="00DC6720">
        <w:t>das</w:t>
      </w:r>
      <w:r w:rsidR="00E72B36">
        <w:t xml:space="preserve"> standfeste Epoxi</w:t>
      </w:r>
      <w:r w:rsidR="007A4BB9">
        <w:t>d</w:t>
      </w:r>
      <w:r w:rsidR="00DC6720">
        <w:t>harz</w:t>
      </w:r>
      <w:r w:rsidR="00E72B36">
        <w:t xml:space="preserve"> </w:t>
      </w:r>
      <w:r w:rsidR="00BD5199">
        <w:t xml:space="preserve">ARDEX </w:t>
      </w:r>
      <w:r w:rsidR="00E72B36">
        <w:t>EP 2001</w:t>
      </w:r>
      <w:r w:rsidR="00BD5199">
        <w:t xml:space="preserve"> </w:t>
      </w:r>
      <w:r w:rsidR="00174360">
        <w:t>zur Grundierung und Verfestigung, das sich insbesondere für Arbeiten an der Wand eignet.</w:t>
      </w:r>
    </w:p>
    <w:p w14:paraId="23A8A6FD" w14:textId="58F66DA8" w:rsidR="00DC6720" w:rsidRPr="0043501F" w:rsidRDefault="0043501F" w:rsidP="00EC31B7">
      <w:pPr>
        <w:pStyle w:val="Flietext"/>
      </w:pPr>
      <w:r w:rsidRPr="00EC31B7">
        <w:rPr>
          <w:b/>
          <w:bCs/>
        </w:rPr>
        <w:t>Optimierte Manschetten für das TRICOM-</w:t>
      </w:r>
      <w:proofErr w:type="spellStart"/>
      <w:r w:rsidRPr="00EC31B7">
        <w:rPr>
          <w:b/>
          <w:bCs/>
        </w:rPr>
        <w:t>Dichtset</w:t>
      </w:r>
      <w:proofErr w:type="spellEnd"/>
      <w:r w:rsidR="00174360" w:rsidRPr="00EC31B7">
        <w:rPr>
          <w:b/>
          <w:bCs/>
          <w:highlight w:val="yellow"/>
        </w:rPr>
        <w:br/>
      </w:r>
      <w:r w:rsidR="00B01BB4">
        <w:t>D</w:t>
      </w:r>
      <w:r w:rsidR="00B01BB4" w:rsidRPr="0043501F">
        <w:t xml:space="preserve">as ARDEX TRICOM </w:t>
      </w:r>
      <w:proofErr w:type="spellStart"/>
      <w:r w:rsidR="00B01BB4" w:rsidRPr="0043501F">
        <w:t>Dichtset</w:t>
      </w:r>
      <w:proofErr w:type="spellEnd"/>
      <w:r w:rsidR="00B01BB4" w:rsidRPr="0043501F">
        <w:t xml:space="preserve"> </w:t>
      </w:r>
      <w:r w:rsidR="00B01BB4">
        <w:t>ist ein w</w:t>
      </w:r>
      <w:r w:rsidR="00174360" w:rsidRPr="0043501F">
        <w:t>ichtiger Bestandteil des Abdichtungssystems</w:t>
      </w:r>
      <w:r w:rsidR="00B01BB4">
        <w:t>.</w:t>
      </w:r>
      <w:r w:rsidR="00174360" w:rsidRPr="0043501F">
        <w:t xml:space="preserve"> </w:t>
      </w:r>
      <w:r w:rsidR="00B01BB4">
        <w:t xml:space="preserve">Es ergänzt die </w:t>
      </w:r>
      <w:r w:rsidR="00174360" w:rsidRPr="0043501F">
        <w:t xml:space="preserve">Verbundabdichtungen </w:t>
      </w:r>
      <w:r w:rsidR="00B01BB4">
        <w:t>perfekt und bietet beim</w:t>
      </w:r>
      <w:r w:rsidR="00174360" w:rsidRPr="0043501F">
        <w:t xml:space="preserve"> Abdichten von Bewegungs-, Rand- und Anschlussfugen sowie </w:t>
      </w:r>
      <w:r w:rsidR="00B01BB4">
        <w:t xml:space="preserve">bei </w:t>
      </w:r>
      <w:r w:rsidR="00174360" w:rsidRPr="0043501F">
        <w:t>rissgefährdeten Anschlüssen optimale Lösungen</w:t>
      </w:r>
      <w:r w:rsidR="003E6F87" w:rsidRPr="0043501F">
        <w:t xml:space="preserve">. </w:t>
      </w:r>
      <w:r w:rsidR="00B01BB4">
        <w:t xml:space="preserve">Jetzt hat </w:t>
      </w:r>
      <w:proofErr w:type="spellStart"/>
      <w:r w:rsidR="00B01BB4">
        <w:t>Ardex</w:t>
      </w:r>
      <w:proofErr w:type="spellEnd"/>
      <w:r w:rsidR="00B01BB4">
        <w:t xml:space="preserve"> </w:t>
      </w:r>
      <w:r w:rsidR="007F5A26">
        <w:t>das</w:t>
      </w:r>
      <w:r w:rsidR="00174360" w:rsidRPr="0043501F">
        <w:t xml:space="preserve"> beliebte Dichtmanschetten</w:t>
      </w:r>
      <w:r w:rsidR="007F5A26">
        <w:t>sortiment</w:t>
      </w:r>
      <w:r w:rsidR="00174360" w:rsidRPr="0043501F">
        <w:t xml:space="preserve"> </w:t>
      </w:r>
      <w:r w:rsidR="00B01BB4">
        <w:t xml:space="preserve">weiter </w:t>
      </w:r>
      <w:r w:rsidR="00174360" w:rsidRPr="0043501F">
        <w:t>optimiert</w:t>
      </w:r>
      <w:r w:rsidR="00B01BB4">
        <w:t>.</w:t>
      </w:r>
      <w:r w:rsidR="00174360" w:rsidRPr="0043501F">
        <w:t xml:space="preserve"> </w:t>
      </w:r>
      <w:r w:rsidR="00F25F67" w:rsidRPr="0043501F">
        <w:t>„</w:t>
      </w:r>
      <w:r w:rsidR="00174360" w:rsidRPr="0043501F">
        <w:t>Die</w:t>
      </w:r>
      <w:r w:rsidRPr="0043501F">
        <w:t xml:space="preserve"> vier </w:t>
      </w:r>
      <w:r w:rsidR="007F5A26">
        <w:t>neuen</w:t>
      </w:r>
      <w:r w:rsidR="007F5A26" w:rsidRPr="0043501F">
        <w:t xml:space="preserve"> </w:t>
      </w:r>
      <w:r w:rsidRPr="0043501F">
        <w:t>Dichtmanschetten</w:t>
      </w:r>
      <w:r w:rsidR="00174360" w:rsidRPr="0043501F">
        <w:t xml:space="preserve"> </w:t>
      </w:r>
      <w:r w:rsidR="00B01BB4">
        <w:t xml:space="preserve">sind </w:t>
      </w:r>
      <w:r w:rsidR="00650980" w:rsidRPr="0043501F">
        <w:t xml:space="preserve">mit allen Abdichtungsprodukten kombinierbar, die Verarbeiter können also </w:t>
      </w:r>
      <w:r w:rsidR="00BD5199" w:rsidRPr="0043501F">
        <w:t>auf Systemprodukte zurückgreifen</w:t>
      </w:r>
      <w:r w:rsidR="00F25F67" w:rsidRPr="0043501F">
        <w:t xml:space="preserve">“, sagt </w:t>
      </w:r>
      <w:proofErr w:type="spellStart"/>
      <w:r w:rsidR="00F25F67" w:rsidRPr="0043501F">
        <w:t>Ardex</w:t>
      </w:r>
      <w:proofErr w:type="spellEnd"/>
      <w:r w:rsidR="00F25F67" w:rsidRPr="0043501F">
        <w:t>-Produktmanager Peter Metz.</w:t>
      </w:r>
      <w:r w:rsidR="00C939B8">
        <w:t xml:space="preserve"> </w:t>
      </w:r>
    </w:p>
    <w:p w14:paraId="00BBC35B" w14:textId="4E09000C" w:rsidR="00604EEB" w:rsidRPr="003B5FA3" w:rsidRDefault="00E36F48" w:rsidP="00604EEB">
      <w:pPr>
        <w:pStyle w:val="Zwischenberschrift"/>
      </w:pPr>
      <w:r>
        <w:t>Extrem dünn und dehnfähig</w:t>
      </w:r>
    </w:p>
    <w:p w14:paraId="44D561A5" w14:textId="455F7118" w:rsidR="00C939B8" w:rsidRDefault="00650980" w:rsidP="003E6F87">
      <w:pPr>
        <w:pStyle w:val="Flietext"/>
      </w:pPr>
      <w:r>
        <w:t xml:space="preserve">Die </w:t>
      </w:r>
      <w:r w:rsidR="0043501F">
        <w:t xml:space="preserve">neuen </w:t>
      </w:r>
      <w:r>
        <w:t>Dichtmanschetten bestehen</w:t>
      </w:r>
      <w:r w:rsidR="00F25F67" w:rsidRPr="00E215A3">
        <w:t xml:space="preserve"> aus einer beidseitig mit </w:t>
      </w:r>
      <w:proofErr w:type="spellStart"/>
      <w:r w:rsidR="00F25F67" w:rsidRPr="00E215A3">
        <w:t>Polypropylenvlies</w:t>
      </w:r>
      <w:proofErr w:type="spellEnd"/>
      <w:r w:rsidR="00F25F67" w:rsidRPr="00E215A3">
        <w:t xml:space="preserve"> laminierten Membrane aus Polyurethan</w:t>
      </w:r>
      <w:r>
        <w:t xml:space="preserve">. Sie ersetzen die bisherigen Manschetten </w:t>
      </w:r>
      <w:r w:rsidR="00C939B8">
        <w:t xml:space="preserve">und bekommen im Zuge dessen auch neue Namen, zum Beispiel </w:t>
      </w:r>
      <w:r w:rsidR="00C939B8" w:rsidRPr="00C939B8">
        <w:t>SK-M 15/30.</w:t>
      </w:r>
      <w:r w:rsidR="00C939B8">
        <w:t xml:space="preserve"> Die Zahl steht dabei für den Außendurchmesser des Rohrs. </w:t>
      </w:r>
    </w:p>
    <w:p w14:paraId="705E155D" w14:textId="20C8BE1C" w:rsidR="003E6F87" w:rsidRPr="00650980" w:rsidRDefault="00650980" w:rsidP="003E6F87">
      <w:pPr>
        <w:pStyle w:val="Flietext"/>
        <w:rPr>
          <w:b/>
        </w:rPr>
      </w:pPr>
      <w:r>
        <w:t xml:space="preserve">„Die neuen Manschetten sind </w:t>
      </w:r>
      <w:proofErr w:type="gramStart"/>
      <w:r>
        <w:t>extrem dünn</w:t>
      </w:r>
      <w:proofErr w:type="gramEnd"/>
      <w:r>
        <w:t xml:space="preserve"> und sehr dehnfähig“, erklärt </w:t>
      </w:r>
      <w:r w:rsidRPr="00650980">
        <w:t>Metz. „</w:t>
      </w:r>
      <w:r w:rsidR="003E6F87" w:rsidRPr="00650980">
        <w:t>Der Werkstoff ist wasserdicht, leicht mit Messer oder Schere zu schneiden</w:t>
      </w:r>
      <w:r>
        <w:t xml:space="preserve"> und lässt sich </w:t>
      </w:r>
      <w:r w:rsidR="003E6F87" w:rsidRPr="00650980">
        <w:t>sehr gut in die Abdichtungsmassen einbetten</w:t>
      </w:r>
      <w:r>
        <w:t>, ohne dass dabei Falten</w:t>
      </w:r>
      <w:r w:rsidR="003E6F87" w:rsidRPr="00650980">
        <w:t xml:space="preserve"> </w:t>
      </w:r>
      <w:r>
        <w:t>entstehen</w:t>
      </w:r>
      <w:r w:rsidR="007F5A26">
        <w:t>. Gleichzeitig ist</w:t>
      </w:r>
      <w:r w:rsidR="000E656C">
        <w:t xml:space="preserve"> d</w:t>
      </w:r>
      <w:r>
        <w:t>ie</w:t>
      </w:r>
      <w:r w:rsidRPr="00650980">
        <w:t xml:space="preserve"> Verbundfähigkeit zu den Abdichtungsstoffen</w:t>
      </w:r>
      <w:r>
        <w:t xml:space="preserve"> hoch</w:t>
      </w:r>
      <w:r w:rsidRPr="00650980">
        <w:t>.</w:t>
      </w:r>
      <w:r w:rsidR="000E656C">
        <w:t>“</w:t>
      </w:r>
      <w:r>
        <w:t xml:space="preserve"> </w:t>
      </w:r>
      <w:r w:rsidR="000E656C">
        <w:t>D</w:t>
      </w:r>
      <w:r w:rsidR="003E6F87" w:rsidRPr="00650980">
        <w:t xml:space="preserve">ie geringe Materialdicke </w:t>
      </w:r>
      <w:r w:rsidR="000E656C">
        <w:t xml:space="preserve">erlaubt zudem </w:t>
      </w:r>
      <w:r w:rsidR="003E6F87" w:rsidRPr="00650980">
        <w:t xml:space="preserve">eine fast übergangslose Beschichtung mit den </w:t>
      </w:r>
      <w:proofErr w:type="spellStart"/>
      <w:r w:rsidR="003E6F87" w:rsidRPr="00650980">
        <w:t>A</w:t>
      </w:r>
      <w:r w:rsidR="000E656C">
        <w:t>rdex</w:t>
      </w:r>
      <w:proofErr w:type="spellEnd"/>
      <w:r w:rsidR="003E6F87" w:rsidRPr="00650980">
        <w:t xml:space="preserve">-Dichtmassen. </w:t>
      </w:r>
    </w:p>
    <w:p w14:paraId="27C9EFBB" w14:textId="5031F1DE" w:rsidR="000E656C" w:rsidRPr="003B5FA3" w:rsidRDefault="0043501F" w:rsidP="000E656C">
      <w:pPr>
        <w:pStyle w:val="Zwischenberschrift"/>
      </w:pPr>
      <w:r>
        <w:t xml:space="preserve">ARDEX EP 2001 </w:t>
      </w:r>
      <w:r w:rsidR="00214224">
        <w:t>–</w:t>
      </w:r>
      <w:r>
        <w:t xml:space="preserve"> </w:t>
      </w:r>
      <w:r w:rsidR="00E36F48">
        <w:t>Ideal für Wandarbeiten</w:t>
      </w:r>
    </w:p>
    <w:p w14:paraId="41119A92" w14:textId="009F7006" w:rsidR="00096D38" w:rsidRDefault="0043501F" w:rsidP="00E43666">
      <w:pPr>
        <w:pStyle w:val="Flietext"/>
      </w:pPr>
      <w:r>
        <w:t xml:space="preserve">Ebenfalls neu ist </w:t>
      </w:r>
      <w:r w:rsidRPr="00E43666">
        <w:t>ARDX EP 2001. Das</w:t>
      </w:r>
      <w:r w:rsidR="00E43666" w:rsidRPr="00E43666">
        <w:t xml:space="preserve"> </w:t>
      </w:r>
      <w:r>
        <w:t xml:space="preserve">standfeste </w:t>
      </w:r>
      <w:proofErr w:type="spellStart"/>
      <w:r>
        <w:t>zweikomponentige</w:t>
      </w:r>
      <w:proofErr w:type="spellEnd"/>
      <w:r>
        <w:t xml:space="preserve"> </w:t>
      </w:r>
      <w:r w:rsidRPr="00E43666">
        <w:t>Epoxi</w:t>
      </w:r>
      <w:r>
        <w:t>d</w:t>
      </w:r>
      <w:r w:rsidRPr="00E43666">
        <w:t>harz</w:t>
      </w:r>
      <w:r>
        <w:t xml:space="preserve"> </w:t>
      </w:r>
      <w:r w:rsidR="00E43666">
        <w:t>kann als</w:t>
      </w:r>
      <w:r>
        <w:t xml:space="preserve"> </w:t>
      </w:r>
      <w:r w:rsidR="00E43666">
        <w:t>Grundierung und Verfestigung von Untergründen an Wand-, Decken- und Bodenflächen im Innen</w:t>
      </w:r>
      <w:r>
        <w:t>- und Außen</w:t>
      </w:r>
      <w:r w:rsidR="00E43666">
        <w:t xml:space="preserve">bereich eingesetzt werden. </w:t>
      </w:r>
      <w:r w:rsidR="001C2320">
        <w:t>„ARDEX EP 2001 eignet sich zudem zur Herstellung von Epoxidharz</w:t>
      </w:r>
      <w:r w:rsidR="007F5A26">
        <w:t>-</w:t>
      </w:r>
      <w:r w:rsidR="001C2320">
        <w:t xml:space="preserve">Mörtel und ist für den Einsatz im Dauernass- und Außenbereich optimiert. </w:t>
      </w:r>
      <w:r w:rsidR="007F5A26">
        <w:t>D</w:t>
      </w:r>
      <w:r w:rsidR="001C2320">
        <w:t xml:space="preserve">er Einbau von </w:t>
      </w:r>
      <w:r w:rsidR="006F55B9">
        <w:t xml:space="preserve">Unterwasserscheinwerfern in Schwimmbädern </w:t>
      </w:r>
      <w:r w:rsidR="001C2320">
        <w:t xml:space="preserve">gelingt damit </w:t>
      </w:r>
      <w:r w:rsidR="007F5A26">
        <w:t xml:space="preserve">beispielsweise </w:t>
      </w:r>
      <w:r w:rsidR="001C2320">
        <w:t>perfekt“</w:t>
      </w:r>
      <w:r w:rsidR="007F5A26">
        <w:t>,</w:t>
      </w:r>
      <w:r w:rsidR="001C2320">
        <w:t xml:space="preserve"> </w:t>
      </w:r>
      <w:r w:rsidR="007F5A26">
        <w:t>s</w:t>
      </w:r>
      <w:r w:rsidR="001C2320">
        <w:t xml:space="preserve">o Peter Metz, Produktmanager bei </w:t>
      </w:r>
      <w:proofErr w:type="spellStart"/>
      <w:r w:rsidR="001C2320">
        <w:t>Ardex</w:t>
      </w:r>
      <w:proofErr w:type="spellEnd"/>
      <w:r w:rsidR="001C2320">
        <w:t xml:space="preserve">. </w:t>
      </w:r>
      <w:r w:rsidR="007F5A26">
        <w:t>„</w:t>
      </w:r>
      <w:r w:rsidR="001C2320">
        <w:t xml:space="preserve">Wir </w:t>
      </w:r>
      <w:r w:rsidR="001C2320">
        <w:lastRenderedPageBreak/>
        <w:t xml:space="preserve">haben </w:t>
      </w:r>
      <w:r w:rsidR="007F5A26">
        <w:t xml:space="preserve">das </w:t>
      </w:r>
      <w:r w:rsidR="00D57CF5">
        <w:t>standfeste</w:t>
      </w:r>
      <w:r w:rsidR="007F5A26">
        <w:t xml:space="preserve"> Epoxidharz </w:t>
      </w:r>
      <w:r w:rsidR="001C2320">
        <w:t>auf der Basis unsere</w:t>
      </w:r>
      <w:r w:rsidR="00D57CF5">
        <w:t>s</w:t>
      </w:r>
      <w:r w:rsidR="001C2320">
        <w:t xml:space="preserve"> bewährten </w:t>
      </w:r>
      <w:r w:rsidR="00D57CF5">
        <w:t xml:space="preserve">ARDEX </w:t>
      </w:r>
      <w:r w:rsidR="001C2320">
        <w:t xml:space="preserve">EP 2000 entwickelt und mit zusätzlichen Stellmitteln </w:t>
      </w:r>
      <w:r w:rsidR="00A52128">
        <w:t>für die Wandanwendung optimiert</w:t>
      </w:r>
      <w:r w:rsidR="00E36F48">
        <w:t>“</w:t>
      </w:r>
      <w:r w:rsidR="00D57CF5">
        <w:t>,</w:t>
      </w:r>
      <w:r w:rsidR="00A52128">
        <w:t xml:space="preserve"> </w:t>
      </w:r>
      <w:r w:rsidR="00E36F48">
        <w:t>so Metz</w:t>
      </w:r>
      <w:r w:rsidR="001C2320">
        <w:t xml:space="preserve"> weiter</w:t>
      </w:r>
      <w:r w:rsidR="00E36F48">
        <w:t xml:space="preserve">. ARDEX EP 2001 ist lösemittelfrei </w:t>
      </w:r>
      <w:r w:rsidR="001C2320">
        <w:t>und EC 1 PLUS zertifiziert.</w:t>
      </w:r>
    </w:p>
    <w:p w14:paraId="28871087" w14:textId="09251377" w:rsidR="00EC31B7" w:rsidRPr="003B5FA3" w:rsidRDefault="00EC31B7" w:rsidP="00EC31B7">
      <w:pPr>
        <w:pStyle w:val="Zwischenberschrift"/>
      </w:pPr>
      <w:r>
        <w:t xml:space="preserve">ARDEX EP 2001 </w:t>
      </w:r>
      <w:r>
        <w:t>auf einen Blick</w:t>
      </w:r>
    </w:p>
    <w:p w14:paraId="7319CD49" w14:textId="77777777" w:rsidR="00DF2109" w:rsidRPr="00DF2109" w:rsidRDefault="00EC31B7" w:rsidP="00CB5562">
      <w:pPr>
        <w:pStyle w:val="Flietext"/>
        <w:numPr>
          <w:ilvl w:val="0"/>
          <w:numId w:val="1"/>
        </w:numPr>
        <w:spacing w:after="0"/>
        <w:ind w:left="714" w:hanging="357"/>
      </w:pPr>
      <w:r w:rsidRPr="00EC31B7">
        <w:t>ARDEX EP 2001 ist ein lösemittelfreies, pastöses, ungefülltes</w:t>
      </w:r>
      <w:r w:rsidRPr="00EC31B7">
        <w:t xml:space="preserve"> </w:t>
      </w:r>
      <w:r w:rsidR="003F4598" w:rsidRPr="00EC31B7">
        <w:rPr>
          <w:rFonts w:ascii="Helvetica" w:hAnsi="Helvetica" w:cs="Helvetica"/>
          <w:color w:val="1F1F1F"/>
        </w:rPr>
        <w:t>Zweikomponenten-Epoxidharz</w:t>
      </w:r>
      <w:r w:rsidRPr="00EC31B7">
        <w:rPr>
          <w:rFonts w:ascii="Helvetica" w:hAnsi="Helvetica" w:cs="Helvetica"/>
          <w:color w:val="1F1F1F"/>
        </w:rPr>
        <w:t xml:space="preserve"> </w:t>
      </w:r>
      <w:r w:rsidR="00DF2109">
        <w:t>z</w:t>
      </w:r>
      <w:r w:rsidR="00DF2109">
        <w:t xml:space="preserve">ur Herstellung von </w:t>
      </w:r>
      <w:proofErr w:type="spellStart"/>
      <w:r w:rsidR="00DF2109">
        <w:t>Epoximörteln</w:t>
      </w:r>
      <w:proofErr w:type="spellEnd"/>
    </w:p>
    <w:p w14:paraId="7C6E050A" w14:textId="77777777" w:rsidR="00DF2109" w:rsidRDefault="00DF2109" w:rsidP="00A8635C">
      <w:pPr>
        <w:pStyle w:val="Flietext"/>
        <w:numPr>
          <w:ilvl w:val="0"/>
          <w:numId w:val="1"/>
        </w:numPr>
        <w:spacing w:after="0"/>
        <w:ind w:left="714" w:hanging="357"/>
      </w:pPr>
      <w:r w:rsidRPr="00DF2109">
        <w:rPr>
          <w:rFonts w:ascii="Helvetica" w:hAnsi="Helvetica" w:cs="Helvetica"/>
          <w:color w:val="1F1F1F"/>
        </w:rPr>
        <w:t>Es sperrt den Untergrund gegen</w:t>
      </w:r>
      <w:r w:rsidR="003F4598">
        <w:t xml:space="preserve"> aufsteigende Feuchtigkeit in Betonböden und Zementestrichen bis max</w:t>
      </w:r>
      <w:r w:rsidR="00EC31B7">
        <w:t>imal</w:t>
      </w:r>
      <w:r w:rsidR="003F4598">
        <w:t xml:space="preserve"> 8 </w:t>
      </w:r>
      <w:r w:rsidR="00EC31B7">
        <w:t>Prozent</w:t>
      </w:r>
      <w:r>
        <w:t xml:space="preserve"> ab.</w:t>
      </w:r>
    </w:p>
    <w:p w14:paraId="17F2C103" w14:textId="43A14B71" w:rsidR="003F4598" w:rsidRDefault="00DF2109" w:rsidP="002538DE">
      <w:pPr>
        <w:pStyle w:val="Flietext"/>
        <w:numPr>
          <w:ilvl w:val="0"/>
          <w:numId w:val="1"/>
        </w:numPr>
        <w:spacing w:after="0"/>
        <w:ind w:left="714" w:hanging="357"/>
      </w:pPr>
      <w:r w:rsidRPr="00DF2109">
        <w:rPr>
          <w:rFonts w:ascii="Helvetica" w:hAnsi="Helvetica" w:cs="Helvetica"/>
          <w:color w:val="1F1F1F"/>
        </w:rPr>
        <w:t xml:space="preserve">Das </w:t>
      </w:r>
      <w:r w:rsidRPr="00DF2109">
        <w:rPr>
          <w:rFonts w:ascii="Helvetica" w:hAnsi="Helvetica" w:cs="Helvetica"/>
          <w:color w:val="1F1F1F"/>
        </w:rPr>
        <w:t xml:space="preserve">Epoxidharz </w:t>
      </w:r>
      <w:r>
        <w:t>dient</w:t>
      </w:r>
      <w:r w:rsidR="00EC31B7">
        <w:t xml:space="preserve"> als </w:t>
      </w:r>
      <w:r w:rsidR="003F4598">
        <w:t>Grundierung und Verfestigung von Untergründen</w:t>
      </w:r>
      <w:r>
        <w:t xml:space="preserve"> ebenso wie als </w:t>
      </w:r>
      <w:r w:rsidR="003F4598">
        <w:t>Haftbrücke</w:t>
      </w:r>
      <w:r>
        <w:t>.</w:t>
      </w:r>
    </w:p>
    <w:p w14:paraId="7FAF2B60" w14:textId="5A564448" w:rsidR="003F4598" w:rsidRDefault="00DF2109" w:rsidP="00BC55DD">
      <w:pPr>
        <w:pStyle w:val="Flietext"/>
        <w:numPr>
          <w:ilvl w:val="0"/>
          <w:numId w:val="1"/>
        </w:numPr>
        <w:spacing w:after="0"/>
        <w:ind w:left="714" w:hanging="357"/>
      </w:pPr>
      <w:r w:rsidRPr="00EC31B7">
        <w:t>ARDEX EP 2001</w:t>
      </w:r>
      <w:r>
        <w:t xml:space="preserve"> ist c</w:t>
      </w:r>
      <w:r w:rsidR="003F4598">
        <w:t>hemikalienbeständig</w:t>
      </w:r>
      <w:r>
        <w:t xml:space="preserve"> sowie r</w:t>
      </w:r>
      <w:r w:rsidR="003F4598">
        <w:t>oll- und streichfähig</w:t>
      </w:r>
      <w:r>
        <w:t>.</w:t>
      </w:r>
    </w:p>
    <w:p w14:paraId="405E27BE" w14:textId="77777777" w:rsidR="00604EEB" w:rsidRPr="00EC31B7" w:rsidRDefault="00604EEB" w:rsidP="0086468C">
      <w:pPr>
        <w:pStyle w:val="Zwischenberschrift"/>
        <w:spacing w:before="500"/>
      </w:pPr>
      <w:r w:rsidRPr="00EC31B7">
        <w:t>Übe</w:t>
      </w:r>
      <w:r w:rsidR="0086468C" w:rsidRPr="00EC31B7">
        <w:t xml:space="preserve">r </w:t>
      </w:r>
      <w:proofErr w:type="spellStart"/>
      <w:r w:rsidR="0086468C" w:rsidRPr="00EC31B7">
        <w:t>Ardex</w:t>
      </w:r>
      <w:proofErr w:type="spellEnd"/>
    </w:p>
    <w:p w14:paraId="5A056F22" w14:textId="77777777" w:rsidR="001D2297" w:rsidRPr="003B5FA3" w:rsidRDefault="001D2297" w:rsidP="001D2297">
      <w:pPr>
        <w:pStyle w:val="Presseanfragenbittean"/>
        <w:outlineLvl w:val="0"/>
        <w:rPr>
          <w:b w:val="0"/>
          <w:sz w:val="20"/>
          <w:szCs w:val="20"/>
        </w:rPr>
      </w:pPr>
      <w:r w:rsidRPr="003B5FA3">
        <w:rPr>
          <w:b w:val="0"/>
          <w:sz w:val="20"/>
          <w:szCs w:val="20"/>
        </w:rPr>
        <w:t xml:space="preserve">Die </w:t>
      </w:r>
      <w:proofErr w:type="spellStart"/>
      <w:r w:rsidRPr="003B5FA3">
        <w:rPr>
          <w:b w:val="0"/>
          <w:sz w:val="20"/>
          <w:szCs w:val="20"/>
        </w:rPr>
        <w:t>Ardex</w:t>
      </w:r>
      <w:proofErr w:type="spellEnd"/>
      <w:r w:rsidRPr="003B5FA3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über 70 Jahren einen nachhaltigen Wachstumskurs. Die </w:t>
      </w:r>
      <w:proofErr w:type="spellStart"/>
      <w:r w:rsidRPr="003B5FA3">
        <w:rPr>
          <w:b w:val="0"/>
          <w:sz w:val="20"/>
          <w:szCs w:val="20"/>
        </w:rPr>
        <w:t>Ardex</w:t>
      </w:r>
      <w:proofErr w:type="spellEnd"/>
      <w:r w:rsidRPr="003B5FA3">
        <w:rPr>
          <w:b w:val="0"/>
          <w:sz w:val="20"/>
          <w:szCs w:val="20"/>
        </w:rPr>
        <w:t xml:space="preserve">-Gruppe beschäftigt heute über 3.900 Mitarbeiter und ist in mehr als 100 Ländern auf allen Kontinenten präsent, im Kernmarkt Europa nahezu flächendeckend. Mit mehr als zehn großen Marken erwirtschaftet </w:t>
      </w:r>
      <w:proofErr w:type="spellStart"/>
      <w:r w:rsidRPr="003B5FA3">
        <w:rPr>
          <w:b w:val="0"/>
          <w:sz w:val="20"/>
          <w:szCs w:val="20"/>
        </w:rPr>
        <w:t>Ardex</w:t>
      </w:r>
      <w:proofErr w:type="spellEnd"/>
      <w:r w:rsidRPr="003B5FA3">
        <w:rPr>
          <w:b w:val="0"/>
          <w:sz w:val="20"/>
          <w:szCs w:val="20"/>
        </w:rPr>
        <w:t xml:space="preserve"> weltweit einen Gesamtumsatz von mehr als 930 Millionen Euro.</w:t>
      </w:r>
    </w:p>
    <w:p w14:paraId="37C1BC78" w14:textId="77777777" w:rsidR="005F06B4" w:rsidRPr="003B5FA3" w:rsidRDefault="005F06B4" w:rsidP="00604EEB">
      <w:pPr>
        <w:pStyle w:val="Presseanfragenbittean"/>
      </w:pPr>
    </w:p>
    <w:p w14:paraId="42F43B96" w14:textId="77777777" w:rsidR="00993129" w:rsidRPr="003B5FA3" w:rsidRDefault="00993129" w:rsidP="00993129">
      <w:pPr>
        <w:pStyle w:val="Presseanfragenbittean"/>
      </w:pPr>
      <w:r w:rsidRPr="003B5FA3">
        <w:t>Presseanfragen bitte an:</w:t>
      </w:r>
    </w:p>
    <w:p w14:paraId="2E9EB339" w14:textId="77777777" w:rsidR="00993129" w:rsidRPr="003B5FA3" w:rsidRDefault="00993129" w:rsidP="00993129">
      <w:pPr>
        <w:pStyle w:val="PresseanfrageAdresse"/>
        <w:outlineLvl w:val="0"/>
      </w:pPr>
      <w:proofErr w:type="spellStart"/>
      <w:r w:rsidRPr="003B5FA3">
        <w:t>Ardex</w:t>
      </w:r>
      <w:proofErr w:type="spellEnd"/>
      <w:r w:rsidRPr="003B5FA3">
        <w:t xml:space="preserve"> GmbH</w:t>
      </w:r>
    </w:p>
    <w:p w14:paraId="194E615C" w14:textId="25600467" w:rsidR="00993129" w:rsidRPr="003B5FA3" w:rsidRDefault="00993129" w:rsidP="00993129">
      <w:pPr>
        <w:pStyle w:val="PresseanfrageAdresse"/>
        <w:outlineLvl w:val="0"/>
      </w:pPr>
      <w:r w:rsidRPr="003B5FA3">
        <w:t xml:space="preserve">Janin </w:t>
      </w:r>
      <w:proofErr w:type="spellStart"/>
      <w:r w:rsidR="003E106F" w:rsidRPr="003B5FA3">
        <w:t>Settino</w:t>
      </w:r>
      <w:proofErr w:type="spellEnd"/>
      <w:r w:rsidRPr="003B5FA3">
        <w:t>, Friedrich-Ebert-Straße 45, 58453 Witten</w:t>
      </w:r>
    </w:p>
    <w:p w14:paraId="6EF9BD1E" w14:textId="45199808" w:rsidR="00993129" w:rsidRPr="003B5FA3" w:rsidRDefault="00993129" w:rsidP="00993129">
      <w:pPr>
        <w:pStyle w:val="PresseanfrageAdresse"/>
        <w:outlineLvl w:val="0"/>
      </w:pPr>
      <w:r w:rsidRPr="003B5FA3">
        <w:t>Tel. 02302 664-598, janin.</w:t>
      </w:r>
      <w:r w:rsidR="003E106F" w:rsidRPr="003B5FA3">
        <w:t>settino</w:t>
      </w:r>
      <w:r w:rsidRPr="003B5FA3">
        <w:t>@ardex.de</w:t>
      </w:r>
    </w:p>
    <w:p w14:paraId="5EDF5184" w14:textId="3653ABD8" w:rsidR="0002722C" w:rsidRPr="003B5FA3" w:rsidRDefault="0002722C" w:rsidP="00993129">
      <w:pPr>
        <w:pStyle w:val="Presseanfragenbittean"/>
      </w:pPr>
    </w:p>
    <w:sectPr w:rsidR="0002722C" w:rsidRPr="003B5FA3" w:rsidSect="004B2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2498" w14:textId="77777777" w:rsidR="00C71615" w:rsidRDefault="00C71615" w:rsidP="000B3809">
      <w:pPr>
        <w:spacing w:line="240" w:lineRule="auto"/>
      </w:pPr>
      <w:r>
        <w:separator/>
      </w:r>
    </w:p>
  </w:endnote>
  <w:endnote w:type="continuationSeparator" w:id="0">
    <w:p w14:paraId="20673FF6" w14:textId="77777777" w:rsidR="00C71615" w:rsidRDefault="00C71615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8721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F653" w14:textId="77777777" w:rsidR="00F47758" w:rsidRDefault="00C71615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4878313E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F6C0B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A52128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Mark </w:t>
    </w:r>
    <w:proofErr w:type="spellStart"/>
    <w:r w:rsidRPr="00C864CE">
      <w:rPr>
        <w:sz w:val="15"/>
        <w:szCs w:val="15"/>
      </w:rPr>
      <w:t>Eslamlooy</w:t>
    </w:r>
    <w:proofErr w:type="spellEnd"/>
    <w:r w:rsidRPr="00C864CE">
      <w:rPr>
        <w:sz w:val="15"/>
        <w:szCs w:val="15"/>
      </w:rPr>
      <w:t xml:space="preserve">, Dr. Ulrich </w:t>
    </w:r>
    <w:proofErr w:type="spellStart"/>
    <w:r w:rsidRPr="00C864CE">
      <w:rPr>
        <w:sz w:val="15"/>
        <w:szCs w:val="15"/>
      </w:rPr>
      <w:t>Dahlhoff</w:t>
    </w:r>
    <w:proofErr w:type="spellEnd"/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7BF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C339" w14:textId="77777777" w:rsidR="00C71615" w:rsidRDefault="00C71615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3096DC23" w14:textId="77777777" w:rsidR="00C71615" w:rsidRDefault="00C71615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BDB1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B735" w14:textId="77777777" w:rsidR="00C864CE" w:rsidRDefault="00C86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158A3"/>
    <w:multiLevelType w:val="hybridMultilevel"/>
    <w:tmpl w:val="475AB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4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2722C"/>
    <w:rsid w:val="00030300"/>
    <w:rsid w:val="000564EA"/>
    <w:rsid w:val="00066700"/>
    <w:rsid w:val="00096D38"/>
    <w:rsid w:val="000B3809"/>
    <w:rsid w:val="000C4B21"/>
    <w:rsid w:val="000E656C"/>
    <w:rsid w:val="001341A6"/>
    <w:rsid w:val="0016227E"/>
    <w:rsid w:val="00174360"/>
    <w:rsid w:val="001957F7"/>
    <w:rsid w:val="001A756D"/>
    <w:rsid w:val="001C2320"/>
    <w:rsid w:val="001D2297"/>
    <w:rsid w:val="00202931"/>
    <w:rsid w:val="00211730"/>
    <w:rsid w:val="00214224"/>
    <w:rsid w:val="00233E0A"/>
    <w:rsid w:val="002530B8"/>
    <w:rsid w:val="003B5FA3"/>
    <w:rsid w:val="003E106F"/>
    <w:rsid w:val="003E6F87"/>
    <w:rsid w:val="003F4598"/>
    <w:rsid w:val="00403F6E"/>
    <w:rsid w:val="0042545B"/>
    <w:rsid w:val="00432A35"/>
    <w:rsid w:val="00432A70"/>
    <w:rsid w:val="0043501F"/>
    <w:rsid w:val="00483069"/>
    <w:rsid w:val="004B2BC0"/>
    <w:rsid w:val="004E5493"/>
    <w:rsid w:val="0050140E"/>
    <w:rsid w:val="00526843"/>
    <w:rsid w:val="00543A0C"/>
    <w:rsid w:val="00585882"/>
    <w:rsid w:val="005D16F0"/>
    <w:rsid w:val="005F06B4"/>
    <w:rsid w:val="005F7ABE"/>
    <w:rsid w:val="00604EEB"/>
    <w:rsid w:val="00650980"/>
    <w:rsid w:val="00661501"/>
    <w:rsid w:val="00665155"/>
    <w:rsid w:val="006A5914"/>
    <w:rsid w:val="006C492E"/>
    <w:rsid w:val="006F55B9"/>
    <w:rsid w:val="0072216D"/>
    <w:rsid w:val="00732BF6"/>
    <w:rsid w:val="00792594"/>
    <w:rsid w:val="007A4BB9"/>
    <w:rsid w:val="007D04A5"/>
    <w:rsid w:val="007D46DE"/>
    <w:rsid w:val="007F5A26"/>
    <w:rsid w:val="00805FB0"/>
    <w:rsid w:val="00851227"/>
    <w:rsid w:val="00853308"/>
    <w:rsid w:val="008634CF"/>
    <w:rsid w:val="0086468C"/>
    <w:rsid w:val="008A34B7"/>
    <w:rsid w:val="008E0C5E"/>
    <w:rsid w:val="0090171C"/>
    <w:rsid w:val="00932A85"/>
    <w:rsid w:val="00937A59"/>
    <w:rsid w:val="009636AD"/>
    <w:rsid w:val="00985C83"/>
    <w:rsid w:val="00993129"/>
    <w:rsid w:val="009D252F"/>
    <w:rsid w:val="009E020F"/>
    <w:rsid w:val="00A124D4"/>
    <w:rsid w:val="00A52128"/>
    <w:rsid w:val="00A655A3"/>
    <w:rsid w:val="00AA0038"/>
    <w:rsid w:val="00AC7965"/>
    <w:rsid w:val="00AE185D"/>
    <w:rsid w:val="00B01BB4"/>
    <w:rsid w:val="00B211BE"/>
    <w:rsid w:val="00B66250"/>
    <w:rsid w:val="00BA5A56"/>
    <w:rsid w:val="00BD5199"/>
    <w:rsid w:val="00C37C22"/>
    <w:rsid w:val="00C71615"/>
    <w:rsid w:val="00C864CE"/>
    <w:rsid w:val="00C939B8"/>
    <w:rsid w:val="00CA21CB"/>
    <w:rsid w:val="00D079B6"/>
    <w:rsid w:val="00D527C4"/>
    <w:rsid w:val="00D57CF5"/>
    <w:rsid w:val="00D6254A"/>
    <w:rsid w:val="00DC6720"/>
    <w:rsid w:val="00DD5253"/>
    <w:rsid w:val="00DE0559"/>
    <w:rsid w:val="00DE37A7"/>
    <w:rsid w:val="00DE678F"/>
    <w:rsid w:val="00DF1E2E"/>
    <w:rsid w:val="00DF2109"/>
    <w:rsid w:val="00DF5807"/>
    <w:rsid w:val="00E215A3"/>
    <w:rsid w:val="00E2555B"/>
    <w:rsid w:val="00E36F48"/>
    <w:rsid w:val="00E43666"/>
    <w:rsid w:val="00E624C1"/>
    <w:rsid w:val="00E72B36"/>
    <w:rsid w:val="00EC31B7"/>
    <w:rsid w:val="00EF56E9"/>
    <w:rsid w:val="00F22D33"/>
    <w:rsid w:val="00F25F67"/>
    <w:rsid w:val="00F32003"/>
    <w:rsid w:val="00F47758"/>
    <w:rsid w:val="00F879A7"/>
    <w:rsid w:val="00F96EC1"/>
    <w:rsid w:val="00FA5C8E"/>
    <w:rsid w:val="00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F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0D05E7"/>
    <w:rsid w:val="001C2012"/>
    <w:rsid w:val="001D2B33"/>
    <w:rsid w:val="001F27D1"/>
    <w:rsid w:val="002549FD"/>
    <w:rsid w:val="00276EAA"/>
    <w:rsid w:val="003E16C6"/>
    <w:rsid w:val="0042683E"/>
    <w:rsid w:val="00436F6D"/>
    <w:rsid w:val="00490054"/>
    <w:rsid w:val="0057050E"/>
    <w:rsid w:val="00595840"/>
    <w:rsid w:val="005968AD"/>
    <w:rsid w:val="007F47D9"/>
    <w:rsid w:val="0093552E"/>
    <w:rsid w:val="009F6852"/>
    <w:rsid w:val="00B7174D"/>
    <w:rsid w:val="00B841D0"/>
    <w:rsid w:val="00B91186"/>
    <w:rsid w:val="00BB747B"/>
    <w:rsid w:val="00BD4743"/>
    <w:rsid w:val="00C9734F"/>
    <w:rsid w:val="00CE2EE9"/>
    <w:rsid w:val="00E2141A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8</cp:revision>
  <cp:lastPrinted>2017-05-24T09:08:00Z</cp:lastPrinted>
  <dcterms:created xsi:type="dcterms:W3CDTF">2022-03-14T13:30:00Z</dcterms:created>
  <dcterms:modified xsi:type="dcterms:W3CDTF">2022-04-12T07:44:00Z</dcterms:modified>
</cp:coreProperties>
</file>