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117D6D"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117D6D">
        <w:t>Presseinformation</w:t>
      </w:r>
    </w:p>
    <w:p w14:paraId="51444886" w14:textId="02A7D0A3" w:rsidR="0002722C" w:rsidRPr="00271CD3" w:rsidRDefault="00334561" w:rsidP="008E0C5E">
      <w:pPr>
        <w:pStyle w:val="Subhead"/>
      </w:pPr>
      <w:r>
        <w:t>Verstärkung für vier Regionen</w:t>
      </w:r>
    </w:p>
    <w:p w14:paraId="439F26C7" w14:textId="1BF6D1AE" w:rsidR="0002722C" w:rsidRPr="00271CD3" w:rsidRDefault="00A41736" w:rsidP="00233E0A">
      <w:pPr>
        <w:pStyle w:val="Headline"/>
      </w:pPr>
      <w:r>
        <w:t>Fünf</w:t>
      </w:r>
      <w:r w:rsidR="00271CD3">
        <w:t xml:space="preserve"> neue Mitarbeiter im </w:t>
      </w:r>
      <w:r w:rsidR="00271CD3" w:rsidRPr="00271CD3">
        <w:t>Ardex</w:t>
      </w:r>
      <w:r w:rsidR="00271CD3">
        <w:t>-</w:t>
      </w:r>
      <w:r w:rsidR="00271CD3" w:rsidRPr="00271CD3">
        <w:t>Außendienst</w:t>
      </w:r>
    </w:p>
    <w:p w14:paraId="087B8758" w14:textId="0AE2674C" w:rsidR="003102F6" w:rsidRPr="003102F6" w:rsidRDefault="00233E0A" w:rsidP="003102F6">
      <w:pPr>
        <w:pStyle w:val="Datum"/>
      </w:pPr>
      <w:r w:rsidRPr="00271CD3">
        <w:t xml:space="preserve">Witten, </w:t>
      </w:r>
      <w:sdt>
        <w:sdtPr>
          <w:alias w:val="Datum"/>
          <w:tag w:val="Datum"/>
          <w:id w:val="-691528515"/>
          <w:placeholder>
            <w:docPart w:val="FBE1EC752DF643FE886052EBA2090F61"/>
          </w:placeholder>
          <w:date w:fullDate="2022-05-12T00:00:00Z">
            <w:dateFormat w:val="d. MMMM yyyy"/>
            <w:lid w:val="de-DE"/>
            <w:storeMappedDataAs w:val="dateTime"/>
            <w:calendar w:val="gregorian"/>
          </w:date>
        </w:sdtPr>
        <w:sdtEndPr/>
        <w:sdtContent>
          <w:r w:rsidR="0032682E">
            <w:t>1</w:t>
          </w:r>
          <w:r w:rsidR="00D03EC9">
            <w:t>2</w:t>
          </w:r>
          <w:r w:rsidR="0032682E">
            <w:t>. Mai 2022</w:t>
          </w:r>
        </w:sdtContent>
      </w:sdt>
      <w:r w:rsidRPr="00271CD3">
        <w:t>.</w:t>
      </w:r>
      <w:r w:rsidR="00271CD3" w:rsidRPr="00271CD3">
        <w:t xml:space="preserve"> </w:t>
      </w:r>
      <w:r w:rsidR="00E7345E">
        <w:t>Gleich fünf Neue: Mit</w:t>
      </w:r>
      <w:r w:rsidR="00E7345E">
        <w:rPr>
          <w:bCs/>
        </w:rPr>
        <w:t xml:space="preserve"> </w:t>
      </w:r>
      <w:r w:rsidR="00E7345E" w:rsidRPr="00E7345E">
        <w:rPr>
          <w:bCs/>
        </w:rPr>
        <w:t>Philipp Bahra</w:t>
      </w:r>
      <w:r w:rsidR="00E7345E">
        <w:rPr>
          <w:bCs/>
        </w:rPr>
        <w:t xml:space="preserve"> (34), </w:t>
      </w:r>
      <w:r w:rsidR="00E7345E" w:rsidRPr="00A41736">
        <w:rPr>
          <w:bCs/>
        </w:rPr>
        <w:t>Sebastian Enke</w:t>
      </w:r>
      <w:r w:rsidR="00E7345E">
        <w:rPr>
          <w:bCs/>
        </w:rPr>
        <w:t xml:space="preserve"> (48), </w:t>
      </w:r>
      <w:r w:rsidR="00E7345E" w:rsidRPr="00A41736">
        <w:rPr>
          <w:bCs/>
        </w:rPr>
        <w:t>Robin Hepp</w:t>
      </w:r>
      <w:r w:rsidR="00E7345E">
        <w:rPr>
          <w:bCs/>
        </w:rPr>
        <w:t xml:space="preserve"> (39), </w:t>
      </w:r>
      <w:r w:rsidR="00E7345E" w:rsidRPr="00A41736">
        <w:rPr>
          <w:bCs/>
        </w:rPr>
        <w:t>Markus Hummelbrunner</w:t>
      </w:r>
      <w:r w:rsidR="00E7345E">
        <w:rPr>
          <w:bCs/>
        </w:rPr>
        <w:t xml:space="preserve"> (30)</w:t>
      </w:r>
      <w:r w:rsidR="00E7345E">
        <w:t xml:space="preserve"> und </w:t>
      </w:r>
      <w:r w:rsidR="00E7345E" w:rsidRPr="00A41736">
        <w:rPr>
          <w:bCs/>
        </w:rPr>
        <w:t>Christoph Reimer</w:t>
      </w:r>
      <w:r w:rsidR="00E7345E">
        <w:t xml:space="preserve"> (35) verstärkt </w:t>
      </w:r>
      <w:r w:rsidR="00E7345E" w:rsidRPr="0063336C">
        <w:t>der Bauchemiehersteller Ardex seinen Außendienst</w:t>
      </w:r>
      <w:r w:rsidR="0063336C">
        <w:t>. Die erfahrenen</w:t>
      </w:r>
      <w:r w:rsidR="004C4E95" w:rsidRPr="0063336C">
        <w:t xml:space="preserve"> </w:t>
      </w:r>
      <w:r w:rsidR="0063336C">
        <w:t xml:space="preserve">neuen </w:t>
      </w:r>
      <w:r w:rsidR="004C4E95" w:rsidRPr="0063336C">
        <w:t>Mitarbeiter</w:t>
      </w:r>
      <w:r w:rsidR="0063336C">
        <w:t xml:space="preserve"> hatten alle im Januar begonnen und </w:t>
      </w:r>
      <w:r w:rsidR="00EE789A" w:rsidRPr="0063336C">
        <w:t xml:space="preserve">wurden </w:t>
      </w:r>
      <w:r w:rsidR="0063336C">
        <w:t>zunächst</w:t>
      </w:r>
      <w:r w:rsidR="003102F6" w:rsidRPr="0063336C">
        <w:t xml:space="preserve"> </w:t>
      </w:r>
      <w:r w:rsidR="00EE789A" w:rsidRPr="0063336C">
        <w:t>intensiv eingearbeitet</w:t>
      </w:r>
      <w:r w:rsidR="0063336C">
        <w:t>. Seit</w:t>
      </w:r>
      <w:r w:rsidR="003102F6" w:rsidRPr="0063336C">
        <w:t xml:space="preserve"> März </w:t>
      </w:r>
      <w:r w:rsidR="0063336C">
        <w:t xml:space="preserve">sind alle fünf </w:t>
      </w:r>
      <w:r w:rsidR="003102F6" w:rsidRPr="0063336C">
        <w:t>in ihren</w:t>
      </w:r>
      <w:r w:rsidR="003102F6">
        <w:t xml:space="preserve"> jeweiligen </w:t>
      </w:r>
      <w:r w:rsidR="0063336C">
        <w:t>Regionen im Einsatz</w:t>
      </w:r>
      <w:r w:rsidR="00EE789A">
        <w:t xml:space="preserve">. </w:t>
      </w:r>
      <w:r w:rsidR="003102F6">
        <w:t xml:space="preserve">Als Gebietsleiter sind sie </w:t>
      </w:r>
      <w:r w:rsidR="003102F6">
        <w:rPr>
          <w:rFonts w:ascii="Arial" w:hAnsi="Arial" w:cs="Arial"/>
          <w:color w:val="000000"/>
          <w:szCs w:val="20"/>
          <w:shd w:val="clear" w:color="auto" w:fill="FFFFFF"/>
        </w:rPr>
        <w:t xml:space="preserve">für die Kundenbetreuung sowie für die Betreuung von Baustellen und </w:t>
      </w:r>
      <w:r w:rsidR="0063336C">
        <w:rPr>
          <w:rFonts w:ascii="Arial" w:hAnsi="Arial" w:cs="Arial"/>
          <w:color w:val="000000"/>
          <w:szCs w:val="20"/>
          <w:shd w:val="clear" w:color="auto" w:fill="FFFFFF"/>
        </w:rPr>
        <w:t>Bau</w:t>
      </w:r>
      <w:r w:rsidR="003102F6">
        <w:rPr>
          <w:rFonts w:ascii="Arial" w:hAnsi="Arial" w:cs="Arial"/>
          <w:color w:val="000000"/>
          <w:szCs w:val="20"/>
          <w:shd w:val="clear" w:color="auto" w:fill="FFFFFF"/>
        </w:rPr>
        <w:t xml:space="preserve">projekten </w:t>
      </w:r>
      <w:r w:rsidR="0063336C">
        <w:rPr>
          <w:rFonts w:ascii="Arial" w:hAnsi="Arial" w:cs="Arial"/>
          <w:color w:val="000000"/>
          <w:szCs w:val="20"/>
          <w:shd w:val="clear" w:color="auto" w:fill="FFFFFF"/>
        </w:rPr>
        <w:t xml:space="preserve">verantwortlich – </w:t>
      </w:r>
      <w:r w:rsidR="003102F6">
        <w:rPr>
          <w:rFonts w:ascii="Arial" w:hAnsi="Arial" w:cs="Arial"/>
          <w:color w:val="000000"/>
          <w:szCs w:val="20"/>
          <w:shd w:val="clear" w:color="auto" w:fill="FFFFFF"/>
        </w:rPr>
        <w:t xml:space="preserve">von der Ausschreibung bis zur Ausführung. </w:t>
      </w:r>
    </w:p>
    <w:p w14:paraId="73DF3463" w14:textId="77777777" w:rsidR="00A41736" w:rsidRDefault="00A41736" w:rsidP="00A41736">
      <w:pPr>
        <w:shd w:val="clear" w:color="auto" w:fill="FFFFFF"/>
        <w:rPr>
          <w:b/>
          <w:bCs/>
        </w:rPr>
      </w:pPr>
      <w:r w:rsidRPr="00A41736">
        <w:rPr>
          <w:b/>
          <w:bCs/>
        </w:rPr>
        <w:t>Philipp Bahra</w:t>
      </w:r>
    </w:p>
    <w:p w14:paraId="2B92D9B2" w14:textId="6DF86C8A" w:rsidR="00A41736" w:rsidRPr="00EB507D" w:rsidRDefault="00EB507D" w:rsidP="00EB507D">
      <w:pPr>
        <w:pStyle w:val="Flietext"/>
      </w:pPr>
      <w:r>
        <w:t xml:space="preserve">Philipp Bahra ist seit März im Gebiet Ostwestfalen/Münsterland/Osnabrücker Land für den Bereich Boden/Wand/Decke zuständig. Der gelernte Raumausstatter war </w:t>
      </w:r>
      <w:r w:rsidR="00251092">
        <w:t xml:space="preserve">zuvor </w:t>
      </w:r>
      <w:r>
        <w:t>im Außendienst eines Bodenbelagsgroßhandels tätig.</w:t>
      </w:r>
    </w:p>
    <w:p w14:paraId="6BD9FACE" w14:textId="77777777" w:rsidR="00C6129D" w:rsidRPr="00A41736" w:rsidRDefault="00A41736" w:rsidP="00C6129D">
      <w:pPr>
        <w:pStyle w:val="Zwischenberschrift"/>
        <w:rPr>
          <w:bCs/>
        </w:rPr>
      </w:pPr>
      <w:r w:rsidRPr="00A41736">
        <w:rPr>
          <w:bCs/>
        </w:rPr>
        <w:t>Sebastian Enke</w:t>
      </w:r>
      <w:r w:rsidR="00C6129D">
        <w:rPr>
          <w:bCs/>
        </w:rPr>
        <w:t xml:space="preserve"> und </w:t>
      </w:r>
      <w:r w:rsidR="00C6129D" w:rsidRPr="00A41736">
        <w:rPr>
          <w:bCs/>
        </w:rPr>
        <w:t>Christoph Reimer</w:t>
      </w:r>
    </w:p>
    <w:p w14:paraId="38EE3A80" w14:textId="4BFCBAA2" w:rsidR="00E7345E" w:rsidRPr="00251092" w:rsidRDefault="00EB507D" w:rsidP="00251092">
      <w:pPr>
        <w:pStyle w:val="Flietext"/>
      </w:pPr>
      <w:r>
        <w:t xml:space="preserve">Sebastian Enke </w:t>
      </w:r>
      <w:r w:rsidR="00C6129D">
        <w:t xml:space="preserve">und Christoph Reimer </w:t>
      </w:r>
      <w:r w:rsidR="00E565CC">
        <w:t xml:space="preserve">verstärken </w:t>
      </w:r>
      <w:r>
        <w:t>das Team der Region Hamburg</w:t>
      </w:r>
      <w:r w:rsidR="00622C80">
        <w:t xml:space="preserve"> und Umland</w:t>
      </w:r>
      <w:r>
        <w:t xml:space="preserve"> im Bereich Fliese/Bau. </w:t>
      </w:r>
      <w:r w:rsidR="00C6129D">
        <w:t xml:space="preserve">Gemeinsam unterstützen sie den langjährigen </w:t>
      </w:r>
      <w:r w:rsidR="00251092">
        <w:t>Ardex-Außendienstler</w:t>
      </w:r>
      <w:r w:rsidR="00C6129D">
        <w:t xml:space="preserve"> Detlef Hinkelmann. Enke ist gelernter Maurer und arbeitete </w:t>
      </w:r>
      <w:r w:rsidR="00AA7539">
        <w:t xml:space="preserve">vorher </w:t>
      </w:r>
      <w:r w:rsidR="00C6129D">
        <w:t>als Technischer Fachberater für die Bereiche Fliese/Bau, technische Kleb- und Dichtstoffe sowie Bauwerksabdichtung</w:t>
      </w:r>
      <w:r w:rsidR="00C94636">
        <w:t xml:space="preserve">. Reimer hat eine Ausbildung zum Groß- und Außenhandelskaufmann mit Schwerpunkt Baustoffe absolviert. Im Anschluss war er in mehreren Baustoffunternehmen als Fachberater und Technischer Außendienstmitarbeiter tätig. </w:t>
      </w:r>
    </w:p>
    <w:p w14:paraId="7869A2EE" w14:textId="16DD0AA6" w:rsidR="00E7345E" w:rsidRPr="00A41736" w:rsidRDefault="00E7345E" w:rsidP="00E7345E">
      <w:pPr>
        <w:shd w:val="clear" w:color="auto" w:fill="FFFFFF"/>
        <w:rPr>
          <w:b/>
          <w:bCs/>
        </w:rPr>
      </w:pPr>
      <w:r w:rsidRPr="00A41736">
        <w:rPr>
          <w:b/>
          <w:bCs/>
        </w:rPr>
        <w:t>Robin Hepp</w:t>
      </w:r>
    </w:p>
    <w:p w14:paraId="079C6BB7" w14:textId="3990BE61" w:rsidR="00E7345E" w:rsidRPr="00C94636" w:rsidRDefault="00C94636" w:rsidP="009A0996">
      <w:pPr>
        <w:pStyle w:val="Flietext"/>
      </w:pPr>
      <w:r>
        <w:t xml:space="preserve">Robin Hepp ist neuer Fachberater mit Schwerpunkt Boden/Wand/Decke in der Region Freiburg/Baden-Baden/Karlsruhe und arbeitet </w:t>
      </w:r>
      <w:r w:rsidR="003102F6">
        <w:t xml:space="preserve">seit März </w:t>
      </w:r>
      <w:r>
        <w:t xml:space="preserve">im Team mit Martin Maier, Matthias Hartmann und Jörg Kunzer. </w:t>
      </w:r>
      <w:r w:rsidR="00334561">
        <w:t xml:space="preserve">Hepp ist </w:t>
      </w:r>
      <w:r>
        <w:t>gelernte</w:t>
      </w:r>
      <w:r w:rsidR="00334561">
        <w:t>r</w:t>
      </w:r>
      <w:r>
        <w:t xml:space="preserve"> Raumausstatter </w:t>
      </w:r>
      <w:r w:rsidR="00334561">
        <w:t xml:space="preserve">und </w:t>
      </w:r>
      <w:r>
        <w:t>hat viele Jahre in diesem Beruf gearbeitet</w:t>
      </w:r>
      <w:r w:rsidR="009A0996">
        <w:t xml:space="preserve">. Mit der Tätigkeit bei Ardex nutzte er die Chance, sich beruflich zu verändern. </w:t>
      </w:r>
    </w:p>
    <w:p w14:paraId="2C9D844D" w14:textId="1E657049" w:rsidR="00A41736" w:rsidRPr="00A41736" w:rsidRDefault="00A41736" w:rsidP="00A41736">
      <w:pPr>
        <w:pStyle w:val="Zwischenberschrift"/>
        <w:rPr>
          <w:bCs/>
        </w:rPr>
      </w:pPr>
      <w:r w:rsidRPr="00A41736">
        <w:rPr>
          <w:bCs/>
        </w:rPr>
        <w:t>Markus Hummelbrunner</w:t>
      </w:r>
    </w:p>
    <w:p w14:paraId="31E9430F" w14:textId="17FEE0B1" w:rsidR="00A41736" w:rsidRPr="00A41736" w:rsidRDefault="00E565CC" w:rsidP="003102F6">
      <w:pPr>
        <w:shd w:val="clear" w:color="auto" w:fill="FFFFFF"/>
        <w:rPr>
          <w:rFonts w:eastAsia="Times New Roman"/>
        </w:rPr>
      </w:pPr>
      <w:r>
        <w:rPr>
          <w:rFonts w:eastAsia="Times New Roman"/>
        </w:rPr>
        <w:t>Am 1. Januar 2022</w:t>
      </w:r>
      <w:r w:rsidR="009A0996" w:rsidRPr="009803B2">
        <w:rPr>
          <w:rFonts w:eastAsia="Times New Roman"/>
        </w:rPr>
        <w:t xml:space="preserve"> hat Markus Hummelbrunner seine Tätigkeit bei Ardex aufgenommen. </w:t>
      </w:r>
      <w:r w:rsidR="009A0996" w:rsidRPr="24F637DB">
        <w:rPr>
          <w:rFonts w:eastAsia="Times New Roman"/>
        </w:rPr>
        <w:t>Der Malermeister</w:t>
      </w:r>
      <w:r w:rsidR="00C84BB1" w:rsidRPr="24F637DB">
        <w:rPr>
          <w:rFonts w:eastAsia="Times New Roman"/>
        </w:rPr>
        <w:t xml:space="preserve"> und Farb- und Lacktechniker</w:t>
      </w:r>
      <w:r w:rsidR="009A0996" w:rsidRPr="24F637DB">
        <w:rPr>
          <w:rFonts w:eastAsia="Times New Roman"/>
        </w:rPr>
        <w:t xml:space="preserve"> ist im Großraum München aktiv und berät</w:t>
      </w:r>
      <w:r w:rsidR="003102F6">
        <w:rPr>
          <w:rFonts w:eastAsia="Times New Roman"/>
        </w:rPr>
        <w:t xml:space="preserve"> </w:t>
      </w:r>
      <w:r w:rsidR="009A0996" w:rsidRPr="24F637DB">
        <w:rPr>
          <w:rFonts w:eastAsia="Times New Roman"/>
        </w:rPr>
        <w:t xml:space="preserve">in </w:t>
      </w:r>
      <w:r w:rsidR="009A0996" w:rsidRPr="24F637DB">
        <w:rPr>
          <w:rFonts w:eastAsia="Times New Roman"/>
        </w:rPr>
        <w:lastRenderedPageBreak/>
        <w:t xml:space="preserve">den Bereichen Fliese/Bau und Boden/Wand/Decke. </w:t>
      </w:r>
      <w:r>
        <w:rPr>
          <w:rFonts w:eastAsia="Times New Roman"/>
        </w:rPr>
        <w:t>S</w:t>
      </w:r>
      <w:r w:rsidR="003102F6">
        <w:rPr>
          <w:rFonts w:eastAsia="Times New Roman"/>
        </w:rPr>
        <w:t>eit März</w:t>
      </w:r>
      <w:r w:rsidR="009A0996" w:rsidRPr="24F637DB">
        <w:rPr>
          <w:rFonts w:eastAsia="Times New Roman"/>
        </w:rPr>
        <w:t xml:space="preserve"> </w:t>
      </w:r>
      <w:r>
        <w:rPr>
          <w:rFonts w:eastAsia="Times New Roman"/>
        </w:rPr>
        <w:t xml:space="preserve">unterstützt er </w:t>
      </w:r>
      <w:r w:rsidR="003102F6">
        <w:rPr>
          <w:rFonts w:eastAsia="Times New Roman"/>
        </w:rPr>
        <w:t>das</w:t>
      </w:r>
      <w:r w:rsidR="009A0996" w:rsidRPr="24F637DB">
        <w:rPr>
          <w:rFonts w:eastAsia="Times New Roman"/>
        </w:rPr>
        <w:t xml:space="preserve"> Team von Christian Peinelt, Florian Huber und Kevin Lettl. Nach seiner Tätigkeit als selbständiger Maler und Lackierer war </w:t>
      </w:r>
      <w:r w:rsidR="00F97696" w:rsidRPr="24F637DB">
        <w:rPr>
          <w:rFonts w:eastAsia="Times New Roman"/>
        </w:rPr>
        <w:t xml:space="preserve">Markus </w:t>
      </w:r>
      <w:r w:rsidR="009A0996" w:rsidRPr="24F637DB">
        <w:rPr>
          <w:rFonts w:eastAsia="Times New Roman"/>
        </w:rPr>
        <w:t xml:space="preserve">Hummelbrunner Technischer Berater bei einem </w:t>
      </w:r>
      <w:r w:rsidR="00EE46F8" w:rsidRPr="24F637DB">
        <w:rPr>
          <w:rFonts w:eastAsia="Times New Roman"/>
        </w:rPr>
        <w:t xml:space="preserve">Farbhersteller </w:t>
      </w:r>
      <w:r w:rsidR="009803B2" w:rsidRPr="24F637DB">
        <w:rPr>
          <w:rFonts w:eastAsia="Times New Roman"/>
        </w:rPr>
        <w:t>für das Malerhandwerk.</w:t>
      </w:r>
    </w:p>
    <w:p w14:paraId="1A2EB13F" w14:textId="77777777" w:rsidR="005D2975" w:rsidRDefault="005D2975" w:rsidP="005D2975">
      <w:pPr>
        <w:pStyle w:val="Zwischenberschrift"/>
        <w:spacing w:before="500"/>
      </w:pPr>
      <w:r>
        <w:t>Über Ardex</w:t>
      </w:r>
    </w:p>
    <w:p w14:paraId="0C527124" w14:textId="77777777" w:rsidR="005D2975" w:rsidRDefault="005D2975" w:rsidP="005D2975">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51CB2ED8" w14:textId="77777777" w:rsidR="005D2975" w:rsidRDefault="005D2975" w:rsidP="005D2975">
      <w:pPr>
        <w:pStyle w:val="Presseanfragenbittean"/>
      </w:pPr>
    </w:p>
    <w:p w14:paraId="7AD0FA38" w14:textId="77777777" w:rsidR="005D2975" w:rsidRPr="006C704D" w:rsidRDefault="005D2975" w:rsidP="005D2975">
      <w:pPr>
        <w:pStyle w:val="Presseanfragenbittean"/>
      </w:pPr>
      <w:r w:rsidRPr="006C704D">
        <w:t>Presseanfragen bitte an:</w:t>
      </w:r>
    </w:p>
    <w:p w14:paraId="3E1C29CF" w14:textId="77777777" w:rsidR="005D2975" w:rsidRDefault="005D2975" w:rsidP="005D2975">
      <w:pPr>
        <w:pStyle w:val="PresseanfrageAdresse"/>
        <w:outlineLvl w:val="0"/>
      </w:pPr>
      <w:r w:rsidRPr="004C295E">
        <w:t>Ardex GmbH</w:t>
      </w:r>
    </w:p>
    <w:p w14:paraId="597CC097" w14:textId="77777777" w:rsidR="005D2975" w:rsidRDefault="005D2975" w:rsidP="005D2975">
      <w:pPr>
        <w:pStyle w:val="PresseanfrageAdresse"/>
        <w:outlineLvl w:val="0"/>
      </w:pPr>
      <w:r w:rsidRPr="004C295E">
        <w:t xml:space="preserve">Janin </w:t>
      </w:r>
      <w:r>
        <w:t>Settino</w:t>
      </w:r>
      <w:r w:rsidRPr="004C295E">
        <w:t>, Friedrich-Ebert-Straße 45, 58453 Witten</w:t>
      </w:r>
    </w:p>
    <w:p w14:paraId="30426C5A" w14:textId="383BDB63" w:rsidR="00AA4136" w:rsidRPr="00604EEB" w:rsidRDefault="005D2975" w:rsidP="005D2975">
      <w:pPr>
        <w:pStyle w:val="PresseanfrageAdresse"/>
        <w:outlineLvl w:val="0"/>
      </w:pPr>
      <w:r w:rsidRPr="004C295E">
        <w:t>Tel. 02302 664-598, janin.</w:t>
      </w:r>
      <w:r>
        <w:t>settino</w:t>
      </w:r>
      <w:r w:rsidRPr="004C295E">
        <w:t>@ardex.de</w:t>
      </w:r>
    </w:p>
    <w:sectPr w:rsidR="00AA4136"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A00E" w14:textId="77777777" w:rsidR="00B17D5C" w:rsidRDefault="00B17D5C" w:rsidP="000B3809">
      <w:pPr>
        <w:spacing w:line="240" w:lineRule="auto"/>
      </w:pPr>
      <w:r>
        <w:separator/>
      </w:r>
    </w:p>
  </w:endnote>
  <w:endnote w:type="continuationSeparator" w:id="0">
    <w:p w14:paraId="3A1B4335" w14:textId="77777777" w:rsidR="00B17D5C" w:rsidRDefault="00B17D5C"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D03EC9" w:rsidP="00F47758">
    <w:pPr>
      <w:pStyle w:val="Fuzeile"/>
    </w:pPr>
    <w:r>
      <w:rPr>
        <w:noProof/>
      </w:rPr>
    </w:r>
    <w:r w:rsidR="00D03EC9">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87D0A0A"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8445" w14:textId="77777777" w:rsidR="00B17D5C" w:rsidRDefault="00B17D5C" w:rsidP="000B3809">
      <w:pPr>
        <w:spacing w:line="240" w:lineRule="auto"/>
      </w:pPr>
      <w:bookmarkStart w:id="0" w:name="_Hlk483318683"/>
      <w:bookmarkEnd w:id="0"/>
      <w:r>
        <w:separator/>
      </w:r>
    </w:p>
  </w:footnote>
  <w:footnote w:type="continuationSeparator" w:id="0">
    <w:p w14:paraId="363FB6C8" w14:textId="77777777" w:rsidR="00B17D5C" w:rsidRDefault="00B17D5C"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B430E"/>
    <w:multiLevelType w:val="multilevel"/>
    <w:tmpl w:val="78B2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08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80ACE"/>
    <w:rsid w:val="000B3809"/>
    <w:rsid w:val="00117D6D"/>
    <w:rsid w:val="001957F7"/>
    <w:rsid w:val="001A6096"/>
    <w:rsid w:val="001A756D"/>
    <w:rsid w:val="00202931"/>
    <w:rsid w:val="00211730"/>
    <w:rsid w:val="00233E0A"/>
    <w:rsid w:val="00251092"/>
    <w:rsid w:val="002530B8"/>
    <w:rsid w:val="00271CD3"/>
    <w:rsid w:val="002B0749"/>
    <w:rsid w:val="003102F6"/>
    <w:rsid w:val="0031738A"/>
    <w:rsid w:val="0032682E"/>
    <w:rsid w:val="00334561"/>
    <w:rsid w:val="003E106F"/>
    <w:rsid w:val="00403F6E"/>
    <w:rsid w:val="0042436C"/>
    <w:rsid w:val="0042545B"/>
    <w:rsid w:val="00432A35"/>
    <w:rsid w:val="00483069"/>
    <w:rsid w:val="00490054"/>
    <w:rsid w:val="004B2BC0"/>
    <w:rsid w:val="004C4E95"/>
    <w:rsid w:val="004C58E1"/>
    <w:rsid w:val="004E5493"/>
    <w:rsid w:val="00543A0C"/>
    <w:rsid w:val="0057246B"/>
    <w:rsid w:val="00585882"/>
    <w:rsid w:val="005D16F0"/>
    <w:rsid w:val="005D2975"/>
    <w:rsid w:val="005F06B4"/>
    <w:rsid w:val="005F7ABE"/>
    <w:rsid w:val="00604EEB"/>
    <w:rsid w:val="00610DF5"/>
    <w:rsid w:val="00622C80"/>
    <w:rsid w:val="0063336C"/>
    <w:rsid w:val="006E5792"/>
    <w:rsid w:val="0072216D"/>
    <w:rsid w:val="00792594"/>
    <w:rsid w:val="0079423E"/>
    <w:rsid w:val="007B5858"/>
    <w:rsid w:val="007D32D3"/>
    <w:rsid w:val="007D46DE"/>
    <w:rsid w:val="007F240F"/>
    <w:rsid w:val="00805FB0"/>
    <w:rsid w:val="00851227"/>
    <w:rsid w:val="00853308"/>
    <w:rsid w:val="008634CF"/>
    <w:rsid w:val="0086468C"/>
    <w:rsid w:val="00871CF0"/>
    <w:rsid w:val="008A34B7"/>
    <w:rsid w:val="008E0C5E"/>
    <w:rsid w:val="0090171C"/>
    <w:rsid w:val="00914B50"/>
    <w:rsid w:val="00932A85"/>
    <w:rsid w:val="00937A59"/>
    <w:rsid w:val="009803B2"/>
    <w:rsid w:val="00985C83"/>
    <w:rsid w:val="00993129"/>
    <w:rsid w:val="009A0996"/>
    <w:rsid w:val="009D252F"/>
    <w:rsid w:val="00A124D4"/>
    <w:rsid w:val="00A41736"/>
    <w:rsid w:val="00A655A3"/>
    <w:rsid w:val="00A83DCB"/>
    <w:rsid w:val="00A855BA"/>
    <w:rsid w:val="00AA4136"/>
    <w:rsid w:val="00AA7539"/>
    <w:rsid w:val="00AD4BAD"/>
    <w:rsid w:val="00AD6A85"/>
    <w:rsid w:val="00AE185D"/>
    <w:rsid w:val="00B17D5C"/>
    <w:rsid w:val="00B211BE"/>
    <w:rsid w:val="00B76366"/>
    <w:rsid w:val="00BA5A56"/>
    <w:rsid w:val="00BB11BF"/>
    <w:rsid w:val="00C37C22"/>
    <w:rsid w:val="00C6129D"/>
    <w:rsid w:val="00C65555"/>
    <w:rsid w:val="00C748FD"/>
    <w:rsid w:val="00C84BB1"/>
    <w:rsid w:val="00C864CE"/>
    <w:rsid w:val="00C94636"/>
    <w:rsid w:val="00D03EC9"/>
    <w:rsid w:val="00D144A6"/>
    <w:rsid w:val="00D6254A"/>
    <w:rsid w:val="00DD5253"/>
    <w:rsid w:val="00DE678F"/>
    <w:rsid w:val="00DF1E2E"/>
    <w:rsid w:val="00DF5807"/>
    <w:rsid w:val="00E27E90"/>
    <w:rsid w:val="00E32C28"/>
    <w:rsid w:val="00E565CC"/>
    <w:rsid w:val="00E7345E"/>
    <w:rsid w:val="00EB507D"/>
    <w:rsid w:val="00ED3785"/>
    <w:rsid w:val="00EE46F8"/>
    <w:rsid w:val="00EE789A"/>
    <w:rsid w:val="00EF56E9"/>
    <w:rsid w:val="00F22D33"/>
    <w:rsid w:val="00F33A04"/>
    <w:rsid w:val="00F47758"/>
    <w:rsid w:val="00F725F4"/>
    <w:rsid w:val="00F879A7"/>
    <w:rsid w:val="00F96EC1"/>
    <w:rsid w:val="00F97696"/>
    <w:rsid w:val="00FA5C8E"/>
    <w:rsid w:val="00FA77A4"/>
    <w:rsid w:val="00FB3E0D"/>
    <w:rsid w:val="0D52DD35"/>
    <w:rsid w:val="1DD831F3"/>
    <w:rsid w:val="237CC432"/>
    <w:rsid w:val="24F637DB"/>
    <w:rsid w:val="26B464F4"/>
    <w:rsid w:val="55D7D093"/>
    <w:rsid w:val="5AF7D0D3"/>
    <w:rsid w:val="5F3DE8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A4136"/>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customStyle="1" w:styleId="apple-converted-space">
    <w:name w:val="apple-converted-space"/>
    <w:basedOn w:val="Absatz-Standardschriftart"/>
    <w:rsid w:val="005D2975"/>
  </w:style>
  <w:style w:type="paragraph" w:styleId="StandardWeb">
    <w:name w:val="Normal (Web)"/>
    <w:basedOn w:val="Standard"/>
    <w:uiPriority w:val="99"/>
    <w:semiHidden/>
    <w:unhideWhenUsed/>
    <w:rsid w:val="005D297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4C4E95"/>
    <w:rPr>
      <w:sz w:val="16"/>
      <w:szCs w:val="16"/>
    </w:rPr>
  </w:style>
  <w:style w:type="paragraph" w:styleId="Kommentartext">
    <w:name w:val="annotation text"/>
    <w:basedOn w:val="Standard"/>
    <w:link w:val="KommentartextZchn"/>
    <w:uiPriority w:val="99"/>
    <w:semiHidden/>
    <w:unhideWhenUsed/>
    <w:rsid w:val="004C4E95"/>
    <w:pPr>
      <w:spacing w:line="240" w:lineRule="auto"/>
    </w:pPr>
    <w:rPr>
      <w:szCs w:val="20"/>
    </w:rPr>
  </w:style>
  <w:style w:type="character" w:customStyle="1" w:styleId="KommentartextZchn">
    <w:name w:val="Kommentartext Zchn"/>
    <w:basedOn w:val="Absatz-Standardschriftart"/>
    <w:link w:val="Kommentartext"/>
    <w:uiPriority w:val="99"/>
    <w:semiHidden/>
    <w:rsid w:val="004C4E95"/>
    <w:rPr>
      <w:sz w:val="20"/>
      <w:szCs w:val="20"/>
    </w:rPr>
  </w:style>
  <w:style w:type="paragraph" w:styleId="Kommentarthema">
    <w:name w:val="annotation subject"/>
    <w:basedOn w:val="Kommentartext"/>
    <w:next w:val="Kommentartext"/>
    <w:link w:val="KommentarthemaZchn"/>
    <w:uiPriority w:val="99"/>
    <w:semiHidden/>
    <w:unhideWhenUsed/>
    <w:rsid w:val="004C4E95"/>
    <w:rPr>
      <w:b/>
      <w:bCs/>
    </w:rPr>
  </w:style>
  <w:style w:type="character" w:customStyle="1" w:styleId="KommentarthemaZchn">
    <w:name w:val="Kommentarthema Zchn"/>
    <w:basedOn w:val="KommentartextZchn"/>
    <w:link w:val="Kommentarthema"/>
    <w:uiPriority w:val="99"/>
    <w:semiHidden/>
    <w:rsid w:val="004C4E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00193">
      <w:bodyDiv w:val="1"/>
      <w:marLeft w:val="0"/>
      <w:marRight w:val="0"/>
      <w:marTop w:val="0"/>
      <w:marBottom w:val="0"/>
      <w:divBdr>
        <w:top w:val="none" w:sz="0" w:space="0" w:color="auto"/>
        <w:left w:val="none" w:sz="0" w:space="0" w:color="auto"/>
        <w:bottom w:val="none" w:sz="0" w:space="0" w:color="auto"/>
        <w:right w:val="none" w:sz="0" w:space="0" w:color="auto"/>
      </w:divBdr>
    </w:div>
    <w:div w:id="826749881">
      <w:bodyDiv w:val="1"/>
      <w:marLeft w:val="0"/>
      <w:marRight w:val="0"/>
      <w:marTop w:val="0"/>
      <w:marBottom w:val="0"/>
      <w:divBdr>
        <w:top w:val="none" w:sz="0" w:space="0" w:color="auto"/>
        <w:left w:val="none" w:sz="0" w:space="0" w:color="auto"/>
        <w:bottom w:val="none" w:sz="0" w:space="0" w:color="auto"/>
        <w:right w:val="none" w:sz="0" w:space="0" w:color="auto"/>
      </w:divBdr>
    </w:div>
    <w:div w:id="923419971">
      <w:bodyDiv w:val="1"/>
      <w:marLeft w:val="0"/>
      <w:marRight w:val="0"/>
      <w:marTop w:val="0"/>
      <w:marBottom w:val="0"/>
      <w:divBdr>
        <w:top w:val="none" w:sz="0" w:space="0" w:color="auto"/>
        <w:left w:val="none" w:sz="0" w:space="0" w:color="auto"/>
        <w:bottom w:val="none" w:sz="0" w:space="0" w:color="auto"/>
        <w:right w:val="none" w:sz="0" w:space="0" w:color="auto"/>
      </w:divBdr>
    </w:div>
    <w:div w:id="1261837775">
      <w:bodyDiv w:val="1"/>
      <w:marLeft w:val="0"/>
      <w:marRight w:val="0"/>
      <w:marTop w:val="0"/>
      <w:marBottom w:val="0"/>
      <w:divBdr>
        <w:top w:val="none" w:sz="0" w:space="0" w:color="auto"/>
        <w:left w:val="none" w:sz="0" w:space="0" w:color="auto"/>
        <w:bottom w:val="none" w:sz="0" w:space="0" w:color="auto"/>
        <w:right w:val="none" w:sz="0" w:space="0" w:color="auto"/>
      </w:divBdr>
    </w:div>
    <w:div w:id="1663435210">
      <w:bodyDiv w:val="1"/>
      <w:marLeft w:val="0"/>
      <w:marRight w:val="0"/>
      <w:marTop w:val="0"/>
      <w:marBottom w:val="0"/>
      <w:divBdr>
        <w:top w:val="none" w:sz="0" w:space="0" w:color="auto"/>
        <w:left w:val="none" w:sz="0" w:space="0" w:color="auto"/>
        <w:bottom w:val="none" w:sz="0" w:space="0" w:color="auto"/>
        <w:right w:val="none" w:sz="0" w:space="0" w:color="auto"/>
      </w:divBdr>
    </w:div>
    <w:div w:id="1760563249">
      <w:bodyDiv w:val="1"/>
      <w:marLeft w:val="0"/>
      <w:marRight w:val="0"/>
      <w:marTop w:val="0"/>
      <w:marBottom w:val="0"/>
      <w:divBdr>
        <w:top w:val="none" w:sz="0" w:space="0" w:color="auto"/>
        <w:left w:val="none" w:sz="0" w:space="0" w:color="auto"/>
        <w:bottom w:val="none" w:sz="0" w:space="0" w:color="auto"/>
        <w:right w:val="none" w:sz="0" w:space="0" w:color="auto"/>
      </w:divBdr>
    </w:div>
    <w:div w:id="21206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0E3EE2"/>
    <w:rsid w:val="001C2012"/>
    <w:rsid w:val="001F27D1"/>
    <w:rsid w:val="00276EAA"/>
    <w:rsid w:val="003126CF"/>
    <w:rsid w:val="0042683E"/>
    <w:rsid w:val="00490054"/>
    <w:rsid w:val="00535B4F"/>
    <w:rsid w:val="0057050E"/>
    <w:rsid w:val="00582983"/>
    <w:rsid w:val="00595840"/>
    <w:rsid w:val="009F6852"/>
    <w:rsid w:val="00B503D5"/>
    <w:rsid w:val="00B7174D"/>
    <w:rsid w:val="00BD4743"/>
    <w:rsid w:val="00BF4417"/>
    <w:rsid w:val="00C9734F"/>
    <w:rsid w:val="00E2141A"/>
    <w:rsid w:val="00E351DB"/>
    <w:rsid w:val="00ED414B"/>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4</cp:revision>
  <cp:lastPrinted>2017-05-24T09:08:00Z</cp:lastPrinted>
  <dcterms:created xsi:type="dcterms:W3CDTF">2022-05-06T07:43:00Z</dcterms:created>
  <dcterms:modified xsi:type="dcterms:W3CDTF">2022-05-06T09:23:00Z</dcterms:modified>
</cp:coreProperties>
</file>