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1D0CF" w14:textId="77777777" w:rsidR="00543A0C" w:rsidRPr="00973ED6" w:rsidRDefault="0002722C" w:rsidP="008E0C5E">
      <w:pPr>
        <w:pStyle w:val="Titel"/>
      </w:pPr>
      <w:r w:rsidRPr="00973ED6">
        <w:rPr>
          <w:rFonts w:cs="Arial"/>
          <w:noProof/>
          <w:szCs w:val="28"/>
          <w:lang w:eastAsia="de-DE"/>
        </w:rPr>
        <w:drawing>
          <wp:anchor distT="0" distB="0" distL="114300" distR="114300" simplePos="0" relativeHeight="251658240"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Picture 7"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margin">
              <wp14:pctWidth>0</wp14:pctWidth>
            </wp14:sizeRelH>
            <wp14:sizeRelV relativeFrom="margin">
              <wp14:pctHeight>0</wp14:pctHeight>
            </wp14:sizeRelV>
          </wp:anchor>
        </w:drawing>
      </w:r>
      <w:r w:rsidR="008E0C5E" w:rsidRPr="00973ED6">
        <w:t>Presseinformation</w:t>
      </w:r>
    </w:p>
    <w:p w14:paraId="51444886" w14:textId="4A051DAB" w:rsidR="0002722C" w:rsidRPr="00973ED6" w:rsidRDefault="0088158F" w:rsidP="008E0C5E">
      <w:pPr>
        <w:pStyle w:val="Subhead"/>
      </w:pPr>
      <w:r w:rsidRPr="00973ED6">
        <w:t>Neuer Geschäftsführer Vertrieb</w:t>
      </w:r>
    </w:p>
    <w:p w14:paraId="439F26C7" w14:textId="14ABAC0D" w:rsidR="0002722C" w:rsidRPr="00973ED6" w:rsidRDefault="00195EF1" w:rsidP="00233E0A">
      <w:pPr>
        <w:pStyle w:val="Headline"/>
      </w:pPr>
      <w:r w:rsidRPr="00973ED6">
        <w:t xml:space="preserve">Generationswechsel </w:t>
      </w:r>
      <w:r w:rsidR="0088158F" w:rsidRPr="00973ED6">
        <w:t>in</w:t>
      </w:r>
      <w:r w:rsidRPr="00973ED6">
        <w:t xml:space="preserve"> Ardex</w:t>
      </w:r>
      <w:r w:rsidR="0088158F" w:rsidRPr="00973ED6">
        <w:t>-Geschäftsführung</w:t>
      </w:r>
      <w:r w:rsidRPr="00973ED6">
        <w:t xml:space="preserve">: </w:t>
      </w:r>
      <w:r w:rsidR="0088158F" w:rsidRPr="00973ED6">
        <w:t>Lukas Hädicke folgt auf Dr. Ulrich Dahlhoff</w:t>
      </w:r>
    </w:p>
    <w:p w14:paraId="4B9F81ED" w14:textId="18B04B6A" w:rsidR="0002722C" w:rsidRPr="00973ED6" w:rsidRDefault="00233E0A" w:rsidP="00985C83">
      <w:pPr>
        <w:pStyle w:val="Datum"/>
      </w:pPr>
      <w:r w:rsidRPr="00973ED6">
        <w:t xml:space="preserve">Witten, </w:t>
      </w:r>
      <w:sdt>
        <w:sdtPr>
          <w:alias w:val="Datum"/>
          <w:tag w:val="Datum"/>
          <w:id w:val="-691528515"/>
          <w:placeholder>
            <w:docPart w:val="FBE1EC752DF643FE886052EBA2090F61"/>
          </w:placeholder>
          <w:date w:fullDate="2023-10-25T00:00:00Z">
            <w:dateFormat w:val="d. MMMM yyyy"/>
            <w:lid w:val="de-DE"/>
            <w:storeMappedDataAs w:val="dateTime"/>
            <w:calendar w:val="gregorian"/>
          </w:date>
        </w:sdtPr>
        <w:sdtEndPr/>
        <w:sdtContent>
          <w:r w:rsidR="00096730">
            <w:t>25. Oktober 2023</w:t>
          </w:r>
        </w:sdtContent>
      </w:sdt>
      <w:r w:rsidRPr="00973ED6">
        <w:t xml:space="preserve">. </w:t>
      </w:r>
      <w:r w:rsidR="00C5782F" w:rsidRPr="00973ED6">
        <w:t xml:space="preserve">Dr. Ulrich Dahlhoff hat am 30. September 2023 seine Tätigkeit als Geschäftsführer </w:t>
      </w:r>
      <w:r w:rsidR="00492721">
        <w:t xml:space="preserve">nach </w:t>
      </w:r>
      <w:r w:rsidR="00C718D1">
        <w:t xml:space="preserve">zehn </w:t>
      </w:r>
      <w:r w:rsidR="00492721">
        <w:t xml:space="preserve">erfolgreichen Jahren </w:t>
      </w:r>
      <w:r w:rsidR="00C5782F" w:rsidRPr="00973ED6">
        <w:t xml:space="preserve">bei Ardex </w:t>
      </w:r>
      <w:r w:rsidR="00600758">
        <w:t xml:space="preserve">planmäßig </w:t>
      </w:r>
      <w:r w:rsidR="00C5782F" w:rsidRPr="00973ED6">
        <w:t>beendet</w:t>
      </w:r>
      <w:r w:rsidR="007475B4">
        <w:t xml:space="preserve"> – </w:t>
      </w:r>
      <w:r w:rsidR="00C70405">
        <w:t xml:space="preserve">wird aber in Zukunft </w:t>
      </w:r>
      <w:r w:rsidR="006D101F">
        <w:t xml:space="preserve">weiterhin beratend </w:t>
      </w:r>
      <w:r w:rsidR="00C718D1">
        <w:t xml:space="preserve">für das </w:t>
      </w:r>
      <w:r w:rsidR="001225A4">
        <w:t>Familienu</w:t>
      </w:r>
      <w:r w:rsidR="00C718D1">
        <w:t>nternehmen tätig sein</w:t>
      </w:r>
      <w:r w:rsidR="004B6141" w:rsidRPr="00973ED6">
        <w:t xml:space="preserve">. </w:t>
      </w:r>
      <w:r w:rsidR="00FF7770">
        <w:t xml:space="preserve">Sein </w:t>
      </w:r>
      <w:r w:rsidR="004B6141" w:rsidRPr="00973ED6">
        <w:t>Nachfolger</w:t>
      </w:r>
      <w:r w:rsidR="00C70405">
        <w:t xml:space="preserve"> </w:t>
      </w:r>
      <w:r w:rsidR="004B6141" w:rsidRPr="00973ED6">
        <w:t>Lukas Hädicke</w:t>
      </w:r>
      <w:r w:rsidR="00C718D1" w:rsidRPr="00C718D1">
        <w:t xml:space="preserve"> </w:t>
      </w:r>
      <w:r w:rsidR="00C718D1">
        <w:t>begann</w:t>
      </w:r>
      <w:r w:rsidR="00C718D1" w:rsidDel="00C718D1">
        <w:t xml:space="preserve"> </w:t>
      </w:r>
      <w:r w:rsidR="004B6141" w:rsidRPr="00973ED6">
        <w:t xml:space="preserve">seine Karriere </w:t>
      </w:r>
      <w:r w:rsidR="00C718D1">
        <w:t xml:space="preserve">bei Ardex </w:t>
      </w:r>
      <w:r w:rsidR="004B6141" w:rsidRPr="00973ED6">
        <w:t xml:space="preserve">2016 </w:t>
      </w:r>
      <w:r w:rsidR="0049123D">
        <w:t xml:space="preserve">in der Unternehmensstrategie </w:t>
      </w:r>
      <w:r w:rsidR="00F2659E" w:rsidRPr="00973ED6">
        <w:t xml:space="preserve">und </w:t>
      </w:r>
      <w:r w:rsidR="00C718D1">
        <w:t xml:space="preserve">hat </w:t>
      </w:r>
      <w:r w:rsidR="00F2659E" w:rsidRPr="00973ED6">
        <w:t>sich schnell nach oben gearbeitet</w:t>
      </w:r>
      <w:r w:rsidR="004B6141" w:rsidRPr="00973ED6">
        <w:t xml:space="preserve">. In der Geschäftsführung </w:t>
      </w:r>
      <w:r w:rsidR="008C72E9">
        <w:t>übernimmt</w:t>
      </w:r>
      <w:r w:rsidR="008C72E9" w:rsidRPr="00973ED6">
        <w:t xml:space="preserve"> </w:t>
      </w:r>
      <w:r w:rsidR="004B6141" w:rsidRPr="00973ED6">
        <w:t>er den Vertrieb</w:t>
      </w:r>
      <w:r w:rsidR="00D964C1">
        <w:t>sbereich</w:t>
      </w:r>
      <w:r w:rsidR="004B6141" w:rsidRPr="00973ED6">
        <w:t xml:space="preserve"> </w:t>
      </w:r>
      <w:r w:rsidR="00D964C1">
        <w:t xml:space="preserve">Industrie </w:t>
      </w:r>
      <w:r w:rsidR="00574CEB">
        <w:t>und wird</w:t>
      </w:r>
      <w:r w:rsidR="00574CEB" w:rsidRPr="00973ED6">
        <w:t xml:space="preserve"> </w:t>
      </w:r>
      <w:r w:rsidR="004B6141" w:rsidRPr="00973ED6">
        <w:t xml:space="preserve">das Thema </w:t>
      </w:r>
      <w:r w:rsidR="00054FD6">
        <w:t>Modulbau</w:t>
      </w:r>
      <w:r w:rsidR="00574CEB">
        <w:t xml:space="preserve"> vorantreiben</w:t>
      </w:r>
      <w:r w:rsidR="004B6141" w:rsidRPr="00973ED6">
        <w:t>.</w:t>
      </w:r>
      <w:r w:rsidR="0037787D" w:rsidRPr="00973ED6">
        <w:t xml:space="preserve"> Er arbeitet eng mit Dr. Markus Stolper zusammen, der vor vier Jahren in die Geschäftsleitung eingestiegen ist und die Bereiche Vertrieb und Marketing in Deutschland, Benelux und der Schweiz verantwortet.</w:t>
      </w:r>
    </w:p>
    <w:p w14:paraId="41482E93" w14:textId="1FA0E940" w:rsidR="00604EEB" w:rsidRPr="00973ED6" w:rsidRDefault="009F1618" w:rsidP="00604EEB">
      <w:pPr>
        <w:pStyle w:val="Flietext"/>
      </w:pPr>
      <w:r>
        <w:t xml:space="preserve">Wie schon bei seinem Geschäftsführer-Kollegen Dr. Markus Stolper hat Ardex </w:t>
      </w:r>
      <w:r w:rsidR="00050F07">
        <w:t>auch</w:t>
      </w:r>
      <w:r>
        <w:t xml:space="preserve"> die </w:t>
      </w:r>
      <w:r w:rsidR="00A9324B">
        <w:t xml:space="preserve">nächste </w:t>
      </w:r>
      <w:r>
        <w:t xml:space="preserve">Schlüsselposition </w:t>
      </w:r>
      <w:r w:rsidR="00A9324B">
        <w:t xml:space="preserve">in der Geschäftsführung </w:t>
      </w:r>
      <w:r w:rsidR="00050F07">
        <w:t xml:space="preserve">intern </w:t>
      </w:r>
      <w:r w:rsidR="00623847">
        <w:t xml:space="preserve">neu </w:t>
      </w:r>
      <w:r w:rsidR="00050F07">
        <w:t xml:space="preserve">besetzt und den Nachfolger </w:t>
      </w:r>
      <w:r w:rsidR="00D04AED">
        <w:t>zielgerichtet</w:t>
      </w:r>
      <w:r w:rsidR="00050F07">
        <w:t xml:space="preserve"> aufgebaut</w:t>
      </w:r>
      <w:r>
        <w:t xml:space="preserve">. </w:t>
      </w:r>
      <w:r w:rsidR="00050F07">
        <w:t xml:space="preserve">Lukas Hädicke </w:t>
      </w:r>
      <w:r w:rsidR="00D04AED">
        <w:t xml:space="preserve">startete </w:t>
      </w:r>
      <w:r w:rsidR="00243F28">
        <w:t xml:space="preserve">2016 </w:t>
      </w:r>
      <w:r w:rsidR="00D04AED">
        <w:t xml:space="preserve">als Praktikant in der Unternehmensstrategie und </w:t>
      </w:r>
      <w:r w:rsidR="00563195">
        <w:t xml:space="preserve">stieg </w:t>
      </w:r>
      <w:r w:rsidR="00D04AED">
        <w:t xml:space="preserve">2018 </w:t>
      </w:r>
      <w:r w:rsidR="001225A4">
        <w:t xml:space="preserve">als fester Mitarbeiter </w:t>
      </w:r>
      <w:r w:rsidR="00D04AED">
        <w:t>in diesem Bereich</w:t>
      </w:r>
      <w:r w:rsidR="00782325">
        <w:t xml:space="preserve"> ein</w:t>
      </w:r>
      <w:r w:rsidR="00D04AED">
        <w:t xml:space="preserve">. </w:t>
      </w:r>
      <w:r w:rsidR="00973ED6">
        <w:t>Dabei agierte er</w:t>
      </w:r>
      <w:r w:rsidR="00D04AED">
        <w:t xml:space="preserve"> so </w:t>
      </w:r>
      <w:r w:rsidR="00973ED6">
        <w:t>überzeugend, dass er im</w:t>
      </w:r>
      <w:r w:rsidR="00050F07">
        <w:t xml:space="preserve"> Januar 2021 </w:t>
      </w:r>
      <w:r w:rsidR="00973ED6">
        <w:t xml:space="preserve">die Leitung </w:t>
      </w:r>
      <w:r w:rsidR="00A75CD0">
        <w:t>des weltweiten Bereichs</w:t>
      </w:r>
      <w:r w:rsidR="00050F07">
        <w:t xml:space="preserve"> „Corporate </w:t>
      </w:r>
      <w:proofErr w:type="spellStart"/>
      <w:r w:rsidR="00050F07">
        <w:t>Strategy</w:t>
      </w:r>
      <w:proofErr w:type="spellEnd"/>
      <w:r w:rsidR="00050F07">
        <w:t>“</w:t>
      </w:r>
      <w:r w:rsidR="00973ED6">
        <w:t xml:space="preserve"> übernahm</w:t>
      </w:r>
      <w:r w:rsidR="00050F07">
        <w:t xml:space="preserve">. </w:t>
      </w:r>
      <w:r w:rsidR="009A6D7D">
        <w:t>„</w:t>
      </w:r>
      <w:r w:rsidR="6A70308B">
        <w:t xml:space="preserve">Mit nur 27 Jahren hat </w:t>
      </w:r>
      <w:r w:rsidR="009A6D7D">
        <w:t>Lukas Hädicke</w:t>
      </w:r>
      <w:r w:rsidR="00CA5EAB">
        <w:t xml:space="preserve"> </w:t>
      </w:r>
      <w:r w:rsidR="009A6D7D">
        <w:t xml:space="preserve">bewiesen, dass </w:t>
      </w:r>
      <w:r w:rsidR="00AF032F">
        <w:t xml:space="preserve">er Ardex voranbringen und das Unternehmen – in Deutschland und weltweit – fit für die Zukunft machen kann“, sagt </w:t>
      </w:r>
      <w:r w:rsidR="009A6D7D">
        <w:t>Mark Eslamlooy, Vorsitzender der Geschäftsführung und CEO der Ardex-Gruppe</w:t>
      </w:r>
      <w:r w:rsidR="00AF032F">
        <w:t xml:space="preserve">. Gleichzeitig freut er sich auf die neuen Impulse. „Lukas Hädicke bringt frischen Wind in die Geschäftsführung, weil er natürlich aufgrund seines Alters auf </w:t>
      </w:r>
      <w:r w:rsidR="00287F28">
        <w:t>viele</w:t>
      </w:r>
      <w:r w:rsidR="00AF032F">
        <w:t xml:space="preserve"> Dinge </w:t>
      </w:r>
      <w:r w:rsidR="00287F28">
        <w:t xml:space="preserve">eine andere Sicht </w:t>
      </w:r>
      <w:r w:rsidR="00AF032F">
        <w:t>hat. Das tut Ardex sicher gut!“</w:t>
      </w:r>
    </w:p>
    <w:p w14:paraId="3B8965BC" w14:textId="39DAE49C" w:rsidR="00623847" w:rsidRPr="00973ED6" w:rsidRDefault="00623847" w:rsidP="00623847">
      <w:pPr>
        <w:pStyle w:val="Zwischenberschrift"/>
      </w:pPr>
      <w:r w:rsidRPr="00973ED6">
        <w:t xml:space="preserve">Schwerpunkt auf </w:t>
      </w:r>
      <w:r w:rsidR="00CD40AE">
        <w:t>Modulbau</w:t>
      </w:r>
      <w:r w:rsidRPr="00973ED6">
        <w:t xml:space="preserve"> und Nachhaltigkeit </w:t>
      </w:r>
    </w:p>
    <w:p w14:paraId="5024269C" w14:textId="76CC37C7" w:rsidR="0037787D" w:rsidRPr="00973ED6" w:rsidRDefault="0037787D" w:rsidP="00623847">
      <w:pPr>
        <w:pStyle w:val="Flietext"/>
      </w:pPr>
      <w:r w:rsidRPr="00973ED6">
        <w:t>Lukas Hädicke stammt aus Iserlohn und</w:t>
      </w:r>
      <w:r w:rsidR="00D04AED" w:rsidRPr="00973ED6">
        <w:t xml:space="preserve"> hat </w:t>
      </w:r>
      <w:r w:rsidR="00E90F7F">
        <w:t xml:space="preserve">Betriebswirtschaftslehre </w:t>
      </w:r>
      <w:r w:rsidR="00054FD6">
        <w:t xml:space="preserve">in Hagen, Witten und St. Gallen studiert. </w:t>
      </w:r>
      <w:r w:rsidRPr="00973ED6">
        <w:t>Während seines Studiums und danach hat er zahlreiche verschiedene Branchen kennengelernt, darunter Wirtschaftsprüfung und Strategieberatung. Das Praktikum bei Ardex hat ihn unter anderen auch in die USA geführt.</w:t>
      </w:r>
    </w:p>
    <w:p w14:paraId="3415F962" w14:textId="44DEC88B" w:rsidR="00623847" w:rsidRPr="00973ED6" w:rsidRDefault="7B1F003C" w:rsidP="49E8BED5">
      <w:pPr>
        <w:pStyle w:val="Flietext"/>
        <w:rPr>
          <w:rStyle w:val="normaltextrun"/>
          <w:rFonts w:ascii="Arial" w:hAnsi="Arial"/>
          <w:color w:val="000000" w:themeColor="text1"/>
          <w:u w:val="single"/>
        </w:rPr>
      </w:pPr>
      <w:r>
        <w:t>In der Geschäftsführung wird Lukas Hädicke schwerpunktmäßig den Vertrieb</w:t>
      </w:r>
      <w:r w:rsidR="12AB225A">
        <w:t>sbereich</w:t>
      </w:r>
      <w:r>
        <w:t xml:space="preserve"> </w:t>
      </w:r>
      <w:r w:rsidR="12AB225A">
        <w:t xml:space="preserve">Industrie </w:t>
      </w:r>
      <w:r>
        <w:t xml:space="preserve">sowie das Thema Modulbau verantworten. Gleichzeitig ist er Leiter des neuen weltweiten Geschäftsbereichs „New </w:t>
      </w:r>
      <w:proofErr w:type="spellStart"/>
      <w:r>
        <w:t>Businesses</w:t>
      </w:r>
      <w:proofErr w:type="spellEnd"/>
      <w:r>
        <w:t xml:space="preserve"> &amp; Ventures“. Hier bündelt Ardex </w:t>
      </w:r>
      <w:r w:rsidR="00C1148E">
        <w:t xml:space="preserve">die Entwicklung neuer Geschäftsbereiche </w:t>
      </w:r>
      <w:r>
        <w:t xml:space="preserve">und </w:t>
      </w:r>
      <w:r w:rsidR="30A9B9AC">
        <w:t>innovative</w:t>
      </w:r>
      <w:r w:rsidR="40E65EA4">
        <w:t>r</w:t>
      </w:r>
      <w:r w:rsidR="30A9B9AC">
        <w:t xml:space="preserve"> </w:t>
      </w:r>
      <w:r>
        <w:t>nachhaltige</w:t>
      </w:r>
      <w:r w:rsidR="40E65EA4">
        <w:t>r</w:t>
      </w:r>
      <w:r>
        <w:t xml:space="preserve"> Materialien. Beide Themen haben auch international große Bedeutung. „Ich freue mich darauf</w:t>
      </w:r>
      <w:r w:rsidR="4304DB58">
        <w:t>,</w:t>
      </w:r>
      <w:r>
        <w:t xml:space="preserve"> in dieser </w:t>
      </w:r>
      <w:r>
        <w:lastRenderedPageBreak/>
        <w:t xml:space="preserve">verantwortungsvollen Rolle </w:t>
      </w:r>
      <w:r w:rsidR="00BF1777">
        <w:t xml:space="preserve">sowohl </w:t>
      </w:r>
      <w:r>
        <w:t xml:space="preserve">mit dem Industriekundengeschäft einen operativen Bereich zu übernehmen als auch die wichtigen Zukunftsthemen und nachhaltige Materialien für </w:t>
      </w:r>
      <w:r w:rsidR="148711C4">
        <w:t>Ardex</w:t>
      </w:r>
      <w:r>
        <w:t xml:space="preserve"> Deutschland und die </w:t>
      </w:r>
      <w:r w:rsidR="148711C4">
        <w:t>gesamte Ardex-</w:t>
      </w:r>
      <w:r>
        <w:t>Gruppe mitzugestalten“</w:t>
      </w:r>
      <w:r w:rsidR="3915EED8">
        <w:t>, sagt Lukas Hädicke.</w:t>
      </w:r>
      <w:r w:rsidR="49544893">
        <w:t xml:space="preserve"> Unterstützt wird er dabei</w:t>
      </w:r>
      <w:r w:rsidR="00F4779C">
        <w:t xml:space="preserve"> auch</w:t>
      </w:r>
      <w:r w:rsidR="49544893">
        <w:t xml:space="preserve"> von </w:t>
      </w:r>
      <w:r w:rsidR="49544893" w:rsidRPr="00F4779C">
        <w:t xml:space="preserve">Vertriebsleiter Dr. Holger Griebel, der für den Bereich Modulbau </w:t>
      </w:r>
      <w:r w:rsidR="00F4779C" w:rsidRPr="00F4779C">
        <w:t xml:space="preserve">und das </w:t>
      </w:r>
      <w:r w:rsidR="49544893" w:rsidRPr="00F4779C">
        <w:t>Industrie</w:t>
      </w:r>
      <w:r w:rsidR="00F4779C" w:rsidRPr="00F4779C">
        <w:t>geschäft in</w:t>
      </w:r>
      <w:r w:rsidR="49544893" w:rsidRPr="00F4779C">
        <w:t xml:space="preserve"> Europa zuständig </w:t>
      </w:r>
      <w:r w:rsidR="4309F90A" w:rsidRPr="00F4779C">
        <w:t>ist</w:t>
      </w:r>
      <w:r w:rsidR="49544893" w:rsidRPr="00F4779C">
        <w:t>.</w:t>
      </w:r>
    </w:p>
    <w:p w14:paraId="2D67F16E" w14:textId="02F09FCD" w:rsidR="00287F28" w:rsidRPr="00973ED6" w:rsidRDefault="00D615ED" w:rsidP="00287F28">
      <w:pPr>
        <w:pStyle w:val="Zwischenberschrift"/>
      </w:pPr>
      <w:r w:rsidRPr="00973ED6">
        <w:t>Zehn erfolgreiche Jahre</w:t>
      </w:r>
      <w:r w:rsidR="00A30E5F" w:rsidRPr="00973ED6">
        <w:t xml:space="preserve"> in der Geschäftsführung</w:t>
      </w:r>
    </w:p>
    <w:p w14:paraId="2843C160" w14:textId="4D899AA3" w:rsidR="00287F28" w:rsidRPr="00973ED6" w:rsidRDefault="70704C25" w:rsidP="00D8709D">
      <w:pPr>
        <w:pStyle w:val="Flietext"/>
      </w:pPr>
      <w:r>
        <w:t xml:space="preserve">Der scheidende </w:t>
      </w:r>
      <w:r w:rsidR="03A3655E">
        <w:t xml:space="preserve">Dr. Ulrich Dahlhoff trat </w:t>
      </w:r>
      <w:r>
        <w:t>2013</w:t>
      </w:r>
      <w:r w:rsidR="4EC1A6C7">
        <w:t>, nach dem plötzlichen Tod von Werner Schröder,</w:t>
      </w:r>
      <w:r>
        <w:t xml:space="preserve"> in die Gesch</w:t>
      </w:r>
      <w:r w:rsidR="4EC1A6C7">
        <w:t>äftsführung von Ardex ein und prägte das Unternehmen über zehn Jahre hinweg nachhaltig</w:t>
      </w:r>
      <w:r w:rsidR="706540F4">
        <w:t xml:space="preserve"> durch aktive</w:t>
      </w:r>
      <w:r w:rsidR="13A59DAF">
        <w:t>,</w:t>
      </w:r>
      <w:r w:rsidR="706540F4">
        <w:t xml:space="preserve"> </w:t>
      </w:r>
      <w:r w:rsidR="13A59DAF">
        <w:t xml:space="preserve">verlässliche </w:t>
      </w:r>
      <w:r w:rsidR="706540F4">
        <w:t xml:space="preserve">Vertriebsarbeit </w:t>
      </w:r>
      <w:r w:rsidR="7F0D6935">
        <w:t xml:space="preserve">mit den Partnern im deutschen </w:t>
      </w:r>
      <w:r w:rsidR="0555D030">
        <w:t>F</w:t>
      </w:r>
      <w:r w:rsidR="7F0D6935">
        <w:t xml:space="preserve">achhandel. </w:t>
      </w:r>
      <w:r w:rsidR="326BD20E">
        <w:t xml:space="preserve">Sein Fokus auf strategische Entscheidungen und umfassende Kommunikation </w:t>
      </w:r>
      <w:r w:rsidR="6BF84070">
        <w:t xml:space="preserve">mit den Kunden </w:t>
      </w:r>
      <w:r w:rsidR="326BD20E">
        <w:t>sorgte bei Ardex für deutliche Wachstumserfolge</w:t>
      </w:r>
      <w:r w:rsidR="6E577E69">
        <w:t>.</w:t>
      </w:r>
      <w:r w:rsidR="326BD20E">
        <w:t xml:space="preserve"> </w:t>
      </w:r>
      <w:r w:rsidR="6E577E69">
        <w:t>D</w:t>
      </w:r>
      <w:r w:rsidR="326BD20E">
        <w:t xml:space="preserve">arunter </w:t>
      </w:r>
      <w:r w:rsidR="6E577E69">
        <w:t xml:space="preserve">sind </w:t>
      </w:r>
      <w:r w:rsidR="47566A90">
        <w:t xml:space="preserve">auch </w:t>
      </w:r>
      <w:r w:rsidR="326BD20E">
        <w:t xml:space="preserve">die </w:t>
      </w:r>
      <w:r w:rsidR="03A3655E">
        <w:t xml:space="preserve">Mehrheitsbeteiligungen </w:t>
      </w:r>
      <w:r w:rsidR="326BD20E">
        <w:t>an den langjährigen Partnerunternehmen</w:t>
      </w:r>
      <w:r w:rsidR="03A3655E">
        <w:t xml:space="preserve"> Gutjahr und </w:t>
      </w:r>
      <w:proofErr w:type="spellStart"/>
      <w:r w:rsidR="03A3655E">
        <w:t>wedi</w:t>
      </w:r>
      <w:proofErr w:type="spellEnd"/>
      <w:r w:rsidR="03A3655E">
        <w:t xml:space="preserve">. Gerade die Zusammenarbeit mit </w:t>
      </w:r>
      <w:proofErr w:type="spellStart"/>
      <w:r w:rsidR="03A3655E">
        <w:t>wedi</w:t>
      </w:r>
      <w:proofErr w:type="spellEnd"/>
      <w:r w:rsidR="03A3655E">
        <w:t xml:space="preserve"> im Bereich Modulbau </w:t>
      </w:r>
      <w:r w:rsidR="563E382B">
        <w:t>sorgte für</w:t>
      </w:r>
      <w:r w:rsidR="03A3655E">
        <w:t xml:space="preserve"> ein</w:t>
      </w:r>
      <w:r w:rsidR="00CD6E8D">
        <w:t>en signifikanten</w:t>
      </w:r>
      <w:r w:rsidR="03A3655E">
        <w:t xml:space="preserve"> </w:t>
      </w:r>
      <w:r w:rsidR="00CD6E8D">
        <w:t>Zuwachs</w:t>
      </w:r>
      <w:r w:rsidR="563E382B">
        <w:t>, und auch</w:t>
      </w:r>
      <w:r w:rsidR="03A3655E">
        <w:t xml:space="preserve"> </w:t>
      </w:r>
      <w:r w:rsidR="563E382B">
        <w:t>i</w:t>
      </w:r>
      <w:r w:rsidR="03A3655E">
        <w:t xml:space="preserve">nternational </w:t>
      </w:r>
      <w:r w:rsidR="563E382B">
        <w:t>positionierte</w:t>
      </w:r>
      <w:r w:rsidR="03A3655E">
        <w:t xml:space="preserve"> er </w:t>
      </w:r>
      <w:r w:rsidR="008477A9">
        <w:t xml:space="preserve">als ausgewiesener Fachmann </w:t>
      </w:r>
      <w:r w:rsidR="02ED3781">
        <w:t xml:space="preserve">für </w:t>
      </w:r>
      <w:r w:rsidR="000B3D8F">
        <w:t>Modulbau</w:t>
      </w:r>
      <w:r w:rsidR="02ED3781">
        <w:t xml:space="preserve"> </w:t>
      </w:r>
      <w:r w:rsidR="03A3655E">
        <w:t>die europäischen Ländergesellschaften</w:t>
      </w:r>
      <w:r w:rsidR="6E577E69">
        <w:t xml:space="preserve"> in diesem Bereich</w:t>
      </w:r>
      <w:r w:rsidR="008477A9">
        <w:t xml:space="preserve"> und erschloss</w:t>
      </w:r>
      <w:r w:rsidR="00CD6E8D">
        <w:t xml:space="preserve"> </w:t>
      </w:r>
      <w:r w:rsidR="0B07ECCC">
        <w:t>neue Zielgruppen.</w:t>
      </w:r>
    </w:p>
    <w:p w14:paraId="0762ABA8" w14:textId="73FB02B0" w:rsidR="001225A4" w:rsidRPr="00973ED6" w:rsidRDefault="00D8709D" w:rsidP="00D8709D">
      <w:pPr>
        <w:pStyle w:val="Flietext"/>
      </w:pPr>
      <w:r w:rsidRPr="00973ED6">
        <w:t>Bereits 2019 übergab Dr. Ulrich Dahlhoff das</w:t>
      </w:r>
      <w:r w:rsidR="00287F28" w:rsidRPr="00973ED6">
        <w:t xml:space="preserve"> Fachhandel</w:t>
      </w:r>
      <w:r w:rsidR="00322174">
        <w:t>s</w:t>
      </w:r>
      <w:r w:rsidR="00287F28" w:rsidRPr="00973ED6">
        <w:t xml:space="preserve">geschäft </w:t>
      </w:r>
      <w:r w:rsidRPr="00973ED6">
        <w:t>an</w:t>
      </w:r>
      <w:r w:rsidR="00287F28" w:rsidRPr="00973ED6">
        <w:t xml:space="preserve"> </w:t>
      </w:r>
      <w:r w:rsidRPr="00973ED6">
        <w:t xml:space="preserve">Dr. </w:t>
      </w:r>
      <w:r w:rsidR="00287F28" w:rsidRPr="00973ED6">
        <w:t>Markus Stolper</w:t>
      </w:r>
      <w:r w:rsidRPr="00973ED6">
        <w:t xml:space="preserve"> – der </w:t>
      </w:r>
      <w:r w:rsidR="00287F28" w:rsidRPr="00973ED6">
        <w:t xml:space="preserve">erste wichtige Schritt im Hinblick auf die Nachfolgeplanung. </w:t>
      </w:r>
      <w:r w:rsidRPr="00973ED6">
        <w:t xml:space="preserve">Dieser wird diesen Bereich auch weiterhin verantworten, zusammen </w:t>
      </w:r>
      <w:r w:rsidR="00287F28" w:rsidRPr="00973ED6">
        <w:t>mit den beiden Vertriebsleitern Jochen Zimmermann und Dirk Krannich.</w:t>
      </w:r>
      <w:r w:rsidRPr="00973ED6">
        <w:t xml:space="preserve"> </w:t>
      </w:r>
      <w:r w:rsidR="00567CAC" w:rsidRPr="00973ED6">
        <w:t xml:space="preserve">Jetzt folgt mit </w:t>
      </w:r>
      <w:r w:rsidRPr="00973ED6">
        <w:t xml:space="preserve">Lukas Hädicke </w:t>
      </w:r>
      <w:r w:rsidR="00567CAC" w:rsidRPr="00973ED6">
        <w:t xml:space="preserve">Schritt zwei. Auch hier hat </w:t>
      </w:r>
      <w:r w:rsidR="0042074E" w:rsidRPr="00973ED6">
        <w:t xml:space="preserve">und wird </w:t>
      </w:r>
      <w:r w:rsidR="00567CAC" w:rsidRPr="00973ED6">
        <w:t xml:space="preserve">Dr. Dahlhoff die Einarbeitung intensiv </w:t>
      </w:r>
      <w:r w:rsidR="0042074E" w:rsidRPr="00973ED6">
        <w:t>begleiten</w:t>
      </w:r>
      <w:r w:rsidR="00567CAC" w:rsidRPr="00973ED6">
        <w:t>. Dafür dank</w:t>
      </w:r>
      <w:r w:rsidR="00510106" w:rsidRPr="00973ED6">
        <w:t>t</w:t>
      </w:r>
      <w:r w:rsidR="00567CAC" w:rsidRPr="00973ED6">
        <w:t xml:space="preserve">e ihm CEO Mark Eslamlooy bei der Verabschiedung herzlich. „Auch wenn die Nachfolgeregelung lang und gut geplant ist, </w:t>
      </w:r>
      <w:r w:rsidR="0042074E" w:rsidRPr="00973ED6">
        <w:t xml:space="preserve">sind wir froh, dass </w:t>
      </w:r>
      <w:r w:rsidR="005A2260">
        <w:t>Ulrich Dahlhoff</w:t>
      </w:r>
      <w:r w:rsidR="005A2260" w:rsidRPr="00973ED6">
        <w:t xml:space="preserve"> </w:t>
      </w:r>
      <w:r w:rsidR="0042074E" w:rsidRPr="00973ED6">
        <w:t>uns weiterhin beratend zur Seite steht</w:t>
      </w:r>
      <w:r w:rsidR="00567CAC" w:rsidRPr="00973ED6">
        <w:t>.“</w:t>
      </w:r>
    </w:p>
    <w:p w14:paraId="5BFD3673" w14:textId="77777777" w:rsidR="000B4113" w:rsidRPr="00973ED6" w:rsidRDefault="000B4113" w:rsidP="000B4113">
      <w:pPr>
        <w:pStyle w:val="Zwischenberschrift"/>
        <w:spacing w:before="500"/>
        <w:rPr>
          <w:sz w:val="18"/>
          <w:szCs w:val="18"/>
        </w:rPr>
      </w:pPr>
      <w:r w:rsidRPr="00973ED6">
        <w:rPr>
          <w:sz w:val="18"/>
          <w:szCs w:val="18"/>
        </w:rPr>
        <w:t>Über Ardex</w:t>
      </w:r>
    </w:p>
    <w:p w14:paraId="1C1ECF1E" w14:textId="4A6C2870" w:rsidR="000B4113" w:rsidRPr="00973ED6" w:rsidRDefault="000B4113" w:rsidP="000B4113">
      <w:pPr>
        <w:pStyle w:val="Presseanfragenbittean"/>
        <w:outlineLvl w:val="0"/>
        <w:rPr>
          <w:b w:val="0"/>
        </w:rPr>
      </w:pPr>
      <w:r w:rsidRPr="00973ED6">
        <w:rPr>
          <w:b w:val="0"/>
        </w:rPr>
        <w:t xml:space="preserve">Die Ardex GmbH ist einer der Weltmarktführer bei hochwertigen bauchemischen Spezialbaustoffen. Als Gesellschaft in Familienbesitz verfolgt das Unternehmen seit über 70 Jahren einen nachhaltigen Wachstumskurs. Die Ardex-Gruppe beschäftigt heute circa 3.900 Mitarbeiter und ist in mehr als 50 Ländern auf allen Kontinenten präsent, im Kernmarkt Europa nahezu flächendeckend. Mit mehr als zehn großen Marken erwirtschaftet Ardex weltweit einen konsolidierten Gesamtumsatz von mehr als </w:t>
      </w:r>
      <w:r w:rsidR="00D614AD">
        <w:rPr>
          <w:b w:val="0"/>
        </w:rPr>
        <w:t>1.090</w:t>
      </w:r>
      <w:r w:rsidRPr="00973ED6">
        <w:rPr>
          <w:b w:val="0"/>
        </w:rPr>
        <w:t xml:space="preserve"> Millionen Euro.</w:t>
      </w:r>
    </w:p>
    <w:p w14:paraId="37C1BC78" w14:textId="77777777" w:rsidR="005F06B4" w:rsidRPr="00973ED6" w:rsidRDefault="005F06B4" w:rsidP="00604EEB">
      <w:pPr>
        <w:pStyle w:val="Presseanfragenbittean"/>
      </w:pPr>
    </w:p>
    <w:p w14:paraId="42F43B96" w14:textId="77777777" w:rsidR="00993129" w:rsidRPr="00973ED6" w:rsidRDefault="00993129" w:rsidP="00993129">
      <w:pPr>
        <w:pStyle w:val="Presseanfragenbittean"/>
      </w:pPr>
      <w:r w:rsidRPr="00973ED6">
        <w:t>Presseanfragen bitte an:</w:t>
      </w:r>
    </w:p>
    <w:p w14:paraId="2E9EB339" w14:textId="77777777" w:rsidR="00993129" w:rsidRPr="00973ED6" w:rsidRDefault="00993129" w:rsidP="00993129">
      <w:pPr>
        <w:pStyle w:val="PresseanfrageAdresse"/>
        <w:outlineLvl w:val="0"/>
      </w:pPr>
      <w:r w:rsidRPr="00973ED6">
        <w:t>Ardex GmbH</w:t>
      </w:r>
    </w:p>
    <w:p w14:paraId="194E615C" w14:textId="25600467" w:rsidR="00993129" w:rsidRPr="00973ED6" w:rsidRDefault="00993129" w:rsidP="00993129">
      <w:pPr>
        <w:pStyle w:val="PresseanfrageAdresse"/>
        <w:outlineLvl w:val="0"/>
      </w:pPr>
      <w:r w:rsidRPr="00973ED6">
        <w:t xml:space="preserve">Janin </w:t>
      </w:r>
      <w:r w:rsidR="003E106F" w:rsidRPr="00973ED6">
        <w:t>Settino</w:t>
      </w:r>
      <w:r w:rsidRPr="00973ED6">
        <w:t>, Friedrich-Ebert-Straße 45, 58453 Witten</w:t>
      </w:r>
    </w:p>
    <w:p w14:paraId="5EDF5184" w14:textId="20F955E5" w:rsidR="0002722C" w:rsidRPr="00604EEB" w:rsidRDefault="00993129" w:rsidP="00B33C9E">
      <w:pPr>
        <w:pStyle w:val="PresseanfrageAdresse"/>
        <w:outlineLvl w:val="0"/>
      </w:pPr>
      <w:r w:rsidRPr="00973ED6">
        <w:t>Tel. 02302 664-598, janin.</w:t>
      </w:r>
      <w:r w:rsidR="003E106F" w:rsidRPr="00973ED6">
        <w:t>settino</w:t>
      </w:r>
      <w:r w:rsidRPr="00973ED6">
        <w:t>@ardex.de</w:t>
      </w:r>
    </w:p>
    <w:sectPr w:rsidR="0002722C" w:rsidRPr="00604EEB" w:rsidSect="004B2BC0">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08BAD" w14:textId="77777777" w:rsidR="00E04DC3" w:rsidRDefault="00E04DC3" w:rsidP="000B3809">
      <w:pPr>
        <w:spacing w:line="240" w:lineRule="auto"/>
      </w:pPr>
      <w:r>
        <w:separator/>
      </w:r>
    </w:p>
  </w:endnote>
  <w:endnote w:type="continuationSeparator" w:id="0">
    <w:p w14:paraId="6DE79FB9" w14:textId="77777777" w:rsidR="00E04DC3" w:rsidRDefault="00E04DC3" w:rsidP="000B3809">
      <w:pPr>
        <w:spacing w:line="240" w:lineRule="auto"/>
      </w:pPr>
      <w:r>
        <w:continuationSeparator/>
      </w:r>
    </w:p>
  </w:endnote>
  <w:endnote w:type="continuationNotice" w:id="1">
    <w:p w14:paraId="6CC5861E" w14:textId="77777777" w:rsidR="00E04DC3" w:rsidRDefault="00E04D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8721" w14:textId="77777777" w:rsidR="00C864CE" w:rsidRDefault="00C864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F653" w14:textId="77777777" w:rsidR="00F47758" w:rsidRDefault="00096730" w:rsidP="00F47758">
    <w:pPr>
      <w:pStyle w:val="Fuzeile"/>
    </w:pPr>
    <w:r>
      <w:rPr>
        <w:noProof/>
      </w:rPr>
      <w:pict w14:anchorId="6365DA3B">
        <v:rect id="_x0000_i1025" alt="" style="width:405.35pt;height:1pt;mso-width-percent:0;mso-height-percent:0;mso-width-percent:0;mso-height-percent:0" o:hrstd="t" o:hrnoshade="t" o:hr="t" fillcolor="#a0a0a0" stroked="f"/>
      </w:pict>
    </w:r>
  </w:p>
  <w:p w14:paraId="7EDFB660" w14:textId="1F7BD4C8"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8240"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734DED5" id="Rectangle 3" o:spid="_x0000_s1026" style="position:absolute;margin-left:-333.5pt;margin-top:670.75pt;width:630pt;height:1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 xml:space="preserve">Tel.: +49 2302 664-0, Fax: +49 2302 664-300, </w:t>
    </w:r>
    <w:r w:rsidR="00144769">
      <w:rPr>
        <w:sz w:val="15"/>
        <w:szCs w:val="15"/>
      </w:rPr>
      <w:t>info</w:t>
    </w:r>
    <w:r w:rsidRPr="00C864CE">
      <w:rPr>
        <w:sz w:val="15"/>
        <w:szCs w:val="15"/>
      </w:rPr>
      <w:t>@ardex.de, www.ardex.de</w:t>
    </w:r>
    <w:r w:rsidRPr="00C864CE">
      <w:rPr>
        <w:sz w:val="15"/>
        <w:szCs w:val="15"/>
      </w:rPr>
      <w:br/>
      <w:t xml:space="preserve">Geschäftsführer: Vors. Mark Eslamlooy, </w:t>
    </w:r>
    <w:r w:rsidR="00144769">
      <w:rPr>
        <w:sz w:val="15"/>
        <w:szCs w:val="15"/>
      </w:rPr>
      <w:t>Lukas Hädicke</w:t>
    </w:r>
    <w:r w:rsidRPr="00C864CE">
      <w:rPr>
        <w:sz w:val="15"/>
        <w:szCs w:val="15"/>
      </w:rPr>
      <w:t>,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FA5C8E" w:rsidRPr="00C864CE">
      <w:rPr>
        <w:sz w:val="15"/>
        <w:szCs w:val="15"/>
      </w:rPr>
      <w:t>Dr. Markus Stolper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7BF9" w14:textId="77777777" w:rsidR="00C864CE" w:rsidRDefault="00C864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53BB8" w14:textId="77777777" w:rsidR="00E04DC3" w:rsidRDefault="00E04DC3" w:rsidP="000B3809">
      <w:pPr>
        <w:spacing w:line="240" w:lineRule="auto"/>
      </w:pPr>
      <w:bookmarkStart w:id="0" w:name="_Hlk483318683"/>
      <w:bookmarkEnd w:id="0"/>
      <w:r>
        <w:separator/>
      </w:r>
    </w:p>
  </w:footnote>
  <w:footnote w:type="continuationSeparator" w:id="0">
    <w:p w14:paraId="2C71CE83" w14:textId="77777777" w:rsidR="00E04DC3" w:rsidRDefault="00E04DC3" w:rsidP="000B3809">
      <w:pPr>
        <w:spacing w:line="240" w:lineRule="auto"/>
      </w:pPr>
      <w:r>
        <w:continuationSeparator/>
      </w:r>
    </w:p>
  </w:footnote>
  <w:footnote w:type="continuationNotice" w:id="1">
    <w:p w14:paraId="651B34F1" w14:textId="77777777" w:rsidR="00E04DC3" w:rsidRDefault="00E04DC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BDB1" w14:textId="77777777" w:rsidR="00C864CE" w:rsidRDefault="00C864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66132739"/>
      <w:docPartObj>
        <w:docPartGallery w:val="Page Numbers (Top of Page)"/>
        <w:docPartUnique/>
      </w:docPartObj>
    </w:sdtPr>
    <w:sdtEndPr>
      <w:rPr>
        <w:rStyle w:val="Seitenzahl"/>
      </w:rPr>
    </w:sdtEndPr>
    <w:sdtContent>
      <w:p w14:paraId="4E679A9F"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noProof/>
          </w:rPr>
          <w:t>1</w:t>
        </w:r>
        <w:r w:rsidRPr="00211730">
          <w:rPr>
            <w:rStyle w:val="Seitenzah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B735" w14:textId="77777777" w:rsidR="00C864CE" w:rsidRDefault="00C864C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809"/>
    <w:rsid w:val="00006F2E"/>
    <w:rsid w:val="00011919"/>
    <w:rsid w:val="0002419D"/>
    <w:rsid w:val="0002722C"/>
    <w:rsid w:val="00030300"/>
    <w:rsid w:val="00050F07"/>
    <w:rsid w:val="00054FD6"/>
    <w:rsid w:val="000564EA"/>
    <w:rsid w:val="000606F2"/>
    <w:rsid w:val="00066700"/>
    <w:rsid w:val="00073026"/>
    <w:rsid w:val="00096730"/>
    <w:rsid w:val="000B3809"/>
    <w:rsid w:val="000B3D8F"/>
    <w:rsid w:val="000B4113"/>
    <w:rsid w:val="000F4812"/>
    <w:rsid w:val="00100E94"/>
    <w:rsid w:val="001225A4"/>
    <w:rsid w:val="00144769"/>
    <w:rsid w:val="00167FFE"/>
    <w:rsid w:val="0017267C"/>
    <w:rsid w:val="00175F37"/>
    <w:rsid w:val="0018751D"/>
    <w:rsid w:val="001957F7"/>
    <w:rsid w:val="00195EF1"/>
    <w:rsid w:val="00197568"/>
    <w:rsid w:val="001A756D"/>
    <w:rsid w:val="001C41FA"/>
    <w:rsid w:val="001D2297"/>
    <w:rsid w:val="00202931"/>
    <w:rsid w:val="00211730"/>
    <w:rsid w:val="00233E0A"/>
    <w:rsid w:val="00243F28"/>
    <w:rsid w:val="002530B8"/>
    <w:rsid w:val="002758A6"/>
    <w:rsid w:val="00287F28"/>
    <w:rsid w:val="00294D10"/>
    <w:rsid w:val="002B620E"/>
    <w:rsid w:val="002D72CE"/>
    <w:rsid w:val="002F44EF"/>
    <w:rsid w:val="0030248A"/>
    <w:rsid w:val="00322174"/>
    <w:rsid w:val="0037196D"/>
    <w:rsid w:val="00373059"/>
    <w:rsid w:val="0037787D"/>
    <w:rsid w:val="003B6B44"/>
    <w:rsid w:val="003D0943"/>
    <w:rsid w:val="003E106F"/>
    <w:rsid w:val="00403F6E"/>
    <w:rsid w:val="00404442"/>
    <w:rsid w:val="0042074E"/>
    <w:rsid w:val="0042545B"/>
    <w:rsid w:val="00431C38"/>
    <w:rsid w:val="00432A35"/>
    <w:rsid w:val="00435D1E"/>
    <w:rsid w:val="00436B26"/>
    <w:rsid w:val="00483069"/>
    <w:rsid w:val="00485E5D"/>
    <w:rsid w:val="00490054"/>
    <w:rsid w:val="0049123D"/>
    <w:rsid w:val="00492721"/>
    <w:rsid w:val="004A61DC"/>
    <w:rsid w:val="004B2BC0"/>
    <w:rsid w:val="004B6141"/>
    <w:rsid w:val="004C65F5"/>
    <w:rsid w:val="004E5493"/>
    <w:rsid w:val="0050140E"/>
    <w:rsid w:val="0050318F"/>
    <w:rsid w:val="00503772"/>
    <w:rsid w:val="00510106"/>
    <w:rsid w:val="00543A0C"/>
    <w:rsid w:val="00563195"/>
    <w:rsid w:val="00567CAC"/>
    <w:rsid w:val="00574CEB"/>
    <w:rsid w:val="00585882"/>
    <w:rsid w:val="005A2260"/>
    <w:rsid w:val="005A250D"/>
    <w:rsid w:val="005B65F8"/>
    <w:rsid w:val="005D16F0"/>
    <w:rsid w:val="005E3AB4"/>
    <w:rsid w:val="005F06B4"/>
    <w:rsid w:val="005F7533"/>
    <w:rsid w:val="005F7ABE"/>
    <w:rsid w:val="00600758"/>
    <w:rsid w:val="00604EEB"/>
    <w:rsid w:val="00623847"/>
    <w:rsid w:val="00674910"/>
    <w:rsid w:val="00683B03"/>
    <w:rsid w:val="006C4FA2"/>
    <w:rsid w:val="006D101F"/>
    <w:rsid w:val="006D19F9"/>
    <w:rsid w:val="006D6C45"/>
    <w:rsid w:val="006E5445"/>
    <w:rsid w:val="006F4F4A"/>
    <w:rsid w:val="0070070E"/>
    <w:rsid w:val="00711352"/>
    <w:rsid w:val="0072216D"/>
    <w:rsid w:val="007475B4"/>
    <w:rsid w:val="00782325"/>
    <w:rsid w:val="00784995"/>
    <w:rsid w:val="00792594"/>
    <w:rsid w:val="007D0556"/>
    <w:rsid w:val="007D2E7E"/>
    <w:rsid w:val="007D3CB0"/>
    <w:rsid w:val="007D46DE"/>
    <w:rsid w:val="007E57F5"/>
    <w:rsid w:val="00805FB0"/>
    <w:rsid w:val="008477A9"/>
    <w:rsid w:val="00851227"/>
    <w:rsid w:val="00851513"/>
    <w:rsid w:val="00853308"/>
    <w:rsid w:val="008634CF"/>
    <w:rsid w:val="0086468C"/>
    <w:rsid w:val="008801A5"/>
    <w:rsid w:val="0088158F"/>
    <w:rsid w:val="008A34B7"/>
    <w:rsid w:val="008C0E41"/>
    <w:rsid w:val="008C72E9"/>
    <w:rsid w:val="008E0C5E"/>
    <w:rsid w:val="008F69B8"/>
    <w:rsid w:val="0090171C"/>
    <w:rsid w:val="00915225"/>
    <w:rsid w:val="009157E2"/>
    <w:rsid w:val="00932A85"/>
    <w:rsid w:val="00937A59"/>
    <w:rsid w:val="00941242"/>
    <w:rsid w:val="00967174"/>
    <w:rsid w:val="00973ED6"/>
    <w:rsid w:val="00980897"/>
    <w:rsid w:val="00984C3A"/>
    <w:rsid w:val="00985C83"/>
    <w:rsid w:val="00993129"/>
    <w:rsid w:val="009A6D7D"/>
    <w:rsid w:val="009C1DE8"/>
    <w:rsid w:val="009D252F"/>
    <w:rsid w:val="009F1618"/>
    <w:rsid w:val="009F1715"/>
    <w:rsid w:val="00A124D4"/>
    <w:rsid w:val="00A14965"/>
    <w:rsid w:val="00A30E5F"/>
    <w:rsid w:val="00A655A3"/>
    <w:rsid w:val="00A75CD0"/>
    <w:rsid w:val="00A87D5E"/>
    <w:rsid w:val="00A9324B"/>
    <w:rsid w:val="00AE185D"/>
    <w:rsid w:val="00AE1B09"/>
    <w:rsid w:val="00AE3003"/>
    <w:rsid w:val="00AE3CD4"/>
    <w:rsid w:val="00AF032F"/>
    <w:rsid w:val="00AF3390"/>
    <w:rsid w:val="00B211BE"/>
    <w:rsid w:val="00B33C9E"/>
    <w:rsid w:val="00B921CC"/>
    <w:rsid w:val="00BA5A56"/>
    <w:rsid w:val="00BD1838"/>
    <w:rsid w:val="00BF1777"/>
    <w:rsid w:val="00C1148E"/>
    <w:rsid w:val="00C1416D"/>
    <w:rsid w:val="00C37C22"/>
    <w:rsid w:val="00C5782F"/>
    <w:rsid w:val="00C70405"/>
    <w:rsid w:val="00C718D1"/>
    <w:rsid w:val="00C85BB2"/>
    <w:rsid w:val="00C864CE"/>
    <w:rsid w:val="00CA5EAB"/>
    <w:rsid w:val="00CD40AE"/>
    <w:rsid w:val="00CD6E8D"/>
    <w:rsid w:val="00CE2C3E"/>
    <w:rsid w:val="00D04AED"/>
    <w:rsid w:val="00D6126A"/>
    <w:rsid w:val="00D614AD"/>
    <w:rsid w:val="00D615ED"/>
    <w:rsid w:val="00D6254A"/>
    <w:rsid w:val="00D8709D"/>
    <w:rsid w:val="00D964C1"/>
    <w:rsid w:val="00DA6944"/>
    <w:rsid w:val="00DD5253"/>
    <w:rsid w:val="00DE5E3A"/>
    <w:rsid w:val="00DE678F"/>
    <w:rsid w:val="00DF1E2E"/>
    <w:rsid w:val="00DF5807"/>
    <w:rsid w:val="00E04DC3"/>
    <w:rsid w:val="00E50015"/>
    <w:rsid w:val="00E72C10"/>
    <w:rsid w:val="00E8243D"/>
    <w:rsid w:val="00E90F7F"/>
    <w:rsid w:val="00EF56E9"/>
    <w:rsid w:val="00F22D33"/>
    <w:rsid w:val="00F2659E"/>
    <w:rsid w:val="00F47758"/>
    <w:rsid w:val="00F4779C"/>
    <w:rsid w:val="00F83291"/>
    <w:rsid w:val="00F879A7"/>
    <w:rsid w:val="00F92D31"/>
    <w:rsid w:val="00F96EC1"/>
    <w:rsid w:val="00FA5C8E"/>
    <w:rsid w:val="00FB3E0D"/>
    <w:rsid w:val="00FE37E4"/>
    <w:rsid w:val="00FF7770"/>
    <w:rsid w:val="02ED3781"/>
    <w:rsid w:val="03A3655E"/>
    <w:rsid w:val="0497BC85"/>
    <w:rsid w:val="0555D030"/>
    <w:rsid w:val="07D4D161"/>
    <w:rsid w:val="0B07ECCC"/>
    <w:rsid w:val="0B25AF98"/>
    <w:rsid w:val="0CA3BD2D"/>
    <w:rsid w:val="10C66DE8"/>
    <w:rsid w:val="1140201C"/>
    <w:rsid w:val="12AB225A"/>
    <w:rsid w:val="13A59DAF"/>
    <w:rsid w:val="148711C4"/>
    <w:rsid w:val="1F98B537"/>
    <w:rsid w:val="22F0E249"/>
    <w:rsid w:val="2B581935"/>
    <w:rsid w:val="2DED5D1D"/>
    <w:rsid w:val="30A9B9AC"/>
    <w:rsid w:val="310A50CE"/>
    <w:rsid w:val="326BD20E"/>
    <w:rsid w:val="3915EED8"/>
    <w:rsid w:val="3C5D349F"/>
    <w:rsid w:val="3E9504C3"/>
    <w:rsid w:val="40E65EA4"/>
    <w:rsid w:val="4304DB58"/>
    <w:rsid w:val="4309F90A"/>
    <w:rsid w:val="47566A90"/>
    <w:rsid w:val="48AEE0F3"/>
    <w:rsid w:val="49544893"/>
    <w:rsid w:val="49E8BED5"/>
    <w:rsid w:val="4EC1A6C7"/>
    <w:rsid w:val="563E382B"/>
    <w:rsid w:val="66105050"/>
    <w:rsid w:val="6A70308B"/>
    <w:rsid w:val="6BF84070"/>
    <w:rsid w:val="6D0EE141"/>
    <w:rsid w:val="6D2AB82A"/>
    <w:rsid w:val="6E577E69"/>
    <w:rsid w:val="6F223D86"/>
    <w:rsid w:val="6F3ED29C"/>
    <w:rsid w:val="6FD9DFD0"/>
    <w:rsid w:val="706540F4"/>
    <w:rsid w:val="70704C25"/>
    <w:rsid w:val="764610DE"/>
    <w:rsid w:val="7869E5E5"/>
    <w:rsid w:val="7B1F003C"/>
    <w:rsid w:val="7F0D693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AE8E4A"/>
  <w15:docId w15:val="{474AA554-4461-4C18-A771-1D187CF3C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Kommentarzeichen">
    <w:name w:val="annotation reference"/>
    <w:basedOn w:val="Absatz-Standardschriftart"/>
    <w:uiPriority w:val="99"/>
    <w:semiHidden/>
    <w:unhideWhenUsed/>
    <w:rsid w:val="00C1416D"/>
    <w:rPr>
      <w:sz w:val="16"/>
      <w:szCs w:val="16"/>
    </w:rPr>
  </w:style>
  <w:style w:type="paragraph" w:styleId="Kommentartext">
    <w:name w:val="annotation text"/>
    <w:basedOn w:val="Standard"/>
    <w:link w:val="KommentartextZchn"/>
    <w:uiPriority w:val="99"/>
    <w:unhideWhenUsed/>
    <w:rsid w:val="00C1416D"/>
    <w:pPr>
      <w:spacing w:line="240" w:lineRule="auto"/>
    </w:pPr>
    <w:rPr>
      <w:szCs w:val="20"/>
    </w:rPr>
  </w:style>
  <w:style w:type="character" w:customStyle="1" w:styleId="KommentartextZchn">
    <w:name w:val="Kommentartext Zchn"/>
    <w:basedOn w:val="Absatz-Standardschriftart"/>
    <w:link w:val="Kommentartext"/>
    <w:uiPriority w:val="99"/>
    <w:rsid w:val="00C1416D"/>
    <w:rPr>
      <w:sz w:val="20"/>
      <w:szCs w:val="20"/>
    </w:rPr>
  </w:style>
  <w:style w:type="paragraph" w:styleId="Kommentarthema">
    <w:name w:val="annotation subject"/>
    <w:basedOn w:val="Kommentartext"/>
    <w:next w:val="Kommentartext"/>
    <w:link w:val="KommentarthemaZchn"/>
    <w:uiPriority w:val="99"/>
    <w:semiHidden/>
    <w:unhideWhenUsed/>
    <w:rsid w:val="00C1416D"/>
    <w:rPr>
      <w:b/>
      <w:bCs/>
    </w:rPr>
  </w:style>
  <w:style w:type="character" w:customStyle="1" w:styleId="KommentarthemaZchn">
    <w:name w:val="Kommentarthema Zchn"/>
    <w:basedOn w:val="KommentartextZchn"/>
    <w:link w:val="Kommentarthema"/>
    <w:uiPriority w:val="99"/>
    <w:semiHidden/>
    <w:rsid w:val="00C1416D"/>
    <w:rPr>
      <w:b/>
      <w:bCs/>
      <w:sz w:val="20"/>
      <w:szCs w:val="20"/>
    </w:rPr>
  </w:style>
  <w:style w:type="paragraph" w:styleId="berarbeitung">
    <w:name w:val="Revision"/>
    <w:hidden/>
    <w:uiPriority w:val="99"/>
    <w:semiHidden/>
    <w:rsid w:val="00973ED6"/>
    <w:pPr>
      <w:spacing w:after="0" w:line="240" w:lineRule="auto"/>
    </w:pPr>
    <w:rPr>
      <w:sz w:val="20"/>
    </w:rPr>
  </w:style>
  <w:style w:type="character" w:customStyle="1" w:styleId="normaltextrun">
    <w:name w:val="normaltextrun"/>
    <w:basedOn w:val="Absatz-Standardschriftart"/>
    <w:rsid w:val="00122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459B1"/>
    <w:rsid w:val="00083DA4"/>
    <w:rsid w:val="000C1EDF"/>
    <w:rsid w:val="001C2012"/>
    <w:rsid w:val="001F27D1"/>
    <w:rsid w:val="00276EAA"/>
    <w:rsid w:val="002C0AF2"/>
    <w:rsid w:val="003E16C6"/>
    <w:rsid w:val="0042683E"/>
    <w:rsid w:val="00490054"/>
    <w:rsid w:val="0057050E"/>
    <w:rsid w:val="00595840"/>
    <w:rsid w:val="006160E0"/>
    <w:rsid w:val="00842AF4"/>
    <w:rsid w:val="00843001"/>
    <w:rsid w:val="008A1CD7"/>
    <w:rsid w:val="00941E37"/>
    <w:rsid w:val="009632D9"/>
    <w:rsid w:val="009F6852"/>
    <w:rsid w:val="00A9597C"/>
    <w:rsid w:val="00B13DFB"/>
    <w:rsid w:val="00B63DC2"/>
    <w:rsid w:val="00B7174D"/>
    <w:rsid w:val="00BB4BA8"/>
    <w:rsid w:val="00BD4743"/>
    <w:rsid w:val="00BE739A"/>
    <w:rsid w:val="00C9734F"/>
    <w:rsid w:val="00D014F1"/>
    <w:rsid w:val="00DC464F"/>
    <w:rsid w:val="00DD2091"/>
    <w:rsid w:val="00E119B5"/>
    <w:rsid w:val="00E2141A"/>
    <w:rsid w:val="00E3174E"/>
    <w:rsid w:val="00EC5A6E"/>
    <w:rsid w:val="00F2577B"/>
    <w:rsid w:val="00F94A01"/>
    <w:rsid w:val="00FC2897"/>
    <w:rsid w:val="00FE1D1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4344</Characters>
  <Application>Microsoft Office Word</Application>
  <DocSecurity>0</DocSecurity>
  <Lines>36</Lines>
  <Paragraphs>10</Paragraphs>
  <ScaleCrop>false</ScaleCrop>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Settino, Janin</cp:lastModifiedBy>
  <cp:revision>14</cp:revision>
  <cp:lastPrinted>2023-10-04T12:09:00Z</cp:lastPrinted>
  <dcterms:created xsi:type="dcterms:W3CDTF">2023-10-17T08:00:00Z</dcterms:created>
  <dcterms:modified xsi:type="dcterms:W3CDTF">2023-10-25T06:53:00Z</dcterms:modified>
</cp:coreProperties>
</file>