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9B09E0" w:rsidRDefault="0002722C" w:rsidP="008E0C5E">
      <w:pPr>
        <w:pStyle w:val="Titel"/>
      </w:pPr>
      <w:r w:rsidRPr="009B09E0">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9B09E0">
        <w:t>Presseinformation</w:t>
      </w:r>
    </w:p>
    <w:p w14:paraId="51444886" w14:textId="0E956B35" w:rsidR="0002722C" w:rsidRPr="009B09E0" w:rsidRDefault="00DC3745" w:rsidP="008E0C5E">
      <w:pPr>
        <w:pStyle w:val="Subhead"/>
      </w:pPr>
      <w:r w:rsidRPr="009B09E0">
        <w:t>ARDEX FE</w:t>
      </w:r>
      <w:r w:rsidR="005426D9" w:rsidRPr="009B09E0">
        <w:t xml:space="preserve"> Fließestrich</w:t>
      </w:r>
    </w:p>
    <w:p w14:paraId="439F26C7" w14:textId="6BBDF773" w:rsidR="0002722C" w:rsidRPr="009B09E0" w:rsidRDefault="00DC3745" w:rsidP="00233E0A">
      <w:pPr>
        <w:pStyle w:val="Headline"/>
      </w:pPr>
      <w:r w:rsidRPr="009B09E0">
        <w:t>Läuft gut: Neuer Fließestrich von Ardex sorgt für perfekte Flächen</w:t>
      </w:r>
    </w:p>
    <w:p w14:paraId="4B9F81ED" w14:textId="3B32D04F" w:rsidR="0002722C" w:rsidRPr="009B09E0" w:rsidRDefault="00233E0A" w:rsidP="009B09E0">
      <w:pPr>
        <w:pStyle w:val="Datum"/>
      </w:pPr>
      <w:r w:rsidRPr="009B09E0">
        <w:t xml:space="preserve">Witten, </w:t>
      </w:r>
      <w:sdt>
        <w:sdtPr>
          <w:alias w:val="Datum"/>
          <w:tag w:val="Datum"/>
          <w:id w:val="-691528515"/>
          <w:placeholder>
            <w:docPart w:val="FBE1EC752DF643FE886052EBA2090F61"/>
          </w:placeholder>
          <w:date w:fullDate="2023-09-11T00:00:00Z">
            <w:dateFormat w:val="d. MMMM yyyy"/>
            <w:lid w:val="de-DE"/>
            <w:storeMappedDataAs w:val="dateTime"/>
            <w:calendar w:val="gregorian"/>
          </w:date>
        </w:sdtPr>
        <w:sdtContent>
          <w:r w:rsidR="009B09E0" w:rsidRPr="009B09E0">
            <w:t>11. September 2023</w:t>
          </w:r>
        </w:sdtContent>
      </w:sdt>
      <w:r w:rsidRPr="009B09E0">
        <w:t xml:space="preserve">. </w:t>
      </w:r>
      <w:r w:rsidR="00214ADD" w:rsidRPr="009B09E0">
        <w:t xml:space="preserve">Perfekte Flächen bei geringem Zeitaufwand: </w:t>
      </w:r>
      <w:r w:rsidR="007C4D89" w:rsidRPr="009B09E0">
        <w:t xml:space="preserve">Ardex bringt einen neuen Fließestrich auf den Markt, der </w:t>
      </w:r>
      <w:r w:rsidR="00EC3A4F" w:rsidRPr="009B09E0">
        <w:t xml:space="preserve">optimale Verlaufseigenschaften mit einer </w:t>
      </w:r>
      <w:r w:rsidR="00EA414F">
        <w:t>kurzen</w:t>
      </w:r>
      <w:r w:rsidR="00EA414F" w:rsidRPr="009B09E0">
        <w:t xml:space="preserve"> </w:t>
      </w:r>
      <w:r w:rsidR="00EC3A4F" w:rsidRPr="009B09E0">
        <w:t>Trocknungszeit</w:t>
      </w:r>
      <w:r w:rsidR="007C4D89" w:rsidRPr="009B09E0">
        <w:t xml:space="preserve"> verbindet. </w:t>
      </w:r>
      <w:r w:rsidR="00E84E4B" w:rsidRPr="009B09E0">
        <w:t>Bis zu einer Schichtstärke von 45 mm können be</w:t>
      </w:r>
      <w:r w:rsidR="003D2F7C" w:rsidRPr="009B09E0">
        <w:t>reits nach einem Tag Fliesen oder Platten verlegt werden</w:t>
      </w:r>
      <w:r w:rsidR="00E84E4B" w:rsidRPr="009B09E0">
        <w:t>.</w:t>
      </w:r>
      <w:r w:rsidR="003D2F7C" w:rsidRPr="009B09E0">
        <w:t xml:space="preserve"> </w:t>
      </w:r>
    </w:p>
    <w:p w14:paraId="4D8AB9B7" w14:textId="29BEEA54" w:rsidR="003C53E5" w:rsidRPr="009B09E0" w:rsidRDefault="0062207A" w:rsidP="009B09E0">
      <w:pPr>
        <w:pStyle w:val="Flietext"/>
      </w:pPr>
      <w:r w:rsidRPr="009B09E0">
        <w:t xml:space="preserve">Auf vielen Baustellen herrscht Zeitdruck – und deshalb sind </w:t>
      </w:r>
      <w:r w:rsidR="002333DC" w:rsidRPr="009B09E0">
        <w:t>„schnelle“</w:t>
      </w:r>
      <w:r w:rsidRPr="009B09E0">
        <w:t xml:space="preserve"> Produkte immer gefragter.</w:t>
      </w:r>
      <w:r w:rsidR="00C5401F" w:rsidRPr="009B09E0">
        <w:t xml:space="preserve"> </w:t>
      </w:r>
      <w:r w:rsidR="00961056">
        <w:t xml:space="preserve">Wie </w:t>
      </w:r>
      <w:r w:rsidR="00C5401F" w:rsidRPr="009B09E0">
        <w:t>ARDEX FE</w:t>
      </w:r>
      <w:r w:rsidR="00961056">
        <w:t>: Der Fließestrich</w:t>
      </w:r>
      <w:r w:rsidR="00C5401F" w:rsidRPr="009B09E0">
        <w:t xml:space="preserve"> </w:t>
      </w:r>
      <w:r w:rsidR="001A7D07">
        <w:t>b</w:t>
      </w:r>
      <w:r w:rsidR="00C5401F" w:rsidRPr="009B09E0">
        <w:t xml:space="preserve">ietet optimale Verlaufseigenschaften und eine </w:t>
      </w:r>
      <w:r w:rsidR="001A7D07">
        <w:t>kurze</w:t>
      </w:r>
      <w:r w:rsidR="001A7D07" w:rsidRPr="009B09E0">
        <w:t xml:space="preserve"> </w:t>
      </w:r>
      <w:r w:rsidR="00C5401F" w:rsidRPr="009B09E0">
        <w:t xml:space="preserve">Trocknungszeit. „Damit ist ARDEX FE ideal für Fliesen- oder Bodenleger, die keinen klassischen Estrich </w:t>
      </w:r>
      <w:r w:rsidR="009B09E0">
        <w:t>‚</w:t>
      </w:r>
      <w:r w:rsidR="00C5401F" w:rsidRPr="009B09E0">
        <w:t>ziehen</w:t>
      </w:r>
      <w:r w:rsidR="009B09E0">
        <w:t>‘</w:t>
      </w:r>
      <w:r w:rsidR="00C5401F" w:rsidRPr="009B09E0">
        <w:t xml:space="preserve">, </w:t>
      </w:r>
      <w:r w:rsidR="001327E4" w:rsidRPr="009B09E0">
        <w:t xml:space="preserve">aber </w:t>
      </w:r>
      <w:r w:rsidR="00C5401F" w:rsidRPr="009B09E0">
        <w:t>das Gewerk aus einer Hand anbieten wollen</w:t>
      </w:r>
      <w:r w:rsidR="00814DB7" w:rsidRPr="009B09E0">
        <w:t>,</w:t>
      </w:r>
      <w:r w:rsidR="009B09E0">
        <w:t xml:space="preserve"> </w:t>
      </w:r>
      <w:r w:rsidR="00C5401F" w:rsidRPr="009B09E0">
        <w:t xml:space="preserve">um </w:t>
      </w:r>
      <w:r w:rsidR="00675E10">
        <w:t xml:space="preserve">Zeit </w:t>
      </w:r>
      <w:r w:rsidR="00C5401F" w:rsidRPr="009B09E0">
        <w:t>und Abstimmungsaufwand zu sparen“,</w:t>
      </w:r>
      <w:r w:rsidR="00814DB7" w:rsidRPr="009B09E0">
        <w:t xml:space="preserve"> sagt </w:t>
      </w:r>
      <w:r w:rsidR="003D2F7C" w:rsidRPr="009B09E0">
        <w:t xml:space="preserve">Lars Grote, Produktmanager und Bauingenieur </w:t>
      </w:r>
      <w:r w:rsidR="003C53E5" w:rsidRPr="009B09E0">
        <w:t xml:space="preserve">bei Ardex. Der neue Fließestrich lässt sich unkompliziert verarbeiten, ist lange </w:t>
      </w:r>
      <w:r w:rsidR="000176AC">
        <w:t>ver</w:t>
      </w:r>
      <w:r w:rsidR="00B83640">
        <w:t>arbeitbar</w:t>
      </w:r>
      <w:r w:rsidR="00760771" w:rsidRPr="009B09E0">
        <w:t xml:space="preserve">, </w:t>
      </w:r>
      <w:r w:rsidR="00B835DF" w:rsidRPr="009B09E0">
        <w:t xml:space="preserve">nach </w:t>
      </w:r>
      <w:r w:rsidR="00B835DF">
        <w:t>c</w:t>
      </w:r>
      <w:r w:rsidR="00A33655">
        <w:t>irca</w:t>
      </w:r>
      <w:r w:rsidR="001F6BB2">
        <w:t xml:space="preserve"> sechs Stunden</w:t>
      </w:r>
      <w:r w:rsidR="003C53E5" w:rsidRPr="009B09E0">
        <w:t xml:space="preserve"> begehbar und </w:t>
      </w:r>
      <w:r w:rsidR="002333DC" w:rsidRPr="009B09E0">
        <w:t xml:space="preserve">nach einem Tag </w:t>
      </w:r>
      <w:proofErr w:type="spellStart"/>
      <w:r w:rsidR="003C53E5" w:rsidRPr="009B09E0">
        <w:t>belegereif</w:t>
      </w:r>
      <w:proofErr w:type="spellEnd"/>
      <w:r w:rsidR="002333DC" w:rsidRPr="009B09E0">
        <w:t xml:space="preserve"> für</w:t>
      </w:r>
      <w:r w:rsidR="00490875" w:rsidRPr="009B09E0">
        <w:t xml:space="preserve"> Fliesen, Naturstein und Betonwerkstein. </w:t>
      </w:r>
      <w:r w:rsidR="00C5401F" w:rsidRPr="009B09E0">
        <w:t xml:space="preserve">Parkett und elastische Beläge </w:t>
      </w:r>
      <w:r w:rsidR="001327E4">
        <w:t>können nach</w:t>
      </w:r>
      <w:r w:rsidR="00C5401F" w:rsidRPr="009B09E0">
        <w:t xml:space="preserve"> </w:t>
      </w:r>
      <w:r w:rsidR="001327E4">
        <w:t>fünf</w:t>
      </w:r>
      <w:r w:rsidR="001327E4" w:rsidRPr="009B09E0">
        <w:t xml:space="preserve"> </w:t>
      </w:r>
      <w:r w:rsidR="00C5401F" w:rsidRPr="009B09E0">
        <w:t xml:space="preserve">Tagen </w:t>
      </w:r>
      <w:r w:rsidR="001327E4">
        <w:t>verlegt werden</w:t>
      </w:r>
      <w:r w:rsidR="00C5401F" w:rsidRPr="009B09E0">
        <w:t xml:space="preserve">. </w:t>
      </w:r>
    </w:p>
    <w:p w14:paraId="1F956969" w14:textId="4E223930" w:rsidR="003D2F7C" w:rsidRPr="009B09E0" w:rsidRDefault="00C25139" w:rsidP="00E172B3">
      <w:pPr>
        <w:pStyle w:val="Flietext"/>
      </w:pPr>
      <w:r w:rsidRPr="009B09E0">
        <w:t xml:space="preserve">Der Ardex-Fließestrich </w:t>
      </w:r>
      <w:r w:rsidR="009D5BD8" w:rsidRPr="009B09E0">
        <w:t xml:space="preserve">kann </w:t>
      </w:r>
      <w:r w:rsidR="00E84E4B" w:rsidRPr="009B09E0">
        <w:t xml:space="preserve">optimal </w:t>
      </w:r>
      <w:r w:rsidR="009D5BD8" w:rsidRPr="009B09E0">
        <w:t>mit der Hand verarbeitet werden</w:t>
      </w:r>
      <w:r w:rsidR="00F3378A">
        <w:t>, etwa auf kleinen Flächen,</w:t>
      </w:r>
      <w:r w:rsidR="009D5BD8" w:rsidRPr="009B09E0">
        <w:t xml:space="preserve"> ist aber </w:t>
      </w:r>
      <w:r w:rsidR="008F2731" w:rsidRPr="009B09E0">
        <w:t xml:space="preserve">auch </w:t>
      </w:r>
      <w:r w:rsidR="009D5BD8" w:rsidRPr="009B09E0">
        <w:t>für</w:t>
      </w:r>
      <w:r w:rsidR="004049CF">
        <w:t xml:space="preserve"> die Verarbeitung mit </w:t>
      </w:r>
      <w:r w:rsidR="009D5BD8" w:rsidRPr="009B09E0">
        <w:t>Pumpen geeignet</w:t>
      </w:r>
      <w:r w:rsidR="003D2F7C" w:rsidRPr="009B09E0">
        <w:t xml:space="preserve">. </w:t>
      </w:r>
      <w:r w:rsidR="008F2731" w:rsidRPr="009B09E0">
        <w:t xml:space="preserve">„Besonders wichtig ist </w:t>
      </w:r>
      <w:r w:rsidR="00760771" w:rsidRPr="009B09E0">
        <w:t>zudem</w:t>
      </w:r>
      <w:r w:rsidR="008F2731" w:rsidRPr="009B09E0">
        <w:t xml:space="preserve">, dass </w:t>
      </w:r>
      <w:r w:rsidRPr="009B09E0">
        <w:t>er</w:t>
      </w:r>
      <w:r w:rsidR="008F2731" w:rsidRPr="009B09E0">
        <w:t xml:space="preserve"> auf vielen </w:t>
      </w:r>
      <w:r w:rsidR="003D2F7C" w:rsidRPr="009B09E0">
        <w:t>dünnschichtigen und konventionellen Fußbodenheizsystemen</w:t>
      </w:r>
      <w:r w:rsidR="008F2731" w:rsidRPr="009B09E0">
        <w:t xml:space="preserve"> funktioniert“, </w:t>
      </w:r>
      <w:r w:rsidRPr="009B09E0">
        <w:t>so</w:t>
      </w:r>
      <w:r w:rsidR="00760771" w:rsidRPr="009B09E0">
        <w:t xml:space="preserve"> Produktmanager Grote. </w:t>
      </w:r>
    </w:p>
    <w:p w14:paraId="64CF2AF4" w14:textId="77777777" w:rsidR="00C25139" w:rsidRPr="009B09E0" w:rsidRDefault="00C25139" w:rsidP="00C25139">
      <w:pPr>
        <w:pStyle w:val="Zwischenberschrift"/>
      </w:pPr>
      <w:r w:rsidRPr="009B09E0">
        <w:t>Ein Baustein im System</w:t>
      </w:r>
    </w:p>
    <w:p w14:paraId="3C571F85" w14:textId="1C362140" w:rsidR="00DC3745" w:rsidRPr="009B09E0" w:rsidRDefault="00C25139" w:rsidP="00D55C8E">
      <w:pPr>
        <w:pStyle w:val="Flietext"/>
      </w:pPr>
      <w:r w:rsidRPr="009B09E0">
        <w:t>Mit ARDEX FE ergänzt das Traditionsunternehmen sein Sortiment um einen weiteren Systembaustein. „</w:t>
      </w:r>
      <w:r w:rsidR="00DC3745" w:rsidRPr="009B09E0">
        <w:t>Der Estrich ist die perfekte Grundlage für alle weiteren Bearbeitungsschritte</w:t>
      </w:r>
      <w:r w:rsidRPr="009B09E0">
        <w:t>,</w:t>
      </w:r>
      <w:r w:rsidR="00DC3745" w:rsidRPr="009B09E0">
        <w:t xml:space="preserve"> </w:t>
      </w:r>
      <w:r w:rsidR="00E84E4B" w:rsidRPr="009B09E0">
        <w:t xml:space="preserve">wie </w:t>
      </w:r>
      <w:r w:rsidR="00F3378A">
        <w:t>beispielsweise</w:t>
      </w:r>
      <w:r w:rsidR="00E84E4B" w:rsidRPr="009B09E0">
        <w:t xml:space="preserve"> das Verlegen von F</w:t>
      </w:r>
      <w:r w:rsidRPr="009B09E0">
        <w:t>liesen</w:t>
      </w:r>
      <w:r w:rsidR="00E84E4B" w:rsidRPr="009B09E0">
        <w:t xml:space="preserve"> oder </w:t>
      </w:r>
      <w:r w:rsidRPr="009B09E0">
        <w:t>Parkett“, erklärt Lars Grote. Hinzu kommt: Das neue Produkt ist besonders emissionsarm und trägt das</w:t>
      </w:r>
      <w:r w:rsidR="00DC3745" w:rsidRPr="009B09E0">
        <w:t xml:space="preserve"> EMICODE-Siegel EC 1 PLUS.</w:t>
      </w:r>
    </w:p>
    <w:p w14:paraId="7F472270" w14:textId="63A65A4E" w:rsidR="00E84E4B" w:rsidRPr="009B09E0" w:rsidRDefault="00675E10" w:rsidP="00E84E4B">
      <w:pPr>
        <w:spacing w:line="360" w:lineRule="auto"/>
        <w:rPr>
          <w:b/>
          <w:bCs/>
        </w:rPr>
      </w:pPr>
      <w:r>
        <w:rPr>
          <w:b/>
          <w:bCs/>
        </w:rPr>
        <w:t>ARDEX FE</w:t>
      </w:r>
      <w:r w:rsidRPr="009B09E0">
        <w:rPr>
          <w:b/>
          <w:bCs/>
        </w:rPr>
        <w:t xml:space="preserve"> </w:t>
      </w:r>
      <w:r w:rsidR="00E84E4B" w:rsidRPr="009B09E0">
        <w:rPr>
          <w:b/>
          <w:bCs/>
        </w:rPr>
        <w:t xml:space="preserve">auf einen Blick: </w:t>
      </w:r>
    </w:p>
    <w:p w14:paraId="6FDA6B19" w14:textId="7FE35C2A" w:rsidR="00675E10" w:rsidRDefault="00675E10" w:rsidP="00D55C8E">
      <w:pPr>
        <w:pStyle w:val="Listenabsatz"/>
        <w:numPr>
          <w:ilvl w:val="0"/>
          <w:numId w:val="3"/>
        </w:numPr>
        <w:spacing w:line="276" w:lineRule="auto"/>
        <w:ind w:left="714" w:hanging="357"/>
        <w:rPr>
          <w:rFonts w:asciiTheme="minorHAnsi" w:eastAsiaTheme="minorHAnsi" w:hAnsiTheme="minorHAnsi" w:cstheme="minorBidi"/>
          <w:spacing w:val="0"/>
          <w:szCs w:val="22"/>
          <w:lang w:eastAsia="en-US"/>
        </w:rPr>
      </w:pPr>
      <w:r>
        <w:rPr>
          <w:rFonts w:asciiTheme="minorHAnsi" w:eastAsiaTheme="minorHAnsi" w:hAnsiTheme="minorHAnsi" w:cstheme="minorBidi"/>
          <w:spacing w:val="0"/>
          <w:szCs w:val="22"/>
          <w:lang w:eastAsia="en-US"/>
        </w:rPr>
        <w:t xml:space="preserve">ARDEX FE ist ein </w:t>
      </w:r>
      <w:proofErr w:type="spellStart"/>
      <w:r>
        <w:rPr>
          <w:rFonts w:asciiTheme="minorHAnsi" w:eastAsiaTheme="minorHAnsi" w:hAnsiTheme="minorHAnsi" w:cstheme="minorBidi"/>
          <w:spacing w:val="0"/>
          <w:szCs w:val="22"/>
          <w:lang w:eastAsia="en-US"/>
        </w:rPr>
        <w:t>z</w:t>
      </w:r>
      <w:r w:rsidR="00E84E4B" w:rsidRPr="009B09E0">
        <w:rPr>
          <w:rFonts w:asciiTheme="minorHAnsi" w:eastAsiaTheme="minorHAnsi" w:hAnsiTheme="minorHAnsi" w:cstheme="minorBidi"/>
          <w:spacing w:val="0"/>
          <w:szCs w:val="22"/>
          <w:lang w:eastAsia="en-US"/>
        </w:rPr>
        <w:t>ementärer</w:t>
      </w:r>
      <w:proofErr w:type="spellEnd"/>
      <w:r w:rsidR="00E84E4B" w:rsidRPr="009B09E0">
        <w:rPr>
          <w:rFonts w:asciiTheme="minorHAnsi" w:eastAsiaTheme="minorHAnsi" w:hAnsiTheme="minorHAnsi" w:cstheme="minorBidi"/>
          <w:spacing w:val="0"/>
          <w:szCs w:val="22"/>
          <w:lang w:eastAsia="en-US"/>
        </w:rPr>
        <w:t xml:space="preserve"> Fließestrich mit optimalen Verlaufseigenschaften</w:t>
      </w:r>
      <w:r>
        <w:rPr>
          <w:rFonts w:asciiTheme="minorHAnsi" w:eastAsiaTheme="minorHAnsi" w:hAnsiTheme="minorHAnsi" w:cstheme="minorBidi"/>
          <w:spacing w:val="0"/>
          <w:szCs w:val="22"/>
          <w:lang w:eastAsia="en-US"/>
        </w:rPr>
        <w:t>.</w:t>
      </w:r>
    </w:p>
    <w:p w14:paraId="670112A1" w14:textId="1CB4218B" w:rsidR="00E84E4B" w:rsidRPr="009B09E0" w:rsidRDefault="00C22449" w:rsidP="00D55C8E">
      <w:pPr>
        <w:pStyle w:val="Listenabsatz"/>
        <w:numPr>
          <w:ilvl w:val="0"/>
          <w:numId w:val="3"/>
        </w:numPr>
        <w:spacing w:line="276" w:lineRule="auto"/>
        <w:ind w:left="714" w:hanging="357"/>
        <w:rPr>
          <w:rFonts w:asciiTheme="minorHAnsi" w:eastAsiaTheme="minorHAnsi" w:hAnsiTheme="minorHAnsi" w:cstheme="minorBidi"/>
          <w:spacing w:val="0"/>
          <w:szCs w:val="22"/>
          <w:lang w:eastAsia="en-US"/>
        </w:rPr>
      </w:pPr>
      <w:r>
        <w:rPr>
          <w:rFonts w:asciiTheme="minorHAnsi" w:eastAsiaTheme="minorHAnsi" w:hAnsiTheme="minorHAnsi" w:cstheme="minorBidi"/>
          <w:spacing w:val="0"/>
          <w:szCs w:val="22"/>
          <w:lang w:eastAsia="en-US"/>
        </w:rPr>
        <w:t xml:space="preserve">Der Fließestrich ist </w:t>
      </w:r>
      <w:r w:rsidR="00042C3E">
        <w:rPr>
          <w:rFonts w:asciiTheme="minorHAnsi" w:eastAsiaTheme="minorHAnsi" w:hAnsiTheme="minorHAnsi" w:cstheme="minorBidi"/>
          <w:spacing w:val="0"/>
          <w:szCs w:val="22"/>
          <w:lang w:eastAsia="en-US"/>
        </w:rPr>
        <w:t xml:space="preserve">ideal für die Handverarbeitung sowie </w:t>
      </w:r>
      <w:proofErr w:type="spellStart"/>
      <w:r w:rsidR="00675E10">
        <w:rPr>
          <w:rFonts w:asciiTheme="minorHAnsi" w:eastAsiaTheme="minorHAnsi" w:hAnsiTheme="minorHAnsi" w:cstheme="minorBidi"/>
          <w:spacing w:val="0"/>
          <w:szCs w:val="22"/>
          <w:lang w:eastAsia="en-US"/>
        </w:rPr>
        <w:t>pumpbar</w:t>
      </w:r>
      <w:proofErr w:type="spellEnd"/>
      <w:r w:rsidR="00675E10">
        <w:rPr>
          <w:rFonts w:asciiTheme="minorHAnsi" w:eastAsiaTheme="minorHAnsi" w:hAnsiTheme="minorHAnsi" w:cstheme="minorBidi"/>
          <w:spacing w:val="0"/>
          <w:szCs w:val="22"/>
          <w:lang w:eastAsia="en-US"/>
        </w:rPr>
        <w:t xml:space="preserve">. </w:t>
      </w:r>
    </w:p>
    <w:p w14:paraId="5CDE880F" w14:textId="473C5BE9" w:rsidR="00E84E4B" w:rsidRPr="009B09E0" w:rsidRDefault="00042C3E" w:rsidP="00D55C8E">
      <w:pPr>
        <w:pStyle w:val="Listenabsatz"/>
        <w:numPr>
          <w:ilvl w:val="0"/>
          <w:numId w:val="3"/>
        </w:numPr>
        <w:autoSpaceDE w:val="0"/>
        <w:autoSpaceDN w:val="0"/>
        <w:adjustRightInd w:val="0"/>
        <w:spacing w:line="276" w:lineRule="auto"/>
        <w:ind w:left="714" w:hanging="357"/>
        <w:jc w:val="left"/>
        <w:rPr>
          <w:rFonts w:asciiTheme="minorHAnsi" w:eastAsiaTheme="minorHAnsi" w:hAnsiTheme="minorHAnsi" w:cstheme="minorBidi"/>
          <w:spacing w:val="0"/>
          <w:szCs w:val="22"/>
          <w:lang w:eastAsia="en-US"/>
        </w:rPr>
      </w:pPr>
      <w:r>
        <w:rPr>
          <w:rFonts w:asciiTheme="minorHAnsi" w:eastAsiaTheme="minorHAnsi" w:hAnsiTheme="minorHAnsi" w:cstheme="minorBidi"/>
          <w:spacing w:val="0"/>
          <w:szCs w:val="22"/>
          <w:lang w:eastAsia="en-US"/>
        </w:rPr>
        <w:t xml:space="preserve">ARDEX FE ist </w:t>
      </w:r>
      <w:r w:rsidR="0026678A">
        <w:rPr>
          <w:rFonts w:asciiTheme="minorHAnsi" w:eastAsiaTheme="minorHAnsi" w:hAnsiTheme="minorHAnsi" w:cstheme="minorBidi"/>
          <w:spacing w:val="0"/>
          <w:szCs w:val="22"/>
          <w:lang w:eastAsia="en-US"/>
        </w:rPr>
        <w:t xml:space="preserve">bis zu 120 Minuten </w:t>
      </w:r>
      <w:r w:rsidR="00E15FD3">
        <w:rPr>
          <w:rFonts w:asciiTheme="minorHAnsi" w:eastAsiaTheme="minorHAnsi" w:hAnsiTheme="minorHAnsi" w:cstheme="minorBidi"/>
          <w:spacing w:val="0"/>
          <w:szCs w:val="22"/>
          <w:lang w:eastAsia="en-US"/>
        </w:rPr>
        <w:t>lange verarbeitbar</w:t>
      </w:r>
      <w:r w:rsidR="0026678A">
        <w:rPr>
          <w:rFonts w:asciiTheme="minorHAnsi" w:eastAsiaTheme="minorHAnsi" w:hAnsiTheme="minorHAnsi" w:cstheme="minorBidi"/>
          <w:spacing w:val="0"/>
          <w:szCs w:val="22"/>
          <w:lang w:eastAsia="en-US"/>
        </w:rPr>
        <w:t xml:space="preserve"> und nach c</w:t>
      </w:r>
      <w:r w:rsidR="00A33655">
        <w:rPr>
          <w:rFonts w:asciiTheme="minorHAnsi" w:eastAsiaTheme="minorHAnsi" w:hAnsiTheme="minorHAnsi" w:cstheme="minorBidi"/>
          <w:spacing w:val="0"/>
          <w:szCs w:val="22"/>
          <w:lang w:eastAsia="en-US"/>
        </w:rPr>
        <w:t>irca</w:t>
      </w:r>
      <w:r w:rsidR="0026678A">
        <w:rPr>
          <w:rFonts w:asciiTheme="minorHAnsi" w:eastAsiaTheme="minorHAnsi" w:hAnsiTheme="minorHAnsi" w:cstheme="minorBidi"/>
          <w:spacing w:val="0"/>
          <w:szCs w:val="22"/>
          <w:lang w:eastAsia="en-US"/>
        </w:rPr>
        <w:t xml:space="preserve"> sechs Stunden bereits begehbar.</w:t>
      </w:r>
      <w:r w:rsidR="00675E10">
        <w:rPr>
          <w:rFonts w:asciiTheme="minorHAnsi" w:eastAsiaTheme="minorHAnsi" w:hAnsiTheme="minorHAnsi" w:cstheme="minorBidi"/>
          <w:spacing w:val="0"/>
          <w:szCs w:val="22"/>
          <w:lang w:eastAsia="en-US"/>
        </w:rPr>
        <w:t xml:space="preserve"> </w:t>
      </w:r>
    </w:p>
    <w:p w14:paraId="7190B786" w14:textId="5EF8D2E5" w:rsidR="00E84E4B" w:rsidRPr="009B09E0" w:rsidRDefault="004C3B23" w:rsidP="00D55C8E">
      <w:pPr>
        <w:pStyle w:val="Listenabsatz"/>
        <w:numPr>
          <w:ilvl w:val="0"/>
          <w:numId w:val="3"/>
        </w:numPr>
        <w:autoSpaceDE w:val="0"/>
        <w:autoSpaceDN w:val="0"/>
        <w:adjustRightInd w:val="0"/>
        <w:spacing w:line="276" w:lineRule="auto"/>
        <w:ind w:left="714" w:hanging="357"/>
        <w:jc w:val="left"/>
      </w:pPr>
      <w:r>
        <w:rPr>
          <w:rFonts w:asciiTheme="minorHAnsi" w:eastAsiaTheme="minorHAnsi" w:hAnsiTheme="minorHAnsi" w:cstheme="minorBidi"/>
          <w:spacing w:val="0"/>
          <w:szCs w:val="22"/>
          <w:lang w:eastAsia="en-US"/>
        </w:rPr>
        <w:t>Das garantier</w:t>
      </w:r>
      <w:r w:rsidR="00722A26">
        <w:rPr>
          <w:rFonts w:asciiTheme="minorHAnsi" w:eastAsiaTheme="minorHAnsi" w:hAnsiTheme="minorHAnsi" w:cstheme="minorBidi"/>
          <w:spacing w:val="0"/>
          <w:szCs w:val="22"/>
          <w:lang w:eastAsia="en-US"/>
        </w:rPr>
        <w:t>t</w:t>
      </w:r>
      <w:r>
        <w:rPr>
          <w:rFonts w:asciiTheme="minorHAnsi" w:eastAsiaTheme="minorHAnsi" w:hAnsiTheme="minorHAnsi" w:cstheme="minorBidi"/>
          <w:spacing w:val="0"/>
          <w:szCs w:val="22"/>
          <w:lang w:eastAsia="en-US"/>
        </w:rPr>
        <w:t xml:space="preserve"> einen schnellen Arbeitsfortschritt, den</w:t>
      </w:r>
      <w:r w:rsidR="00A33655">
        <w:rPr>
          <w:rFonts w:asciiTheme="minorHAnsi" w:eastAsiaTheme="minorHAnsi" w:hAnsiTheme="minorHAnsi" w:cstheme="minorBidi"/>
          <w:spacing w:val="0"/>
          <w:szCs w:val="22"/>
          <w:lang w:eastAsia="en-US"/>
        </w:rPr>
        <w:t>n</w:t>
      </w:r>
      <w:r>
        <w:rPr>
          <w:rFonts w:asciiTheme="minorHAnsi" w:eastAsiaTheme="minorHAnsi" w:hAnsiTheme="minorHAnsi" w:cstheme="minorBidi"/>
          <w:spacing w:val="0"/>
          <w:szCs w:val="22"/>
          <w:lang w:eastAsia="en-US"/>
        </w:rPr>
        <w:t xml:space="preserve"> bereits nach einem Tag können </w:t>
      </w:r>
      <w:r w:rsidR="00722A26">
        <w:rPr>
          <w:rFonts w:asciiTheme="minorHAnsi" w:eastAsiaTheme="minorHAnsi" w:hAnsiTheme="minorHAnsi" w:cstheme="minorBidi"/>
          <w:spacing w:val="0"/>
          <w:szCs w:val="22"/>
          <w:lang w:eastAsia="en-US"/>
        </w:rPr>
        <w:t>bis 45 mm Schichtstärke Fliesen und Platten verlegt werden</w:t>
      </w:r>
    </w:p>
    <w:p w14:paraId="3E14247F" w14:textId="63B00BB6" w:rsidR="00E84E4B" w:rsidRPr="00675E10" w:rsidRDefault="00675E10" w:rsidP="00D55C8E">
      <w:pPr>
        <w:pStyle w:val="Listenabsatz"/>
        <w:numPr>
          <w:ilvl w:val="0"/>
          <w:numId w:val="3"/>
        </w:numPr>
        <w:autoSpaceDE w:val="0"/>
        <w:autoSpaceDN w:val="0"/>
        <w:adjustRightInd w:val="0"/>
        <w:spacing w:line="276" w:lineRule="auto"/>
        <w:ind w:left="714" w:hanging="357"/>
        <w:jc w:val="left"/>
        <w:rPr>
          <w:rFonts w:asciiTheme="minorHAnsi" w:eastAsiaTheme="minorHAnsi" w:hAnsiTheme="minorHAnsi" w:cstheme="minorBidi"/>
          <w:spacing w:val="0"/>
          <w:szCs w:val="22"/>
          <w:lang w:eastAsia="en-US"/>
        </w:rPr>
      </w:pPr>
      <w:r w:rsidRPr="00675E10">
        <w:rPr>
          <w:rFonts w:asciiTheme="minorHAnsi" w:eastAsiaTheme="minorHAnsi" w:hAnsiTheme="minorHAnsi" w:cstheme="minorBidi"/>
          <w:spacing w:val="0"/>
          <w:szCs w:val="22"/>
          <w:lang w:eastAsia="en-US"/>
        </w:rPr>
        <w:lastRenderedPageBreak/>
        <w:t xml:space="preserve">ARDEX FE </w:t>
      </w:r>
      <w:r w:rsidR="00E84E4B" w:rsidRPr="00675E10">
        <w:rPr>
          <w:rFonts w:asciiTheme="minorHAnsi" w:eastAsiaTheme="minorHAnsi" w:hAnsiTheme="minorHAnsi" w:cstheme="minorBidi"/>
          <w:spacing w:val="0"/>
          <w:szCs w:val="22"/>
          <w:lang w:eastAsia="en-US"/>
        </w:rPr>
        <w:t>erfüllt die Anforderungen der EN 13813 (Festigkeitsklasse CT-C40-F7)</w:t>
      </w:r>
      <w:r>
        <w:rPr>
          <w:rFonts w:asciiTheme="minorHAnsi" w:eastAsiaTheme="minorHAnsi" w:hAnsiTheme="minorHAnsi" w:cstheme="minorBidi"/>
          <w:spacing w:val="0"/>
          <w:szCs w:val="22"/>
          <w:lang w:eastAsia="en-US"/>
        </w:rPr>
        <w:t xml:space="preserve"> und erhärtet </w:t>
      </w:r>
      <w:r w:rsidR="00E84E4B" w:rsidRPr="00675E10">
        <w:rPr>
          <w:rFonts w:asciiTheme="minorHAnsi" w:eastAsiaTheme="minorHAnsi" w:hAnsiTheme="minorHAnsi" w:cstheme="minorBidi"/>
          <w:spacing w:val="0"/>
          <w:szCs w:val="22"/>
          <w:lang w:eastAsia="en-US"/>
        </w:rPr>
        <w:t>nahezu schwind- und spannungsfrei</w:t>
      </w:r>
      <w:r>
        <w:rPr>
          <w:rFonts w:asciiTheme="minorHAnsi" w:eastAsiaTheme="minorHAnsi" w:hAnsiTheme="minorHAnsi" w:cstheme="minorBidi"/>
          <w:spacing w:val="0"/>
          <w:szCs w:val="22"/>
          <w:lang w:eastAsia="en-US"/>
        </w:rPr>
        <w:t xml:space="preserve"> (</w:t>
      </w:r>
      <w:r w:rsidRPr="009B09E0">
        <w:rPr>
          <w:rFonts w:asciiTheme="minorHAnsi" w:eastAsiaTheme="minorHAnsi" w:hAnsiTheme="minorHAnsi" w:cstheme="minorBidi"/>
          <w:spacing w:val="0"/>
          <w:szCs w:val="22"/>
          <w:lang w:eastAsia="en-US"/>
        </w:rPr>
        <w:t>Schwindklasse SW1</w:t>
      </w:r>
      <w:r>
        <w:rPr>
          <w:rFonts w:asciiTheme="minorHAnsi" w:eastAsiaTheme="minorHAnsi" w:hAnsiTheme="minorHAnsi" w:cstheme="minorBidi"/>
          <w:spacing w:val="0"/>
          <w:szCs w:val="22"/>
          <w:lang w:eastAsia="en-US"/>
        </w:rPr>
        <w:t>).</w:t>
      </w:r>
    </w:p>
    <w:p w14:paraId="25C8EF9C" w14:textId="64091CE2" w:rsidR="00E84E4B" w:rsidRPr="009B09E0" w:rsidRDefault="00675E10" w:rsidP="00D55C8E">
      <w:pPr>
        <w:pStyle w:val="Listenabsatz"/>
        <w:numPr>
          <w:ilvl w:val="0"/>
          <w:numId w:val="3"/>
        </w:numPr>
        <w:spacing w:line="276" w:lineRule="auto"/>
        <w:ind w:left="714" w:hanging="357"/>
        <w:rPr>
          <w:rFonts w:asciiTheme="minorHAnsi" w:eastAsiaTheme="minorHAnsi" w:hAnsiTheme="minorHAnsi" w:cstheme="minorBidi"/>
          <w:spacing w:val="0"/>
          <w:szCs w:val="22"/>
          <w:lang w:eastAsia="en-US"/>
        </w:rPr>
      </w:pPr>
      <w:r>
        <w:rPr>
          <w:rFonts w:asciiTheme="minorHAnsi" w:eastAsiaTheme="minorHAnsi" w:hAnsiTheme="minorHAnsi" w:cstheme="minorBidi"/>
          <w:spacing w:val="0"/>
          <w:szCs w:val="22"/>
          <w:lang w:eastAsia="en-US"/>
        </w:rPr>
        <w:t xml:space="preserve">Der Fließestrich ist </w:t>
      </w:r>
      <w:r w:rsidR="00E84E4B" w:rsidRPr="009B09E0">
        <w:rPr>
          <w:rFonts w:asciiTheme="minorHAnsi" w:eastAsiaTheme="minorHAnsi" w:hAnsiTheme="minorHAnsi" w:cstheme="minorBidi"/>
          <w:spacing w:val="0"/>
          <w:szCs w:val="22"/>
          <w:lang w:eastAsia="en-US"/>
        </w:rPr>
        <w:t xml:space="preserve">für </w:t>
      </w:r>
      <w:r>
        <w:rPr>
          <w:rFonts w:asciiTheme="minorHAnsi" w:eastAsiaTheme="minorHAnsi" w:hAnsiTheme="minorHAnsi" w:cstheme="minorBidi"/>
          <w:spacing w:val="0"/>
          <w:szCs w:val="22"/>
          <w:lang w:eastAsia="en-US"/>
        </w:rPr>
        <w:t>zahlreiche</w:t>
      </w:r>
      <w:r w:rsidRPr="009B09E0">
        <w:rPr>
          <w:rFonts w:asciiTheme="minorHAnsi" w:eastAsiaTheme="minorHAnsi" w:hAnsiTheme="minorHAnsi" w:cstheme="minorBidi"/>
          <w:spacing w:val="0"/>
          <w:szCs w:val="22"/>
          <w:lang w:eastAsia="en-US"/>
        </w:rPr>
        <w:t xml:space="preserve"> </w:t>
      </w:r>
      <w:r w:rsidR="00E84E4B" w:rsidRPr="009B09E0">
        <w:rPr>
          <w:rFonts w:asciiTheme="minorHAnsi" w:eastAsiaTheme="minorHAnsi" w:hAnsiTheme="minorHAnsi" w:cstheme="minorBidi"/>
          <w:spacing w:val="0"/>
          <w:szCs w:val="22"/>
          <w:lang w:eastAsia="en-US"/>
        </w:rPr>
        <w:t>Fußbodenheizsysteme</w:t>
      </w:r>
      <w:r>
        <w:rPr>
          <w:rFonts w:asciiTheme="minorHAnsi" w:eastAsiaTheme="minorHAnsi" w:hAnsiTheme="minorHAnsi" w:cstheme="minorBidi"/>
          <w:spacing w:val="0"/>
          <w:szCs w:val="22"/>
          <w:lang w:eastAsia="en-US"/>
        </w:rPr>
        <w:t xml:space="preserve"> </w:t>
      </w:r>
      <w:r w:rsidRPr="009B09E0">
        <w:rPr>
          <w:rFonts w:asciiTheme="minorHAnsi" w:eastAsiaTheme="minorHAnsi" w:hAnsiTheme="minorHAnsi" w:cstheme="minorBidi"/>
          <w:spacing w:val="0"/>
          <w:szCs w:val="22"/>
          <w:lang w:eastAsia="en-US"/>
        </w:rPr>
        <w:t>geeignet</w:t>
      </w:r>
      <w:r>
        <w:rPr>
          <w:rFonts w:asciiTheme="minorHAnsi" w:eastAsiaTheme="minorHAnsi" w:hAnsiTheme="minorHAnsi" w:cstheme="minorBidi"/>
          <w:spacing w:val="0"/>
          <w:szCs w:val="22"/>
          <w:lang w:eastAsia="en-US"/>
        </w:rPr>
        <w:t>.</w:t>
      </w:r>
    </w:p>
    <w:p w14:paraId="28FEC114" w14:textId="572B2E55" w:rsidR="00E84E4B" w:rsidRPr="009B09E0" w:rsidRDefault="00961056" w:rsidP="00675E10">
      <w:pPr>
        <w:pStyle w:val="Zwischenberschrift"/>
      </w:pPr>
      <w:r>
        <w:rPr>
          <w:b w:val="0"/>
        </w:rPr>
        <w:br/>
      </w:r>
      <w:r w:rsidR="00DC3745" w:rsidRPr="009B09E0">
        <w:rPr>
          <w:b w:val="0"/>
        </w:rPr>
        <w:t xml:space="preserve">Weitere Informationen </w:t>
      </w:r>
      <w:r w:rsidR="006023F5" w:rsidRPr="009B09E0">
        <w:rPr>
          <w:b w:val="0"/>
        </w:rPr>
        <w:t xml:space="preserve">unter </w:t>
      </w:r>
      <w:hyperlink r:id="rId8" w:history="1">
        <w:r w:rsidR="00E84E4B" w:rsidRPr="009B09E0">
          <w:rPr>
            <w:rStyle w:val="Hyperlink"/>
            <w:b w:val="0"/>
          </w:rPr>
          <w:t>www.ardex.de/fe</w:t>
        </w:r>
      </w:hyperlink>
    </w:p>
    <w:p w14:paraId="5BFD3673" w14:textId="77777777" w:rsidR="000B4113" w:rsidRPr="009B09E0" w:rsidRDefault="000B4113" w:rsidP="000B4113">
      <w:pPr>
        <w:pStyle w:val="Zwischenberschrift"/>
        <w:spacing w:before="500"/>
        <w:rPr>
          <w:sz w:val="18"/>
          <w:szCs w:val="18"/>
        </w:rPr>
      </w:pPr>
      <w:r w:rsidRPr="009B09E0">
        <w:rPr>
          <w:sz w:val="18"/>
          <w:szCs w:val="18"/>
        </w:rPr>
        <w:t>Über Ardex</w:t>
      </w:r>
    </w:p>
    <w:p w14:paraId="1C1ECF1E" w14:textId="77777777" w:rsidR="000B4113" w:rsidRPr="009B09E0" w:rsidRDefault="000B4113" w:rsidP="000B4113">
      <w:pPr>
        <w:pStyle w:val="Presseanfragenbittean"/>
        <w:outlineLvl w:val="0"/>
        <w:rPr>
          <w:b w:val="0"/>
        </w:rPr>
      </w:pPr>
      <w:r w:rsidRPr="009B09E0">
        <w:rPr>
          <w:b w:val="0"/>
        </w:rPr>
        <w:t>Die Ardex GmbH ist einer der Weltmarktführer bei hochwertigen bauchemischen Spezialbaustoffen. Als Gesellschaft in Familienbesitz verfolgt das Unternehmen seit über 70 Jahren einen nachhaltigen Wachstumskurs. Die Ardex-Gruppe beschäftigt heute circa 3.900 Mitarbeiter und ist in mehr als 50 Ländern auf allen Kontinenten präsent, im Kernmarkt Europa nahezu flächendeckend. Mit mehr als zehn großen Marken erwirtschaftet Ardex weltweit einen konsolidierten Gesamtumsatz von mehr als 930 Millionen Euro.</w:t>
      </w:r>
    </w:p>
    <w:p w14:paraId="37C1BC78" w14:textId="77777777" w:rsidR="005F06B4" w:rsidRPr="009B09E0" w:rsidRDefault="005F06B4" w:rsidP="00604EEB">
      <w:pPr>
        <w:pStyle w:val="Presseanfragenbittean"/>
      </w:pPr>
    </w:p>
    <w:p w14:paraId="42F43B96" w14:textId="77777777" w:rsidR="00993129" w:rsidRPr="009B09E0" w:rsidRDefault="00993129" w:rsidP="00993129">
      <w:pPr>
        <w:pStyle w:val="Presseanfragenbittean"/>
      </w:pPr>
      <w:r w:rsidRPr="009B09E0">
        <w:t>Presseanfragen bitte an:</w:t>
      </w:r>
    </w:p>
    <w:p w14:paraId="2E9EB339" w14:textId="77777777" w:rsidR="00993129" w:rsidRPr="009B09E0" w:rsidRDefault="00993129" w:rsidP="00993129">
      <w:pPr>
        <w:pStyle w:val="PresseanfrageAdresse"/>
        <w:outlineLvl w:val="0"/>
      </w:pPr>
      <w:r w:rsidRPr="009B09E0">
        <w:t>Ardex GmbH</w:t>
      </w:r>
    </w:p>
    <w:p w14:paraId="194E615C" w14:textId="25600467" w:rsidR="00993129" w:rsidRPr="009B09E0" w:rsidRDefault="00993129" w:rsidP="00993129">
      <w:pPr>
        <w:pStyle w:val="PresseanfrageAdresse"/>
        <w:outlineLvl w:val="0"/>
      </w:pPr>
      <w:r w:rsidRPr="009B09E0">
        <w:t xml:space="preserve">Janin </w:t>
      </w:r>
      <w:r w:rsidR="003E106F" w:rsidRPr="009B09E0">
        <w:t>Settino</w:t>
      </w:r>
      <w:r w:rsidRPr="009B09E0">
        <w:t>, Friedrich-Ebert-Straße 45, 58453 Witten</w:t>
      </w:r>
    </w:p>
    <w:p w14:paraId="6EF9BD1E" w14:textId="45199808" w:rsidR="00993129" w:rsidRPr="009B09E0" w:rsidRDefault="00993129" w:rsidP="00993129">
      <w:pPr>
        <w:pStyle w:val="PresseanfrageAdresse"/>
        <w:outlineLvl w:val="0"/>
      </w:pPr>
      <w:r w:rsidRPr="009B09E0">
        <w:t>Tel. 02302 664-598, janin.</w:t>
      </w:r>
      <w:r w:rsidR="003E106F" w:rsidRPr="009B09E0">
        <w:t>settino</w:t>
      </w:r>
      <w:r w:rsidRPr="009B09E0">
        <w:t>@ardex.de</w:t>
      </w:r>
    </w:p>
    <w:p w14:paraId="5EDF5184" w14:textId="3653ABD8" w:rsidR="0002722C" w:rsidRPr="009B09E0" w:rsidRDefault="0002722C" w:rsidP="00993129">
      <w:pPr>
        <w:pStyle w:val="Presseanfragenbittean"/>
      </w:pPr>
    </w:p>
    <w:sectPr w:rsidR="0002722C" w:rsidRPr="009B09E0" w:rsidSect="004B2BC0">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7B33" w14:textId="77777777" w:rsidR="008D4990" w:rsidRDefault="008D4990" w:rsidP="000B3809">
      <w:pPr>
        <w:spacing w:line="240" w:lineRule="auto"/>
      </w:pPr>
      <w:r>
        <w:separator/>
      </w:r>
    </w:p>
  </w:endnote>
  <w:endnote w:type="continuationSeparator" w:id="0">
    <w:p w14:paraId="7CFFF408" w14:textId="77777777" w:rsidR="008D4990" w:rsidRDefault="008D4990"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8D4990"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0F628F"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D464" w14:textId="77777777" w:rsidR="008D4990" w:rsidRDefault="008D4990" w:rsidP="000B3809">
      <w:pPr>
        <w:spacing w:line="240" w:lineRule="auto"/>
      </w:pPr>
      <w:bookmarkStart w:id="0" w:name="_Hlk483318683"/>
      <w:bookmarkEnd w:id="0"/>
      <w:r>
        <w:separator/>
      </w:r>
    </w:p>
  </w:footnote>
  <w:footnote w:type="continuationSeparator" w:id="0">
    <w:p w14:paraId="298FFCEC" w14:textId="77777777" w:rsidR="008D4990" w:rsidRDefault="008D4990"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FEF"/>
    <w:multiLevelType w:val="hybridMultilevel"/>
    <w:tmpl w:val="4F3E952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5FD607C"/>
    <w:multiLevelType w:val="hybridMultilevel"/>
    <w:tmpl w:val="6DAC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267352"/>
    <w:multiLevelType w:val="hybridMultilevel"/>
    <w:tmpl w:val="E70E8E76"/>
    <w:lvl w:ilvl="0" w:tplc="02B2A5B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861947">
    <w:abstractNumId w:val="1"/>
  </w:num>
  <w:num w:numId="2" w16cid:durableId="1338993851">
    <w:abstractNumId w:val="2"/>
  </w:num>
  <w:num w:numId="3" w16cid:durableId="202069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176AC"/>
    <w:rsid w:val="0002722C"/>
    <w:rsid w:val="00030300"/>
    <w:rsid w:val="00042C3E"/>
    <w:rsid w:val="000564EA"/>
    <w:rsid w:val="00066700"/>
    <w:rsid w:val="00096062"/>
    <w:rsid w:val="000B3809"/>
    <w:rsid w:val="000B4113"/>
    <w:rsid w:val="000F65ED"/>
    <w:rsid w:val="001327E4"/>
    <w:rsid w:val="00175F37"/>
    <w:rsid w:val="001957F7"/>
    <w:rsid w:val="001A756D"/>
    <w:rsid w:val="001A7D07"/>
    <w:rsid w:val="001D2297"/>
    <w:rsid w:val="001F6BB2"/>
    <w:rsid w:val="00202931"/>
    <w:rsid w:val="00211730"/>
    <w:rsid w:val="00214ADD"/>
    <w:rsid w:val="002333DC"/>
    <w:rsid w:val="00233E0A"/>
    <w:rsid w:val="002530B8"/>
    <w:rsid w:val="0026678A"/>
    <w:rsid w:val="003C53E5"/>
    <w:rsid w:val="003D2F7C"/>
    <w:rsid w:val="003E106F"/>
    <w:rsid w:val="00403F6E"/>
    <w:rsid w:val="004049CF"/>
    <w:rsid w:val="00414F44"/>
    <w:rsid w:val="0042545B"/>
    <w:rsid w:val="00432A35"/>
    <w:rsid w:val="00483069"/>
    <w:rsid w:val="00490875"/>
    <w:rsid w:val="004B2BC0"/>
    <w:rsid w:val="004C3B23"/>
    <w:rsid w:val="004E5493"/>
    <w:rsid w:val="0050140E"/>
    <w:rsid w:val="005426D9"/>
    <w:rsid w:val="00543A0C"/>
    <w:rsid w:val="005604C5"/>
    <w:rsid w:val="005837B7"/>
    <w:rsid w:val="00585882"/>
    <w:rsid w:val="005D16F0"/>
    <w:rsid w:val="005F06B4"/>
    <w:rsid w:val="005F7ABE"/>
    <w:rsid w:val="006023F5"/>
    <w:rsid w:val="00604EEB"/>
    <w:rsid w:val="0062207A"/>
    <w:rsid w:val="00671D30"/>
    <w:rsid w:val="00675E10"/>
    <w:rsid w:val="006D19F9"/>
    <w:rsid w:val="0072216D"/>
    <w:rsid w:val="00722A26"/>
    <w:rsid w:val="007473C2"/>
    <w:rsid w:val="00760771"/>
    <w:rsid w:val="007660FD"/>
    <w:rsid w:val="00787E3A"/>
    <w:rsid w:val="00792594"/>
    <w:rsid w:val="007C4D89"/>
    <w:rsid w:val="007D46DE"/>
    <w:rsid w:val="00805FB0"/>
    <w:rsid w:val="00814DB7"/>
    <w:rsid w:val="008220F4"/>
    <w:rsid w:val="00851227"/>
    <w:rsid w:val="00853308"/>
    <w:rsid w:val="008634CF"/>
    <w:rsid w:val="0086468C"/>
    <w:rsid w:val="0087240E"/>
    <w:rsid w:val="008A34B7"/>
    <w:rsid w:val="008D4990"/>
    <w:rsid w:val="008D6C0E"/>
    <w:rsid w:val="008E0C5E"/>
    <w:rsid w:val="008F2731"/>
    <w:rsid w:val="0090171C"/>
    <w:rsid w:val="00932A85"/>
    <w:rsid w:val="00937A59"/>
    <w:rsid w:val="00961056"/>
    <w:rsid w:val="00984C3A"/>
    <w:rsid w:val="00985C83"/>
    <w:rsid w:val="00993129"/>
    <w:rsid w:val="009B09E0"/>
    <w:rsid w:val="009D252F"/>
    <w:rsid w:val="009D5BD8"/>
    <w:rsid w:val="00A124D4"/>
    <w:rsid w:val="00A33655"/>
    <w:rsid w:val="00A655A3"/>
    <w:rsid w:val="00AA05A1"/>
    <w:rsid w:val="00AC0045"/>
    <w:rsid w:val="00AE185D"/>
    <w:rsid w:val="00AE3CD4"/>
    <w:rsid w:val="00AE68F9"/>
    <w:rsid w:val="00B211BE"/>
    <w:rsid w:val="00B52554"/>
    <w:rsid w:val="00B82E3F"/>
    <w:rsid w:val="00B835DF"/>
    <w:rsid w:val="00B83640"/>
    <w:rsid w:val="00B91ACE"/>
    <w:rsid w:val="00BA5A56"/>
    <w:rsid w:val="00BE4FD5"/>
    <w:rsid w:val="00C135C7"/>
    <w:rsid w:val="00C22449"/>
    <w:rsid w:val="00C25139"/>
    <w:rsid w:val="00C37C22"/>
    <w:rsid w:val="00C5401F"/>
    <w:rsid w:val="00C864CE"/>
    <w:rsid w:val="00D435F6"/>
    <w:rsid w:val="00D55C8E"/>
    <w:rsid w:val="00D6254A"/>
    <w:rsid w:val="00DA6944"/>
    <w:rsid w:val="00DC3745"/>
    <w:rsid w:val="00DD5253"/>
    <w:rsid w:val="00DE678F"/>
    <w:rsid w:val="00DF1E2E"/>
    <w:rsid w:val="00DF5807"/>
    <w:rsid w:val="00E15FD3"/>
    <w:rsid w:val="00E172B3"/>
    <w:rsid w:val="00E33030"/>
    <w:rsid w:val="00E84E4B"/>
    <w:rsid w:val="00EA414F"/>
    <w:rsid w:val="00EC3A4F"/>
    <w:rsid w:val="00EE60F6"/>
    <w:rsid w:val="00EF56E9"/>
    <w:rsid w:val="00F12729"/>
    <w:rsid w:val="00F22D33"/>
    <w:rsid w:val="00F3378A"/>
    <w:rsid w:val="00F47758"/>
    <w:rsid w:val="00F879A7"/>
    <w:rsid w:val="00F96EC1"/>
    <w:rsid w:val="00FA5C8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E84E4B"/>
    <w:rPr>
      <w:color w:val="0000FF" w:themeColor="hyperlink"/>
      <w:u w:val="single"/>
    </w:rPr>
  </w:style>
  <w:style w:type="character" w:styleId="NichtaufgelsteErwhnung">
    <w:name w:val="Unresolved Mention"/>
    <w:basedOn w:val="Absatz-Standardschriftart"/>
    <w:uiPriority w:val="99"/>
    <w:rsid w:val="00E84E4B"/>
    <w:rPr>
      <w:color w:val="605E5C"/>
      <w:shd w:val="clear" w:color="auto" w:fill="E1DFDD"/>
    </w:rPr>
  </w:style>
  <w:style w:type="paragraph" w:styleId="Listenabsatz">
    <w:name w:val="List Paragraph"/>
    <w:basedOn w:val="Standard"/>
    <w:uiPriority w:val="34"/>
    <w:qFormat/>
    <w:rsid w:val="00E84E4B"/>
    <w:pPr>
      <w:spacing w:line="240" w:lineRule="auto"/>
      <w:ind w:left="720"/>
      <w:contextualSpacing/>
      <w:jc w:val="both"/>
    </w:pPr>
    <w:rPr>
      <w:rFonts w:ascii="Arial" w:eastAsia="Times New Roman" w:hAnsi="Arial" w:cs="Times New Roman"/>
      <w:spacing w:val="-5"/>
      <w:szCs w:val="20"/>
      <w:lang w:eastAsia="de-DE"/>
    </w:rPr>
  </w:style>
  <w:style w:type="character" w:styleId="Kommentarzeichen">
    <w:name w:val="annotation reference"/>
    <w:basedOn w:val="Absatz-Standardschriftart"/>
    <w:uiPriority w:val="99"/>
    <w:semiHidden/>
    <w:unhideWhenUsed/>
    <w:rsid w:val="00E84E4B"/>
    <w:rPr>
      <w:sz w:val="16"/>
      <w:szCs w:val="16"/>
    </w:rPr>
  </w:style>
  <w:style w:type="paragraph" w:styleId="Kommentartext">
    <w:name w:val="annotation text"/>
    <w:basedOn w:val="Standard"/>
    <w:link w:val="KommentartextZchn"/>
    <w:uiPriority w:val="99"/>
    <w:unhideWhenUsed/>
    <w:rsid w:val="00E84E4B"/>
    <w:pPr>
      <w:spacing w:line="240" w:lineRule="auto"/>
    </w:pPr>
    <w:rPr>
      <w:szCs w:val="20"/>
    </w:rPr>
  </w:style>
  <w:style w:type="character" w:customStyle="1" w:styleId="KommentartextZchn">
    <w:name w:val="Kommentartext Zchn"/>
    <w:basedOn w:val="Absatz-Standardschriftart"/>
    <w:link w:val="Kommentartext"/>
    <w:uiPriority w:val="99"/>
    <w:rsid w:val="00E84E4B"/>
    <w:rPr>
      <w:sz w:val="20"/>
      <w:szCs w:val="20"/>
    </w:rPr>
  </w:style>
  <w:style w:type="paragraph" w:styleId="Kommentarthema">
    <w:name w:val="annotation subject"/>
    <w:basedOn w:val="Kommentartext"/>
    <w:next w:val="Kommentartext"/>
    <w:link w:val="KommentarthemaZchn"/>
    <w:uiPriority w:val="99"/>
    <w:semiHidden/>
    <w:unhideWhenUsed/>
    <w:rsid w:val="00E84E4B"/>
    <w:rPr>
      <w:b/>
      <w:bCs/>
    </w:rPr>
  </w:style>
  <w:style w:type="character" w:customStyle="1" w:styleId="KommentarthemaZchn">
    <w:name w:val="Kommentarthema Zchn"/>
    <w:basedOn w:val="KommentartextZchn"/>
    <w:link w:val="Kommentarthema"/>
    <w:uiPriority w:val="99"/>
    <w:semiHidden/>
    <w:rsid w:val="00E84E4B"/>
    <w:rPr>
      <w:b/>
      <w:bCs/>
      <w:sz w:val="20"/>
      <w:szCs w:val="20"/>
    </w:rPr>
  </w:style>
  <w:style w:type="paragraph" w:styleId="berarbeitung">
    <w:name w:val="Revision"/>
    <w:hidden/>
    <w:uiPriority w:val="99"/>
    <w:semiHidden/>
    <w:rsid w:val="00C5401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dex.de/f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2E4C63"/>
    <w:rsid w:val="003E16C6"/>
    <w:rsid w:val="003E363B"/>
    <w:rsid w:val="0041302E"/>
    <w:rsid w:val="0042683E"/>
    <w:rsid w:val="00490054"/>
    <w:rsid w:val="0057050E"/>
    <w:rsid w:val="00595840"/>
    <w:rsid w:val="007F60B2"/>
    <w:rsid w:val="00901639"/>
    <w:rsid w:val="009632D9"/>
    <w:rsid w:val="009F6852"/>
    <w:rsid w:val="00A24E98"/>
    <w:rsid w:val="00B7174D"/>
    <w:rsid w:val="00BB4BA8"/>
    <w:rsid w:val="00BD4743"/>
    <w:rsid w:val="00C9734F"/>
    <w:rsid w:val="00CC6457"/>
    <w:rsid w:val="00DD2091"/>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6</cp:revision>
  <cp:lastPrinted>2017-05-24T09:08:00Z</cp:lastPrinted>
  <dcterms:created xsi:type="dcterms:W3CDTF">2023-09-11T10:00:00Z</dcterms:created>
  <dcterms:modified xsi:type="dcterms:W3CDTF">2023-09-11T10:18:00Z</dcterms:modified>
</cp:coreProperties>
</file>